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charts/chart2.xml" ContentType="application/vnd.openxmlformats-officedocument.drawingml.chart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359" w:rsidRDefault="00FD0359" w:rsidP="00FD0359">
      <w:pPr>
        <w:ind w:firstLine="284"/>
        <w:jc w:val="center"/>
        <w:rPr>
          <w:b/>
        </w:rPr>
      </w:pPr>
      <w:r w:rsidRPr="00FD0359">
        <w:rPr>
          <w:b/>
        </w:rPr>
        <w:t>Введение</w:t>
      </w:r>
    </w:p>
    <w:p w:rsidR="00FD0359" w:rsidRPr="00FD0359" w:rsidRDefault="00FD0359" w:rsidP="00FD0359">
      <w:pPr>
        <w:ind w:firstLine="284"/>
        <w:jc w:val="center"/>
        <w:rPr>
          <w:b/>
        </w:rPr>
      </w:pPr>
    </w:p>
    <w:p w:rsidR="00FD0359" w:rsidRPr="00FD0359" w:rsidRDefault="00FD0359" w:rsidP="00FD0359">
      <w:pPr>
        <w:ind w:firstLine="284"/>
        <w:jc w:val="both"/>
      </w:pPr>
      <w:r w:rsidRPr="00FD0359">
        <w:t>Все основные задачи развития экономики решаются с помощью инвестиций - от создания новых объектов предпринимательской де</w:t>
      </w:r>
      <w:r w:rsidRPr="00FD0359">
        <w:t>я</w:t>
      </w:r>
      <w:r w:rsidRPr="00FD0359">
        <w:t>тельности до обновления, технического перевооружения действующих предприятий. Инвестирование всегда рассматривалось в связи с реш</w:t>
      </w:r>
      <w:r w:rsidRPr="00FD0359">
        <w:t>е</w:t>
      </w:r>
      <w:r w:rsidRPr="00FD0359">
        <w:t>нием сложных проблем укрепления позиций предприятия на рынке, преодоления экономического кризиса.   Перед инвестором всегда стояла задача принятия решения об инвестировании. Сложность с</w:t>
      </w:r>
      <w:r w:rsidRPr="00FD0359">
        <w:t>о</w:t>
      </w:r>
      <w:r w:rsidRPr="00FD0359">
        <w:t>стоит в том, что задач таких множество, а ресурсы ограничены.</w:t>
      </w:r>
    </w:p>
    <w:p w:rsidR="00FD0359" w:rsidRPr="00FD0359" w:rsidRDefault="00FD0359" w:rsidP="00FD0359">
      <w:pPr>
        <w:ind w:firstLine="284"/>
        <w:jc w:val="both"/>
      </w:pPr>
      <w:r w:rsidRPr="00FD0359">
        <w:t>Обоснование управленческого решения о выборе приоритетных направлений  инвестирования является проблемой экономической. Чтобы достичь, главную цель предпринимательской деятельности – получить прибыль, надо еще умело ими распорядиться.</w:t>
      </w:r>
    </w:p>
    <w:p w:rsidR="00FD0359" w:rsidRPr="00FD0359" w:rsidRDefault="00FD0359" w:rsidP="00FD0359">
      <w:pPr>
        <w:ind w:firstLine="284"/>
        <w:jc w:val="both"/>
      </w:pPr>
      <w:r w:rsidRPr="00FD0359">
        <w:t>Смена социально-экономических ориентиров коренным образом преобразовала систему управления инвестиционной деятельностью. Во-первых, центр принятия решения об инвестировании средств пер</w:t>
      </w:r>
      <w:r w:rsidRPr="00FD0359">
        <w:t>е</w:t>
      </w:r>
      <w:r w:rsidRPr="00FD0359">
        <w:t>местился с центральных органов управления на уровень предприятий, коммерческих банков, инвестиционных компаний. Во-вторых, такие решения стали приниматься на принципиально новой методической основе предопределенной требованиями рыночной экономики.</w:t>
      </w:r>
    </w:p>
    <w:p w:rsidR="00FD0359" w:rsidRPr="00FD0359" w:rsidRDefault="00FD0359" w:rsidP="00FD0359">
      <w:pPr>
        <w:ind w:firstLine="284"/>
        <w:jc w:val="both"/>
      </w:pPr>
      <w:r w:rsidRPr="00FD0359">
        <w:t>В развитых странах Запада применяется немалое количество мет</w:t>
      </w:r>
      <w:r w:rsidRPr="00FD0359">
        <w:t>о</w:t>
      </w:r>
      <w:r w:rsidRPr="00FD0359">
        <w:t>дик расчетов экономической эффективности инвестиций. Наиболее распространенными из них являются рекомендации Организации Об</w:t>
      </w:r>
      <w:r w:rsidRPr="00FD0359">
        <w:t>ъ</w:t>
      </w:r>
      <w:r w:rsidRPr="00FD0359">
        <w:t>единенных Наций по промышленному развитию (ЮНИДО).</w:t>
      </w:r>
    </w:p>
    <w:p w:rsidR="00FD0359" w:rsidRPr="00FD0359" w:rsidRDefault="00FD0359" w:rsidP="00FD0359">
      <w:pPr>
        <w:ind w:right="28" w:firstLine="284"/>
        <w:jc w:val="both"/>
      </w:pPr>
      <w:r w:rsidRPr="00FD0359">
        <w:t>Сегодня комплексная оценка инвестиционного проекта, т.е. его технико-экономическое обоснование, проводится в соответствии с «Руководством по оценке эффективности инвестиций», которое было разработано и впервые опубликовано ЮНИДО в 1978г. Оно предста</w:t>
      </w:r>
      <w:r w:rsidRPr="00FD0359">
        <w:t>в</w:t>
      </w:r>
      <w:r w:rsidRPr="00FD0359">
        <w:t>ляет собой один из наиболее полных документов, содержащих стру</w:t>
      </w:r>
      <w:r w:rsidRPr="00FD0359">
        <w:t>к</w:t>
      </w:r>
      <w:r w:rsidRPr="00FD0359">
        <w:t>турированный и унифицированный процесс проведения обоснования экономической эффективности инвестиций. Данное руководство предназначалось для того, чтобы дать всем странам инструмент для определения качества инвестиционных предложений и способствовать стандартизации промышленных технико-экономических исследов</w:t>
      </w:r>
      <w:r w:rsidRPr="00FD0359">
        <w:t>а</w:t>
      </w:r>
      <w:r w:rsidRPr="00FD0359">
        <w:t>ний. С 1990г. им пользуются российские совместные предприятия и акционерные общества в основных отраслях народного хозяйства.</w:t>
      </w:r>
    </w:p>
    <w:p w:rsidR="00FD0359" w:rsidRPr="00FD0359" w:rsidRDefault="00FD0359" w:rsidP="00FD0359">
      <w:pPr>
        <w:ind w:right="28" w:firstLine="284"/>
        <w:jc w:val="both"/>
      </w:pPr>
      <w:r w:rsidRPr="00FD0359">
        <w:t>В России на базе документов, разработанных ЮНИДО, рядом ф</w:t>
      </w:r>
      <w:r w:rsidRPr="00FD0359">
        <w:t>е</w:t>
      </w:r>
      <w:r w:rsidRPr="00FD0359">
        <w:t>деральных органов (Госстрой, Министерство экономики, Министерс</w:t>
      </w:r>
      <w:r w:rsidRPr="00FD0359">
        <w:t>т</w:t>
      </w:r>
      <w:r w:rsidRPr="00FD0359">
        <w:t>во финансов и др.) в 1994г. были подготовлены «Методические рек</w:t>
      </w:r>
      <w:r w:rsidRPr="00FD0359">
        <w:t>о</w:t>
      </w:r>
      <w:r w:rsidRPr="00FD0359">
        <w:t xml:space="preserve">мендации по оценке эффективности инвестиционных проектов и их </w:t>
      </w:r>
      <w:r w:rsidRPr="00FD0359">
        <w:lastRenderedPageBreak/>
        <w:t>отбору для финансирования», которые служат основанием для всест</w:t>
      </w:r>
      <w:r w:rsidRPr="00FD0359">
        <w:t>о</w:t>
      </w:r>
      <w:r w:rsidRPr="00FD0359">
        <w:t>ронней оценки инвестиционных проектов. Вторая редакция методич</w:t>
      </w:r>
      <w:r w:rsidRPr="00FD0359">
        <w:t>е</w:t>
      </w:r>
      <w:r w:rsidRPr="00FD0359">
        <w:t>ских рекомендаций вышла в 2000г. В ней нашли отражение отечес</w:t>
      </w:r>
      <w:r w:rsidRPr="00FD0359">
        <w:t>т</w:t>
      </w:r>
      <w:r w:rsidRPr="00FD0359">
        <w:t>венная практика экономической оценки инвестиций, а также ряд д</w:t>
      </w:r>
      <w:r w:rsidRPr="00FD0359">
        <w:t>о</w:t>
      </w:r>
      <w:r w:rsidRPr="00FD0359">
        <w:t>полнений и уточнений многочисленных исследований и публикаций  российских и зарубежных ученых. Во втором издании были уточнены особенности оценки эффективности инвестиционных проектов в усл</w:t>
      </w:r>
      <w:r w:rsidRPr="00FD0359">
        <w:t>о</w:t>
      </w:r>
      <w:r w:rsidRPr="00FD0359">
        <w:t>виях российской экономики.</w:t>
      </w:r>
    </w:p>
    <w:p w:rsidR="00FD0359" w:rsidRPr="00FD0359" w:rsidRDefault="00FD0359" w:rsidP="00FD0359">
      <w:pPr>
        <w:ind w:right="28" w:firstLine="284"/>
        <w:jc w:val="both"/>
      </w:pPr>
      <w:r w:rsidRPr="00FD0359">
        <w:t>Эти рекомендации позволяют подготавливать технико-экономическое обоснование, являющееся инструментом для обесп</w:t>
      </w:r>
      <w:r w:rsidRPr="00FD0359">
        <w:t>е</w:t>
      </w:r>
      <w:r w:rsidRPr="00FD0359">
        <w:t>чения потенциальных инвесторов,  проектоустроителей  и финанс</w:t>
      </w:r>
      <w:r w:rsidRPr="00FD0359">
        <w:t>и</w:t>
      </w:r>
      <w:r w:rsidRPr="00FD0359">
        <w:t>стов  необходимой информацией для решения вопросов о возможн</w:t>
      </w:r>
      <w:r w:rsidRPr="00FD0359">
        <w:t>о</w:t>
      </w:r>
      <w:r w:rsidRPr="00FD0359">
        <w:t>сти реализации предложенного проекта, а также об источниках его финансирования.</w:t>
      </w:r>
    </w:p>
    <w:p w:rsidR="00FD0359" w:rsidRPr="00FD0359" w:rsidRDefault="00FD0359" w:rsidP="00FD0359">
      <w:pPr>
        <w:ind w:firstLine="284"/>
        <w:jc w:val="both"/>
      </w:pPr>
      <w:r w:rsidRPr="00FD0359">
        <w:t>Определение экономической эффективности инвестиций является в современных условиях единственным способом технико-экономического обоснования (ТЭО) принятия управленческого реш</w:t>
      </w:r>
      <w:r w:rsidRPr="00FD0359">
        <w:t>е</w:t>
      </w:r>
      <w:r w:rsidRPr="00FD0359">
        <w:t xml:space="preserve">ния в этой сфере. </w:t>
      </w:r>
    </w:p>
    <w:p w:rsidR="00FD0359" w:rsidRPr="00FD0359" w:rsidRDefault="00FD0359" w:rsidP="00FD0359">
      <w:pPr>
        <w:pStyle w:val="a5"/>
        <w:ind w:firstLine="284"/>
        <w:rPr>
          <w:sz w:val="20"/>
        </w:rPr>
      </w:pPr>
      <w:r w:rsidRPr="00FD0359">
        <w:rPr>
          <w:sz w:val="20"/>
        </w:rPr>
        <w:t>Основная цель ТЭО сводится к определению организационно-технических возможностей, предпринимательской целесообразности и экономической эффективности, необходимых для его реализации и</w:t>
      </w:r>
      <w:r w:rsidRPr="00FD0359">
        <w:rPr>
          <w:sz w:val="20"/>
        </w:rPr>
        <w:t>н</w:t>
      </w:r>
      <w:r w:rsidRPr="00FD0359">
        <w:rPr>
          <w:sz w:val="20"/>
        </w:rPr>
        <w:t>вестиций. Наиболее важным разделом ТЭО является финансово-экономическая оценка, которая требует от разработчика особых зн</w:t>
      </w:r>
      <w:r w:rsidRPr="00FD0359">
        <w:rPr>
          <w:sz w:val="20"/>
        </w:rPr>
        <w:t>а</w:t>
      </w:r>
      <w:r w:rsidRPr="00FD0359">
        <w:rPr>
          <w:sz w:val="20"/>
        </w:rPr>
        <w:t>ний в области экономики и предпринимательства, финансирования и банковского дела.</w:t>
      </w:r>
    </w:p>
    <w:p w:rsidR="00FD0359" w:rsidRPr="00FD0359" w:rsidRDefault="00FD0359" w:rsidP="00FD0359">
      <w:pPr>
        <w:ind w:firstLine="284"/>
        <w:jc w:val="both"/>
      </w:pPr>
      <w:r w:rsidRPr="00FD0359">
        <w:t>Таким образом, при  изучении проблем экономической оценки и</w:t>
      </w:r>
      <w:r w:rsidRPr="00FD0359">
        <w:t>н</w:t>
      </w:r>
      <w:r w:rsidRPr="00FD0359">
        <w:t>вестиций должны использоваться те методические рекомендации, к</w:t>
      </w:r>
      <w:r w:rsidRPr="00FD0359">
        <w:t>о</w:t>
      </w:r>
      <w:r w:rsidRPr="00FD0359">
        <w:t>торые соответствуют требованиям мирового сообщества и отражают специфику переходного состояния российского рыночного хозяйства. Это отразилось при изложении в учебном пособии научных принципов оценки эффективности, характеристики видов и показателей эконом</w:t>
      </w:r>
      <w:r w:rsidRPr="00FD0359">
        <w:t>и</w:t>
      </w:r>
      <w:r w:rsidRPr="00FD0359">
        <w:t>ческой эффективности, методов ее расчета.</w:t>
      </w:r>
    </w:p>
    <w:p w:rsidR="00FD0359" w:rsidRPr="00FD0359" w:rsidRDefault="00FD0359" w:rsidP="00FD0359">
      <w:pPr>
        <w:ind w:firstLine="284"/>
        <w:jc w:val="both"/>
      </w:pPr>
      <w:r w:rsidRPr="00FD0359">
        <w:t>При написании учебного пособия использованы многие работы отечественных и зарубежных авторов. Вопросы методики иллюстр</w:t>
      </w:r>
      <w:r w:rsidRPr="00FD0359">
        <w:t>и</w:t>
      </w:r>
      <w:r w:rsidRPr="00FD0359">
        <w:t>руются многочисленными примерами, которые отражают последов</w:t>
      </w:r>
      <w:r w:rsidRPr="00FD0359">
        <w:t>а</w:t>
      </w:r>
      <w:r w:rsidRPr="00FD0359">
        <w:t>тельно все этапы определения эффективности в условиях, приближе</w:t>
      </w:r>
      <w:r w:rsidRPr="00FD0359">
        <w:t>н</w:t>
      </w:r>
      <w:r w:rsidRPr="00FD0359">
        <w:t>ных к реальным условиям разработки и реализации инвестиционного проекта. После каждой главы приведены своеобразные испытания в форме вопросов и задач, по результатам  выполнения которых, можно оценить знания, умения и навыки испытуемого студента. Выполнение тестовых заданий необходимо всем, кто хочет освоить курс с пом</w:t>
      </w:r>
      <w:r w:rsidRPr="00FD0359">
        <w:t>о</w:t>
      </w:r>
      <w:r w:rsidRPr="00FD0359">
        <w:lastRenderedPageBreak/>
        <w:t xml:space="preserve">щью данного учебного пособия.  </w:t>
      </w:r>
    </w:p>
    <w:p w:rsidR="00FD0359" w:rsidRPr="00FD0359" w:rsidRDefault="00FD0359" w:rsidP="00FD0359">
      <w:pPr>
        <w:ind w:firstLine="284"/>
        <w:jc w:val="both"/>
      </w:pPr>
      <w:r w:rsidRPr="00FD0359">
        <w:t>Для успешного освоения материала, кроме лекционного курса, р</w:t>
      </w:r>
      <w:r w:rsidRPr="00FD0359">
        <w:t>е</w:t>
      </w:r>
      <w:r w:rsidRPr="00FD0359">
        <w:t>шения задач и тестового контроля, в учебное пособие  для самосто</w:t>
      </w:r>
      <w:r w:rsidRPr="00FD0359">
        <w:t>я</w:t>
      </w:r>
      <w:r w:rsidRPr="00FD0359">
        <w:t>тельной работы  включены методические указания к выполнению ку</w:t>
      </w:r>
      <w:r w:rsidRPr="00FD0359">
        <w:t>р</w:t>
      </w:r>
      <w:r w:rsidRPr="00FD0359">
        <w:t>совой и контрольной работ по ТЭО инвестиционных проектов.</w:t>
      </w:r>
    </w:p>
    <w:p w:rsidR="00FD0359" w:rsidRPr="00FD0359" w:rsidRDefault="00FD0359" w:rsidP="00FD0359">
      <w:pPr>
        <w:ind w:firstLine="284"/>
        <w:jc w:val="both"/>
      </w:pPr>
      <w:r w:rsidRPr="00FD0359">
        <w:t>В связи с центральной ролью инвестиций в создании условий эк</w:t>
      </w:r>
      <w:r w:rsidRPr="00FD0359">
        <w:t>о</w:t>
      </w:r>
      <w:r w:rsidRPr="00FD0359">
        <w:t>номического роста промышленности России данная проблема является в научно-практической сфере одной из наиболее обсуждаемых,  а сл</w:t>
      </w:r>
      <w:r w:rsidRPr="00FD0359">
        <w:t>е</w:t>
      </w:r>
      <w:r w:rsidRPr="00FD0359">
        <w:t>довательно, очень важной для изучения студентами практически  всех специальностей высшего образования.</w:t>
      </w:r>
    </w:p>
    <w:p w:rsidR="00FD0359" w:rsidRPr="00FD0359" w:rsidRDefault="00FD0359" w:rsidP="00FD0359">
      <w:pPr>
        <w:ind w:firstLine="284"/>
        <w:jc w:val="both"/>
        <w:rPr>
          <w:b/>
          <w:bCs/>
        </w:rPr>
      </w:pPr>
      <w:r w:rsidRPr="00FD0359">
        <w:t>Цель учебного пособия</w:t>
      </w:r>
      <w:r w:rsidRPr="00FD0359">
        <w:rPr>
          <w:color w:val="000000"/>
          <w:spacing w:val="-4"/>
        </w:rPr>
        <w:t xml:space="preserve">  состоит в</w:t>
      </w:r>
      <w:r w:rsidRPr="00FD0359">
        <w:t xml:space="preserve"> формировании фундаментальных знаний и практических навыков по изучению сложившихся в мировой практике подходов и методик оценки эффективности инвестиционных проектов, адаптированных для условий рыночной экономики. В усл</w:t>
      </w:r>
      <w:r w:rsidRPr="00FD0359">
        <w:t>о</w:t>
      </w:r>
      <w:r w:rsidRPr="00FD0359">
        <w:t>виях рыночных отношений роль и значение инвестиций резко возра</w:t>
      </w:r>
      <w:r w:rsidRPr="00FD0359">
        <w:t>с</w:t>
      </w:r>
      <w:r w:rsidRPr="00FD0359">
        <w:t>тает. Инвестиционная деятельность – одна из тех рычагов экономики, где наиболее эффективно работают рыночные механизмы. Именно рыночные отношения обеспечивают влияние инвестиционных прое</w:t>
      </w:r>
      <w:r w:rsidRPr="00FD0359">
        <w:t>к</w:t>
      </w:r>
      <w:r w:rsidRPr="00FD0359">
        <w:t>тов на развитие прорывных направлений в экономике России.</w:t>
      </w:r>
    </w:p>
    <w:p w:rsidR="00FD0359" w:rsidRPr="00FD0359" w:rsidRDefault="00FD0359" w:rsidP="00FD0359">
      <w:pPr>
        <w:ind w:firstLine="284"/>
        <w:jc w:val="both"/>
      </w:pPr>
      <w:r w:rsidRPr="00FD0359">
        <w:rPr>
          <w:spacing w:val="-4"/>
        </w:rPr>
        <w:t xml:space="preserve">Основными задачами изучаемой дисциплины является: </w:t>
      </w:r>
    </w:p>
    <w:p w:rsidR="00FD0359" w:rsidRPr="00FD0359" w:rsidRDefault="00FD0359" w:rsidP="00D0312A">
      <w:pPr>
        <w:pStyle w:val="9"/>
        <w:numPr>
          <w:ilvl w:val="0"/>
          <w:numId w:val="88"/>
        </w:numPr>
        <w:shd w:val="clear" w:color="auto" w:fill="auto"/>
        <w:autoSpaceDN w:val="0"/>
        <w:ind w:left="0" w:firstLine="284"/>
        <w:jc w:val="both"/>
        <w:rPr>
          <w:b w:val="0"/>
        </w:rPr>
      </w:pPr>
      <w:r w:rsidRPr="00FD0359">
        <w:rPr>
          <w:b w:val="0"/>
        </w:rPr>
        <w:t>Формирование знаний  об экономической сущности и значим</w:t>
      </w:r>
      <w:r w:rsidRPr="00FD0359">
        <w:rPr>
          <w:b w:val="0"/>
        </w:rPr>
        <w:t>о</w:t>
      </w:r>
      <w:r w:rsidRPr="00FD0359">
        <w:rPr>
          <w:b w:val="0"/>
        </w:rPr>
        <w:t xml:space="preserve">сти оценки реализуемости и эффективности инвестиционных проектов в процессе их разработки; </w:t>
      </w:r>
    </w:p>
    <w:p w:rsidR="00FD0359" w:rsidRPr="00FD0359" w:rsidRDefault="00FD0359" w:rsidP="00D0312A">
      <w:pPr>
        <w:pStyle w:val="9"/>
        <w:numPr>
          <w:ilvl w:val="0"/>
          <w:numId w:val="88"/>
        </w:numPr>
        <w:shd w:val="clear" w:color="auto" w:fill="auto"/>
        <w:autoSpaceDN w:val="0"/>
        <w:ind w:left="0" w:firstLine="284"/>
        <w:jc w:val="both"/>
        <w:rPr>
          <w:b w:val="0"/>
        </w:rPr>
      </w:pPr>
      <w:r w:rsidRPr="00FD0359">
        <w:rPr>
          <w:b w:val="0"/>
        </w:rPr>
        <w:t>Осмысление глобализации экономической деятельности как к</w:t>
      </w:r>
      <w:r w:rsidRPr="00FD0359">
        <w:rPr>
          <w:b w:val="0"/>
        </w:rPr>
        <w:t>а</w:t>
      </w:r>
      <w:r w:rsidRPr="00FD0359">
        <w:rPr>
          <w:b w:val="0"/>
        </w:rPr>
        <w:t>чественно нового этапа развития экономики при обосновании целес</w:t>
      </w:r>
      <w:r w:rsidRPr="00FD0359">
        <w:rPr>
          <w:b w:val="0"/>
        </w:rPr>
        <w:t>о</w:t>
      </w:r>
      <w:r w:rsidRPr="00FD0359">
        <w:rPr>
          <w:b w:val="0"/>
        </w:rPr>
        <w:t>образности участия в реализации инвестиционных проектов заинтер</w:t>
      </w:r>
      <w:r w:rsidRPr="00FD0359">
        <w:rPr>
          <w:b w:val="0"/>
        </w:rPr>
        <w:t>е</w:t>
      </w:r>
      <w:r w:rsidRPr="00FD0359">
        <w:rPr>
          <w:b w:val="0"/>
        </w:rPr>
        <w:t>сованных предприятий, банков, российских и иностранных инвест</w:t>
      </w:r>
      <w:r w:rsidRPr="00FD0359">
        <w:rPr>
          <w:b w:val="0"/>
        </w:rPr>
        <w:t>о</w:t>
      </w:r>
      <w:r w:rsidRPr="00FD0359">
        <w:rPr>
          <w:b w:val="0"/>
        </w:rPr>
        <w:t xml:space="preserve">ров, региональных органов государственного управления; </w:t>
      </w:r>
    </w:p>
    <w:p w:rsidR="00FD0359" w:rsidRPr="00FD0359" w:rsidRDefault="00FD0359" w:rsidP="00D0312A">
      <w:pPr>
        <w:pStyle w:val="9"/>
        <w:numPr>
          <w:ilvl w:val="0"/>
          <w:numId w:val="88"/>
        </w:numPr>
        <w:shd w:val="clear" w:color="auto" w:fill="auto"/>
        <w:autoSpaceDN w:val="0"/>
        <w:ind w:left="0" w:firstLine="284"/>
        <w:jc w:val="both"/>
        <w:rPr>
          <w:b w:val="0"/>
        </w:rPr>
      </w:pPr>
      <w:r w:rsidRPr="00FD0359">
        <w:rPr>
          <w:b w:val="0"/>
        </w:rPr>
        <w:t>Выработка системного подхода при определении эффекта п</w:t>
      </w:r>
      <w:r w:rsidRPr="00FD0359">
        <w:rPr>
          <w:b w:val="0"/>
        </w:rPr>
        <w:t>о</w:t>
      </w:r>
      <w:r w:rsidRPr="00FD0359">
        <w:rPr>
          <w:b w:val="0"/>
        </w:rPr>
        <w:t>средством сопоставления предстоящих интегральных результатов и затрат с ориентацией на достижение требуемой нормы дохода на кап</w:t>
      </w:r>
      <w:r w:rsidRPr="00FD0359">
        <w:rPr>
          <w:b w:val="0"/>
        </w:rPr>
        <w:t>и</w:t>
      </w:r>
      <w:r w:rsidRPr="00FD0359">
        <w:rPr>
          <w:b w:val="0"/>
        </w:rPr>
        <w:t>тал или иных показателей;</w:t>
      </w:r>
    </w:p>
    <w:p w:rsidR="00FD0359" w:rsidRPr="00FD0359" w:rsidRDefault="00FD0359" w:rsidP="00D0312A">
      <w:pPr>
        <w:numPr>
          <w:ilvl w:val="0"/>
          <w:numId w:val="88"/>
        </w:numPr>
        <w:overflowPunct/>
        <w:ind w:left="0" w:firstLine="284"/>
        <w:jc w:val="both"/>
        <w:textAlignment w:val="auto"/>
      </w:pPr>
      <w:r w:rsidRPr="00FD0359">
        <w:t>Уяснение теории и современных методов оценки при сравнении вариантов проекта(в том числе – вариантов, различающихся организ</w:t>
      </w:r>
      <w:r w:rsidRPr="00FD0359">
        <w:t>а</w:t>
      </w:r>
      <w:r w:rsidRPr="00FD0359">
        <w:t xml:space="preserve">ционно-экономическим механизмом реализации); </w:t>
      </w:r>
    </w:p>
    <w:p w:rsidR="00FD0359" w:rsidRPr="00FD0359" w:rsidRDefault="00FD0359" w:rsidP="00D0312A">
      <w:pPr>
        <w:pStyle w:val="9"/>
        <w:numPr>
          <w:ilvl w:val="0"/>
          <w:numId w:val="88"/>
        </w:numPr>
        <w:shd w:val="clear" w:color="auto" w:fill="auto"/>
        <w:autoSpaceDN w:val="0"/>
        <w:ind w:left="0" w:firstLine="284"/>
        <w:jc w:val="both"/>
        <w:rPr>
          <w:b w:val="0"/>
        </w:rPr>
      </w:pPr>
      <w:r w:rsidRPr="00FD0359">
        <w:rPr>
          <w:b w:val="0"/>
        </w:rPr>
        <w:t>Формирование знаний об особенностях государственной, отра</w:t>
      </w:r>
      <w:r w:rsidRPr="00FD0359">
        <w:rPr>
          <w:b w:val="0"/>
        </w:rPr>
        <w:t>с</w:t>
      </w:r>
      <w:r w:rsidRPr="00FD0359">
        <w:rPr>
          <w:b w:val="0"/>
        </w:rPr>
        <w:t xml:space="preserve">левой и других видов экспертиз инвестиционных проектов. </w:t>
      </w:r>
    </w:p>
    <w:p w:rsidR="00FD0359" w:rsidRPr="00FD0359" w:rsidRDefault="00FD0359" w:rsidP="00FD0359">
      <w:pPr>
        <w:shd w:val="clear" w:color="auto" w:fill="FFFFFF"/>
        <w:ind w:firstLine="284"/>
        <w:jc w:val="both"/>
      </w:pPr>
      <w:r w:rsidRPr="00FD0359">
        <w:rPr>
          <w:color w:val="000000"/>
          <w:spacing w:val="-6"/>
        </w:rPr>
        <w:t xml:space="preserve">В результате освоения дисциплины  обучающийся  должен: </w:t>
      </w:r>
    </w:p>
    <w:p w:rsidR="00FD0359" w:rsidRPr="00FD0359" w:rsidRDefault="00FD0359" w:rsidP="00FD0359">
      <w:pPr>
        <w:pStyle w:val="12"/>
        <w:spacing w:line="240" w:lineRule="auto"/>
        <w:ind w:firstLine="284"/>
        <w:rPr>
          <w:b/>
          <w:sz w:val="20"/>
        </w:rPr>
      </w:pPr>
      <w:r w:rsidRPr="00FD0359">
        <w:rPr>
          <w:b/>
          <w:bCs/>
          <w:color w:val="000000"/>
          <w:spacing w:val="-3"/>
          <w:sz w:val="20"/>
        </w:rPr>
        <w:t>Знать:</w:t>
      </w:r>
    </w:p>
    <w:p w:rsidR="00FD0359" w:rsidRPr="00FD0359" w:rsidRDefault="00FD0359" w:rsidP="00FD0359">
      <w:pPr>
        <w:ind w:firstLine="284"/>
        <w:jc w:val="both"/>
      </w:pPr>
      <w:r w:rsidRPr="00FD0359">
        <w:t>-  значение инвестиции в промышленности как инструмента  стру</w:t>
      </w:r>
      <w:r w:rsidRPr="00FD0359">
        <w:t>к</w:t>
      </w:r>
      <w:r w:rsidRPr="00FD0359">
        <w:t xml:space="preserve">турной перестройки производства и повышения его эффективности в  </w:t>
      </w:r>
      <w:r w:rsidRPr="00FD0359">
        <w:lastRenderedPageBreak/>
        <w:t>условиях рыночной экономики;</w:t>
      </w:r>
    </w:p>
    <w:p w:rsidR="00FD0359" w:rsidRPr="00FD0359" w:rsidRDefault="00FD0359" w:rsidP="00FD0359">
      <w:pPr>
        <w:ind w:firstLine="284"/>
        <w:jc w:val="both"/>
      </w:pPr>
      <w:r w:rsidRPr="00FD0359">
        <w:t>- методические принципы рыночно ориентированной оценки ф</w:t>
      </w:r>
      <w:r w:rsidRPr="00FD0359">
        <w:t>и</w:t>
      </w:r>
      <w:r w:rsidRPr="00FD0359">
        <w:t>нансово-экономической эффективности инвестиций;</w:t>
      </w:r>
    </w:p>
    <w:p w:rsidR="00FD0359" w:rsidRPr="00FD0359" w:rsidRDefault="00FD0359" w:rsidP="00FD0359">
      <w:pPr>
        <w:ind w:firstLine="284"/>
        <w:jc w:val="both"/>
        <w:rPr>
          <w:spacing w:val="-8"/>
        </w:rPr>
      </w:pPr>
      <w:r>
        <w:t xml:space="preserve">- </w:t>
      </w:r>
      <w:r w:rsidRPr="00FD0359">
        <w:rPr>
          <w:spacing w:val="-8"/>
        </w:rPr>
        <w:t>способы определения экономического эффекта планируемых инвест</w:t>
      </w:r>
      <w:r w:rsidRPr="00FD0359">
        <w:rPr>
          <w:spacing w:val="-8"/>
        </w:rPr>
        <w:t>и</w:t>
      </w:r>
      <w:r w:rsidRPr="00FD0359">
        <w:rPr>
          <w:spacing w:val="-8"/>
        </w:rPr>
        <w:t>ций;</w:t>
      </w:r>
    </w:p>
    <w:p w:rsidR="00FD0359" w:rsidRPr="00FD0359" w:rsidRDefault="00FD0359" w:rsidP="00FD0359">
      <w:pPr>
        <w:ind w:firstLine="284"/>
        <w:jc w:val="both"/>
      </w:pPr>
      <w:r>
        <w:t xml:space="preserve">- </w:t>
      </w:r>
      <w:r w:rsidRPr="00FD0359">
        <w:t>факторы, влияющие на эффективность инвестиций, в первую оч</w:t>
      </w:r>
      <w:r w:rsidRPr="00FD0359">
        <w:t>е</w:t>
      </w:r>
      <w:r w:rsidRPr="00FD0359">
        <w:t>редь роль фактора времени;</w:t>
      </w:r>
    </w:p>
    <w:p w:rsidR="00FD0359" w:rsidRPr="00FD0359" w:rsidRDefault="00FD0359" w:rsidP="00FD0359">
      <w:pPr>
        <w:ind w:firstLine="284"/>
        <w:jc w:val="both"/>
      </w:pPr>
      <w:r>
        <w:t xml:space="preserve">- </w:t>
      </w:r>
      <w:r w:rsidRPr="00FD0359">
        <w:t>критерии оптимальности при определении экономической  э</w:t>
      </w:r>
      <w:r w:rsidRPr="00FD0359">
        <w:t>ф</w:t>
      </w:r>
      <w:r w:rsidRPr="00FD0359">
        <w:t>фективности инвестиций;</w:t>
      </w:r>
    </w:p>
    <w:p w:rsidR="00FD0359" w:rsidRPr="00FD0359" w:rsidRDefault="00FD0359" w:rsidP="00FD0359">
      <w:pPr>
        <w:ind w:firstLine="284"/>
        <w:jc w:val="both"/>
      </w:pPr>
      <w:r>
        <w:t xml:space="preserve">- </w:t>
      </w:r>
      <w:r w:rsidRPr="00FD0359">
        <w:t>обобщающие показатели  эффективности  инвестиций,  испол</w:t>
      </w:r>
      <w:r w:rsidRPr="00FD0359">
        <w:t>ь</w:t>
      </w:r>
      <w:r w:rsidRPr="00FD0359">
        <w:t>зуемые при разработке инвестиционных проектов;</w:t>
      </w:r>
    </w:p>
    <w:p w:rsidR="00FD0359" w:rsidRPr="00FD0359" w:rsidRDefault="00FD0359" w:rsidP="00FD0359">
      <w:pPr>
        <w:ind w:firstLine="284"/>
        <w:jc w:val="both"/>
      </w:pPr>
      <w:r>
        <w:t xml:space="preserve">- </w:t>
      </w:r>
      <w:r w:rsidRPr="00FD0359">
        <w:t>стадии инвестиционного процесса и жизненного цикла инвест</w:t>
      </w:r>
      <w:r w:rsidRPr="00FD0359">
        <w:t>и</w:t>
      </w:r>
      <w:r w:rsidRPr="00FD0359">
        <w:t>ций;</w:t>
      </w:r>
    </w:p>
    <w:p w:rsidR="00FD0359" w:rsidRPr="00FD0359" w:rsidRDefault="00FD0359" w:rsidP="00FD0359">
      <w:pPr>
        <w:ind w:firstLine="284"/>
        <w:jc w:val="both"/>
      </w:pPr>
      <w:r>
        <w:t xml:space="preserve">- </w:t>
      </w:r>
      <w:r w:rsidRPr="00FD0359">
        <w:t>финансово-экономический  механизм реализации инвестиций;</w:t>
      </w:r>
    </w:p>
    <w:p w:rsidR="00FD0359" w:rsidRPr="00FD0359" w:rsidRDefault="00FD0359" w:rsidP="00FD0359">
      <w:pPr>
        <w:ind w:firstLine="284"/>
        <w:jc w:val="both"/>
      </w:pPr>
      <w:r>
        <w:t xml:space="preserve">- </w:t>
      </w:r>
      <w:r w:rsidRPr="00FD0359">
        <w:t>внутренние и внешние источники финансирования инвестиций;</w:t>
      </w:r>
    </w:p>
    <w:p w:rsidR="00FD0359" w:rsidRPr="00FD0359" w:rsidRDefault="00FD0359" w:rsidP="00FD0359">
      <w:pPr>
        <w:ind w:firstLine="284"/>
        <w:jc w:val="both"/>
      </w:pPr>
      <w:r w:rsidRPr="00FD0359">
        <w:t>- законодательство РФ, положения и корпоративные документы по экономической оценке инвестиций.</w:t>
      </w:r>
    </w:p>
    <w:p w:rsidR="00FD0359" w:rsidRPr="00FD0359" w:rsidRDefault="00FD0359" w:rsidP="00FD0359">
      <w:pPr>
        <w:ind w:firstLine="284"/>
        <w:jc w:val="both"/>
      </w:pPr>
    </w:p>
    <w:p w:rsidR="00FD0359" w:rsidRPr="00FD0359" w:rsidRDefault="00FD0359" w:rsidP="00FD0359">
      <w:pPr>
        <w:pStyle w:val="12"/>
        <w:spacing w:line="240" w:lineRule="auto"/>
        <w:ind w:firstLine="284"/>
        <w:rPr>
          <w:b/>
          <w:sz w:val="20"/>
        </w:rPr>
      </w:pPr>
      <w:r w:rsidRPr="00FD0359">
        <w:rPr>
          <w:b/>
          <w:sz w:val="20"/>
        </w:rPr>
        <w:t>Уметь:</w:t>
      </w:r>
    </w:p>
    <w:p w:rsidR="00FD0359" w:rsidRPr="00FD0359" w:rsidRDefault="00FD0359" w:rsidP="00D0312A">
      <w:pPr>
        <w:pStyle w:val="ae"/>
        <w:numPr>
          <w:ilvl w:val="0"/>
          <w:numId w:val="90"/>
        </w:numPr>
        <w:ind w:left="0" w:firstLine="360"/>
        <w:jc w:val="both"/>
      </w:pPr>
      <w:r w:rsidRPr="00FD0359">
        <w:t>определять объем необходимых инвестиций для реализации проекта;</w:t>
      </w:r>
    </w:p>
    <w:p w:rsidR="00FD0359" w:rsidRPr="00FD0359" w:rsidRDefault="00FD0359" w:rsidP="00D0312A">
      <w:pPr>
        <w:pStyle w:val="ae"/>
        <w:numPr>
          <w:ilvl w:val="0"/>
          <w:numId w:val="90"/>
        </w:numPr>
        <w:ind w:left="0" w:firstLine="360"/>
        <w:jc w:val="both"/>
      </w:pPr>
      <w:r w:rsidRPr="00FD0359">
        <w:t>выявлять источники инвестирования;</w:t>
      </w:r>
    </w:p>
    <w:p w:rsidR="00FD0359" w:rsidRPr="00FD0359" w:rsidRDefault="00FD0359" w:rsidP="00D0312A">
      <w:pPr>
        <w:pStyle w:val="ae"/>
        <w:numPr>
          <w:ilvl w:val="0"/>
          <w:numId w:val="90"/>
        </w:numPr>
        <w:ind w:left="0" w:firstLine="360"/>
        <w:jc w:val="both"/>
      </w:pPr>
      <w:r w:rsidRPr="00FD0359">
        <w:t>дать оценку финансовой состоятельности проекта;</w:t>
      </w:r>
    </w:p>
    <w:p w:rsidR="00FD0359" w:rsidRPr="00FD0359" w:rsidRDefault="00FD0359" w:rsidP="00D0312A">
      <w:pPr>
        <w:pStyle w:val="ae"/>
        <w:numPr>
          <w:ilvl w:val="0"/>
          <w:numId w:val="90"/>
        </w:numPr>
        <w:ind w:left="0" w:firstLine="360"/>
        <w:jc w:val="both"/>
      </w:pPr>
      <w:r w:rsidRPr="00FD0359">
        <w:t>планировать инвестиции и контролировать формирование их  эффективности на различных стадиях инвестиционного проекта;</w:t>
      </w:r>
    </w:p>
    <w:p w:rsidR="00FD0359" w:rsidRPr="00FD0359" w:rsidRDefault="00FD0359" w:rsidP="00D0312A">
      <w:pPr>
        <w:pStyle w:val="ae"/>
        <w:numPr>
          <w:ilvl w:val="0"/>
          <w:numId w:val="90"/>
        </w:numPr>
        <w:ind w:left="0" w:firstLine="360"/>
        <w:jc w:val="both"/>
      </w:pPr>
      <w:r w:rsidRPr="00FD0359">
        <w:t>выбирать  оптимальный  вариант  инвестирования  с  учетом  всех влияющих на экономическую эффективность факторов и возмо</w:t>
      </w:r>
      <w:r w:rsidRPr="00FD0359">
        <w:t>ж</w:t>
      </w:r>
      <w:r w:rsidRPr="00FD0359">
        <w:t>ных  источников финансирования;</w:t>
      </w:r>
    </w:p>
    <w:p w:rsidR="00FD0359" w:rsidRPr="00FD0359" w:rsidRDefault="00FD0359" w:rsidP="00D0312A">
      <w:pPr>
        <w:pStyle w:val="ae"/>
        <w:numPr>
          <w:ilvl w:val="0"/>
          <w:numId w:val="90"/>
        </w:numPr>
        <w:ind w:left="0" w:firstLine="360"/>
        <w:jc w:val="both"/>
      </w:pPr>
      <w:r w:rsidRPr="00FD0359">
        <w:t>рассчитывать показатели эффективности инвестиций с учетом  дисконтирования доходов и затрат;</w:t>
      </w:r>
    </w:p>
    <w:p w:rsidR="00FD0359" w:rsidRPr="00FD0359" w:rsidRDefault="00FD0359" w:rsidP="00D0312A">
      <w:pPr>
        <w:pStyle w:val="ae"/>
        <w:numPr>
          <w:ilvl w:val="0"/>
          <w:numId w:val="90"/>
        </w:numPr>
        <w:ind w:left="0" w:firstLine="360"/>
        <w:jc w:val="both"/>
      </w:pPr>
      <w:r w:rsidRPr="00FD0359">
        <w:t>разрабатывать денежные потоки и строить финансовый профиль проекта с  учетом  доходов  от него.</w:t>
      </w:r>
    </w:p>
    <w:p w:rsidR="00FD0359" w:rsidRPr="00FD0359" w:rsidRDefault="00FD0359" w:rsidP="00FD0359">
      <w:pPr>
        <w:ind w:firstLine="360"/>
        <w:jc w:val="both"/>
      </w:pPr>
    </w:p>
    <w:p w:rsidR="00FD0359" w:rsidRPr="00FD0359" w:rsidRDefault="00FD0359" w:rsidP="00FD0359">
      <w:pPr>
        <w:ind w:firstLine="284"/>
        <w:jc w:val="both"/>
        <w:rPr>
          <w:b/>
          <w:bCs/>
          <w:color w:val="000000"/>
          <w:spacing w:val="-3"/>
        </w:rPr>
      </w:pPr>
      <w:r w:rsidRPr="00FD0359">
        <w:rPr>
          <w:b/>
          <w:bCs/>
          <w:color w:val="000000"/>
          <w:spacing w:val="-3"/>
        </w:rPr>
        <w:t xml:space="preserve">Владеть: </w:t>
      </w:r>
    </w:p>
    <w:p w:rsidR="00FD0359" w:rsidRPr="00FD0359" w:rsidRDefault="00FD0359" w:rsidP="00D0312A">
      <w:pPr>
        <w:numPr>
          <w:ilvl w:val="0"/>
          <w:numId w:val="89"/>
        </w:numPr>
        <w:overflowPunct/>
        <w:ind w:left="0" w:firstLine="284"/>
        <w:jc w:val="both"/>
        <w:textAlignment w:val="auto"/>
      </w:pPr>
      <w:r w:rsidRPr="00FD0359">
        <w:t>навыками моделирования потоков продукции, ресурсов и д</w:t>
      </w:r>
      <w:r w:rsidRPr="00FD0359">
        <w:t>е</w:t>
      </w:r>
      <w:r w:rsidRPr="00FD0359">
        <w:t>нежных средств;</w:t>
      </w:r>
    </w:p>
    <w:p w:rsidR="00FD0359" w:rsidRPr="00FD0359" w:rsidRDefault="00FD0359" w:rsidP="00D0312A">
      <w:pPr>
        <w:numPr>
          <w:ilvl w:val="0"/>
          <w:numId w:val="89"/>
        </w:numPr>
        <w:overflowPunct/>
        <w:ind w:left="0" w:firstLine="284"/>
        <w:jc w:val="both"/>
        <w:textAlignment w:val="auto"/>
      </w:pPr>
      <w:r w:rsidRPr="00FD0359">
        <w:t xml:space="preserve"> основными методами, принципами и критериями оценки э</w:t>
      </w:r>
      <w:r w:rsidRPr="00FD0359">
        <w:t>ф</w:t>
      </w:r>
      <w:r w:rsidRPr="00FD0359">
        <w:t>фективности инвестиций с учетом влияния инфляции, риска, неопр</w:t>
      </w:r>
      <w:r w:rsidRPr="00FD0359">
        <w:t>е</w:t>
      </w:r>
      <w:r w:rsidRPr="00FD0359">
        <w:t>деленности и других факторов, влияющих на ценность используемого капитала ;</w:t>
      </w:r>
    </w:p>
    <w:p w:rsidR="00FD0359" w:rsidRPr="00FD0359" w:rsidRDefault="00FD0359" w:rsidP="00D0312A">
      <w:pPr>
        <w:numPr>
          <w:ilvl w:val="0"/>
          <w:numId w:val="89"/>
        </w:numPr>
        <w:overflowPunct/>
        <w:ind w:left="0" w:firstLine="284"/>
        <w:jc w:val="both"/>
        <w:textAlignment w:val="auto"/>
      </w:pPr>
      <w:r w:rsidRPr="00FD0359">
        <w:t xml:space="preserve"> навыками поиска информации по полученному заданию, сбора </w:t>
      </w:r>
      <w:r w:rsidRPr="00FD0359">
        <w:lastRenderedPageBreak/>
        <w:t>и анализа данных, необходимых для проведения конкретных эконом</w:t>
      </w:r>
      <w:r w:rsidRPr="00FD0359">
        <w:t>и</w:t>
      </w:r>
      <w:r w:rsidRPr="00FD0359">
        <w:t>ческих расчетов;</w:t>
      </w:r>
    </w:p>
    <w:p w:rsidR="00FD0359" w:rsidRPr="00FD0359" w:rsidRDefault="00FD0359" w:rsidP="00D0312A">
      <w:pPr>
        <w:numPr>
          <w:ilvl w:val="0"/>
          <w:numId w:val="89"/>
        </w:numPr>
        <w:shd w:val="clear" w:color="auto" w:fill="FFFFFF"/>
        <w:overflowPunct/>
        <w:ind w:left="0" w:firstLine="284"/>
        <w:jc w:val="both"/>
        <w:textAlignment w:val="auto"/>
        <w:rPr>
          <w:i/>
        </w:rPr>
      </w:pPr>
      <w:r w:rsidRPr="00FD0359">
        <w:t xml:space="preserve"> навыками самостоятельной работы при отборе инвестиционных проектов и способов их реализации.</w:t>
      </w:r>
    </w:p>
    <w:p w:rsidR="00FD0359" w:rsidRDefault="00FD0359" w:rsidP="00FD0359">
      <w:pPr>
        <w:ind w:firstLine="284"/>
        <w:jc w:val="both"/>
        <w:rPr>
          <w:b/>
          <w:sz w:val="28"/>
          <w:szCs w:val="28"/>
        </w:rPr>
      </w:pPr>
    </w:p>
    <w:p w:rsidR="00FD0359" w:rsidRDefault="00FD0359" w:rsidP="00FD0359">
      <w:pPr>
        <w:ind w:firstLine="284"/>
        <w:jc w:val="both"/>
        <w:rPr>
          <w:sz w:val="28"/>
          <w:szCs w:val="28"/>
        </w:rPr>
      </w:pPr>
    </w:p>
    <w:p w:rsidR="000951AD" w:rsidRDefault="000951AD" w:rsidP="003D6F8C">
      <w:pPr>
        <w:widowControl/>
        <w:ind w:right="28" w:firstLine="284"/>
        <w:jc w:val="both"/>
      </w:pPr>
      <w:r>
        <w:t>.</w:t>
      </w:r>
    </w:p>
    <w:p w:rsidR="000951AD" w:rsidRPr="007E491A" w:rsidRDefault="000951AD" w:rsidP="003D6F8C">
      <w:pPr>
        <w:widowControl/>
        <w:ind w:right="28" w:firstLine="284"/>
        <w:jc w:val="both"/>
      </w:pPr>
    </w:p>
    <w:p w:rsidR="004800B7" w:rsidRDefault="004800B7" w:rsidP="008B3712">
      <w:pPr>
        <w:shd w:val="clear" w:color="auto" w:fill="FFFFFF"/>
        <w:ind w:right="28" w:firstLine="284"/>
        <w:jc w:val="center"/>
        <w:rPr>
          <w:b/>
        </w:rPr>
      </w:pPr>
      <w:r>
        <w:br w:type="page"/>
      </w:r>
      <w:r w:rsidR="008B3712" w:rsidRPr="008B3712">
        <w:rPr>
          <w:b/>
        </w:rPr>
        <w:lastRenderedPageBreak/>
        <w:t>1</w:t>
      </w:r>
      <w:r w:rsidR="008B3712">
        <w:t>.</w:t>
      </w:r>
      <w:r w:rsidR="000951AD">
        <w:t xml:space="preserve"> </w:t>
      </w:r>
      <w:r w:rsidRPr="00A63772">
        <w:rPr>
          <w:b/>
        </w:rPr>
        <w:t>Инвестиции в промышленности как инструмент</w:t>
      </w:r>
    </w:p>
    <w:p w:rsidR="004800B7" w:rsidRDefault="004800B7" w:rsidP="008B3712">
      <w:pPr>
        <w:shd w:val="clear" w:color="auto" w:fill="FFFFFF"/>
        <w:ind w:firstLine="284"/>
        <w:jc w:val="center"/>
        <w:rPr>
          <w:b/>
        </w:rPr>
      </w:pPr>
      <w:r w:rsidRPr="00A63772">
        <w:rPr>
          <w:b/>
        </w:rPr>
        <w:t>стру</w:t>
      </w:r>
      <w:r>
        <w:rPr>
          <w:b/>
        </w:rPr>
        <w:t>к</w:t>
      </w:r>
      <w:r w:rsidRPr="00A63772">
        <w:rPr>
          <w:b/>
        </w:rPr>
        <w:t>т</w:t>
      </w:r>
      <w:r>
        <w:rPr>
          <w:b/>
        </w:rPr>
        <w:t>ур</w:t>
      </w:r>
      <w:r w:rsidRPr="00A63772">
        <w:rPr>
          <w:b/>
        </w:rPr>
        <w:t>ной перестройки и повышения эффективности</w:t>
      </w:r>
    </w:p>
    <w:p w:rsidR="004800B7" w:rsidRDefault="004800B7" w:rsidP="008B3712">
      <w:pPr>
        <w:shd w:val="clear" w:color="auto" w:fill="FFFFFF"/>
        <w:jc w:val="center"/>
        <w:rPr>
          <w:b/>
        </w:rPr>
      </w:pPr>
      <w:r w:rsidRPr="00A63772">
        <w:rPr>
          <w:b/>
        </w:rPr>
        <w:t>пр</w:t>
      </w:r>
      <w:r>
        <w:rPr>
          <w:b/>
        </w:rPr>
        <w:t>о</w:t>
      </w:r>
      <w:r w:rsidRPr="00A63772">
        <w:rPr>
          <w:b/>
        </w:rPr>
        <w:t>изводс</w:t>
      </w:r>
      <w:r>
        <w:rPr>
          <w:b/>
        </w:rPr>
        <w:t>т</w:t>
      </w:r>
      <w:r w:rsidRPr="00A63772">
        <w:rPr>
          <w:b/>
        </w:rPr>
        <w:t>ва</w:t>
      </w:r>
    </w:p>
    <w:p w:rsidR="008B3712" w:rsidRPr="00A63772" w:rsidRDefault="008B3712" w:rsidP="008B3712">
      <w:pPr>
        <w:shd w:val="clear" w:color="auto" w:fill="FFFFFF"/>
        <w:jc w:val="center"/>
        <w:rPr>
          <w:b/>
        </w:rPr>
      </w:pPr>
    </w:p>
    <w:p w:rsidR="004800B7" w:rsidRDefault="004800B7" w:rsidP="00160F02">
      <w:pPr>
        <w:pStyle w:val="a6"/>
        <w:ind w:firstLine="284"/>
        <w:rPr>
          <w:b w:val="0"/>
          <w:sz w:val="20"/>
        </w:rPr>
      </w:pPr>
      <w:r>
        <w:rPr>
          <w:b w:val="0"/>
          <w:sz w:val="20"/>
        </w:rPr>
        <w:t>В настоящее время многие крупные предприятия сталкиваются с проблемой формирования своей внутренней инвестиционной полит</w:t>
      </w:r>
      <w:r>
        <w:rPr>
          <w:b w:val="0"/>
          <w:sz w:val="20"/>
        </w:rPr>
        <w:t>и</w:t>
      </w:r>
      <w:r>
        <w:rPr>
          <w:b w:val="0"/>
          <w:sz w:val="20"/>
        </w:rPr>
        <w:t>ки, с необходимостью установления четких стандартов подготовки и принятия инвестиционных решений. В условиях, когда финансовые ресурсы ограничены, реализация всех потенциально интересных инв</w:t>
      </w:r>
      <w:r>
        <w:rPr>
          <w:b w:val="0"/>
          <w:sz w:val="20"/>
        </w:rPr>
        <w:t>е</w:t>
      </w:r>
      <w:r>
        <w:rPr>
          <w:b w:val="0"/>
          <w:sz w:val="20"/>
        </w:rPr>
        <w:t>стиционных замыслов оказывается невозможной. Финансовому м</w:t>
      </w:r>
      <w:r>
        <w:rPr>
          <w:b w:val="0"/>
          <w:sz w:val="20"/>
        </w:rPr>
        <w:t>е</w:t>
      </w:r>
      <w:r>
        <w:rPr>
          <w:b w:val="0"/>
          <w:sz w:val="20"/>
        </w:rPr>
        <w:t>неджеру приходится решать проблему выбора: из общего списка опр</w:t>
      </w:r>
      <w:r>
        <w:rPr>
          <w:b w:val="0"/>
          <w:sz w:val="20"/>
        </w:rPr>
        <w:t>е</w:t>
      </w:r>
      <w:r>
        <w:rPr>
          <w:b w:val="0"/>
          <w:sz w:val="20"/>
        </w:rPr>
        <w:t>делять подмножество инвестиционных проектов, удовлетворяющих критерию реализуемости (достаточность финансовых и материальных ресурсов) и критерию максимизации стоимости бизнеса. Следовател</w:t>
      </w:r>
      <w:r>
        <w:rPr>
          <w:b w:val="0"/>
          <w:sz w:val="20"/>
        </w:rPr>
        <w:t>ь</w:t>
      </w:r>
      <w:r>
        <w:rPr>
          <w:b w:val="0"/>
          <w:sz w:val="20"/>
        </w:rPr>
        <w:t xml:space="preserve">но, речь идет об оптимизации внутреннего инвестиционного портфеля компании. </w:t>
      </w:r>
    </w:p>
    <w:p w:rsidR="004800B7" w:rsidRDefault="004800B7" w:rsidP="00160F02">
      <w:pPr>
        <w:pStyle w:val="a6"/>
        <w:ind w:firstLine="284"/>
        <w:rPr>
          <w:b w:val="0"/>
          <w:sz w:val="20"/>
        </w:rPr>
      </w:pPr>
      <w:r>
        <w:rPr>
          <w:b w:val="0"/>
          <w:sz w:val="20"/>
        </w:rPr>
        <w:t>Под инвестиционными проектами в данном контексте понимаются практически все формы капитальных вложений, например закупка нового оборудования, строительство, ремонтные работы, подготовка помещений для сдачи в аренду и пр. Каждый, кто обладает излишками финансовых активов, может распоряжаться ими по своему усмотр</w:t>
      </w:r>
      <w:r>
        <w:rPr>
          <w:b w:val="0"/>
          <w:sz w:val="20"/>
        </w:rPr>
        <w:t>е</w:t>
      </w:r>
      <w:r>
        <w:rPr>
          <w:b w:val="0"/>
          <w:sz w:val="20"/>
        </w:rPr>
        <w:t>нию, хотя и не всегда делает это. При этом</w:t>
      </w:r>
      <w:r>
        <w:rPr>
          <w:b w:val="0"/>
          <w:smallCaps/>
          <w:sz w:val="20"/>
        </w:rPr>
        <w:t xml:space="preserve"> </w:t>
      </w:r>
      <w:r>
        <w:rPr>
          <w:b w:val="0"/>
          <w:sz w:val="20"/>
        </w:rPr>
        <w:t>любой выбор является ал</w:t>
      </w:r>
      <w:r>
        <w:rPr>
          <w:b w:val="0"/>
          <w:sz w:val="20"/>
        </w:rPr>
        <w:t>ь</w:t>
      </w:r>
      <w:r>
        <w:rPr>
          <w:b w:val="0"/>
          <w:sz w:val="20"/>
        </w:rPr>
        <w:t>тернативой в принятии инвестиционного решения.  Характерной че</w:t>
      </w:r>
      <w:r>
        <w:rPr>
          <w:b w:val="0"/>
          <w:sz w:val="20"/>
        </w:rPr>
        <w:t>р</w:t>
      </w:r>
      <w:r>
        <w:rPr>
          <w:b w:val="0"/>
          <w:sz w:val="20"/>
        </w:rPr>
        <w:t>той современного инвестиционного процесса в России стало не только снижение объема инвестирования, но и нарастание массы изношенн</w:t>
      </w:r>
      <w:r>
        <w:rPr>
          <w:b w:val="0"/>
          <w:sz w:val="20"/>
        </w:rPr>
        <w:t>о</w:t>
      </w:r>
      <w:r>
        <w:rPr>
          <w:b w:val="0"/>
          <w:sz w:val="20"/>
        </w:rPr>
        <w:t>го оборудования и строительных элементов зданий. По оценке специ</w:t>
      </w:r>
      <w:r>
        <w:rPr>
          <w:b w:val="0"/>
          <w:sz w:val="20"/>
        </w:rPr>
        <w:t>а</w:t>
      </w:r>
      <w:r>
        <w:rPr>
          <w:b w:val="0"/>
          <w:sz w:val="20"/>
        </w:rPr>
        <w:t>листов, сегодня реально востребовано примерно 55% основного кап</w:t>
      </w:r>
      <w:r>
        <w:rPr>
          <w:b w:val="0"/>
          <w:sz w:val="20"/>
        </w:rPr>
        <w:t>и</w:t>
      </w:r>
      <w:r>
        <w:rPr>
          <w:b w:val="0"/>
          <w:sz w:val="20"/>
        </w:rPr>
        <w:t>тала в промышленности, а остальная часть находится вне спроса и т</w:t>
      </w:r>
      <w:r>
        <w:rPr>
          <w:b w:val="0"/>
          <w:sz w:val="20"/>
        </w:rPr>
        <w:t>о</w:t>
      </w:r>
      <w:r>
        <w:rPr>
          <w:b w:val="0"/>
          <w:sz w:val="20"/>
        </w:rPr>
        <w:t>же требует замены на новой технологической основе.</w:t>
      </w:r>
    </w:p>
    <w:p w:rsidR="004800B7" w:rsidRDefault="004800B7" w:rsidP="00160F02">
      <w:pPr>
        <w:pStyle w:val="a6"/>
        <w:ind w:firstLine="284"/>
        <w:rPr>
          <w:sz w:val="20"/>
        </w:rPr>
      </w:pPr>
      <w:r>
        <w:rPr>
          <w:b w:val="0"/>
          <w:sz w:val="20"/>
        </w:rPr>
        <w:t xml:space="preserve">Инвестиционная политика предприятия </w:t>
      </w:r>
      <w:r w:rsidRPr="00A63772">
        <w:rPr>
          <w:b w:val="0"/>
        </w:rPr>
        <w:t>–</w:t>
      </w:r>
      <w:r>
        <w:rPr>
          <w:b w:val="0"/>
          <w:sz w:val="20"/>
        </w:rPr>
        <w:t xml:space="preserve"> часть его общей фина</w:t>
      </w:r>
      <w:r>
        <w:rPr>
          <w:b w:val="0"/>
          <w:sz w:val="20"/>
        </w:rPr>
        <w:t>н</w:t>
      </w:r>
      <w:r>
        <w:rPr>
          <w:b w:val="0"/>
          <w:sz w:val="20"/>
        </w:rPr>
        <w:t>совой стратегии в виде комплекса подходов и решений, определяющих выбор наиболее эффективных направлений инвестиций с целью нах</w:t>
      </w:r>
      <w:r>
        <w:rPr>
          <w:b w:val="0"/>
          <w:sz w:val="20"/>
        </w:rPr>
        <w:t>о</w:t>
      </w:r>
      <w:r>
        <w:rPr>
          <w:b w:val="0"/>
          <w:sz w:val="20"/>
        </w:rPr>
        <w:t>ждения устойчивых темпов развития и повышения конкурентоспосо</w:t>
      </w:r>
      <w:r>
        <w:rPr>
          <w:b w:val="0"/>
          <w:sz w:val="20"/>
        </w:rPr>
        <w:t>б</w:t>
      </w:r>
      <w:r>
        <w:rPr>
          <w:b w:val="0"/>
          <w:sz w:val="20"/>
        </w:rPr>
        <w:t>ности.</w:t>
      </w:r>
    </w:p>
    <w:p w:rsidR="004800B7" w:rsidRDefault="004800B7" w:rsidP="00160F02">
      <w:pPr>
        <w:pStyle w:val="a5"/>
        <w:ind w:firstLine="284"/>
        <w:rPr>
          <w:sz w:val="20"/>
        </w:rPr>
      </w:pPr>
      <w:r>
        <w:rPr>
          <w:sz w:val="20"/>
        </w:rPr>
        <w:t>Инвестиционная деятельность, обусловленная необходимостью и</w:t>
      </w:r>
      <w:r>
        <w:rPr>
          <w:sz w:val="20"/>
        </w:rPr>
        <w:t>н</w:t>
      </w:r>
      <w:r>
        <w:rPr>
          <w:sz w:val="20"/>
        </w:rPr>
        <w:t>тенсивного развития производственно-экономического потенциала, является одним из важных видов финансово-хозяйственной деятельн</w:t>
      </w:r>
      <w:r>
        <w:rPr>
          <w:sz w:val="20"/>
        </w:rPr>
        <w:t>о</w:t>
      </w:r>
      <w:r>
        <w:rPr>
          <w:sz w:val="20"/>
        </w:rPr>
        <w:t>сти каждого предприятия.</w:t>
      </w:r>
    </w:p>
    <w:p w:rsidR="004800B7" w:rsidRDefault="004800B7" w:rsidP="00160F02">
      <w:pPr>
        <w:pStyle w:val="a5"/>
        <w:ind w:firstLine="284"/>
        <w:rPr>
          <w:sz w:val="20"/>
        </w:rPr>
      </w:pPr>
      <w:r>
        <w:rPr>
          <w:sz w:val="20"/>
        </w:rPr>
        <w:t>В конечном итоге эффективная инвестиционная деятельность п</w:t>
      </w:r>
      <w:r>
        <w:rPr>
          <w:sz w:val="20"/>
        </w:rPr>
        <w:t>о</w:t>
      </w:r>
      <w:r>
        <w:rPr>
          <w:sz w:val="20"/>
        </w:rPr>
        <w:t xml:space="preserve">зволяет обеспечить не только рост доходов, но и повышение </w:t>
      </w:r>
      <w:r w:rsidR="00C131D5">
        <w:rPr>
          <w:sz w:val="20"/>
        </w:rPr>
        <w:t>устойч</w:t>
      </w:r>
      <w:r w:rsidR="00C131D5">
        <w:rPr>
          <w:sz w:val="20"/>
        </w:rPr>
        <w:t>и</w:t>
      </w:r>
      <w:r>
        <w:rPr>
          <w:sz w:val="20"/>
        </w:rPr>
        <w:t xml:space="preserve">вости и стабильности предприятия в его функционировании на рынке. </w:t>
      </w:r>
      <w:r>
        <w:rPr>
          <w:sz w:val="20"/>
        </w:rPr>
        <w:lastRenderedPageBreak/>
        <w:t xml:space="preserve">С другой стороны, рисковые инвестиции могут дестабилизировать работу предприятия и привести его на грань банкротства.  </w:t>
      </w:r>
    </w:p>
    <w:p w:rsidR="004800B7" w:rsidRDefault="004800B7" w:rsidP="00160F02">
      <w:pPr>
        <w:pStyle w:val="a5"/>
        <w:ind w:firstLine="284"/>
        <w:rPr>
          <w:sz w:val="20"/>
        </w:rPr>
      </w:pPr>
      <w:r>
        <w:rPr>
          <w:sz w:val="20"/>
        </w:rPr>
        <w:t>Функционирование практически любого предприятия невозможно  без такого важного элемента</w:t>
      </w:r>
      <w:r w:rsidR="00160F02">
        <w:rPr>
          <w:sz w:val="20"/>
        </w:rPr>
        <w:t>,</w:t>
      </w:r>
      <w:r>
        <w:rPr>
          <w:sz w:val="20"/>
        </w:rPr>
        <w:t xml:space="preserve"> как осуществление инвестиционной де</w:t>
      </w:r>
      <w:r>
        <w:rPr>
          <w:sz w:val="20"/>
        </w:rPr>
        <w:t>я</w:t>
      </w:r>
      <w:r>
        <w:rPr>
          <w:sz w:val="20"/>
        </w:rPr>
        <w:t>тельности. Особенно возрастает роль инвестиций на данном этапе ра</w:t>
      </w:r>
      <w:r>
        <w:rPr>
          <w:sz w:val="20"/>
        </w:rPr>
        <w:t>з</w:t>
      </w:r>
      <w:r>
        <w:rPr>
          <w:sz w:val="20"/>
        </w:rPr>
        <w:t>вития экономики России, когда от каждого конкретного субъекта эк</w:t>
      </w:r>
      <w:r>
        <w:rPr>
          <w:sz w:val="20"/>
        </w:rPr>
        <w:t>о</w:t>
      </w:r>
      <w:r>
        <w:rPr>
          <w:sz w:val="20"/>
        </w:rPr>
        <w:t>номики требуется максимально интенсивное участие в ее подъеме на приемлемый уровень.</w:t>
      </w:r>
    </w:p>
    <w:p w:rsidR="004800B7" w:rsidRDefault="004800B7" w:rsidP="00160F02">
      <w:pPr>
        <w:pStyle w:val="a5"/>
        <w:ind w:firstLine="284"/>
        <w:rPr>
          <w:sz w:val="20"/>
        </w:rPr>
      </w:pPr>
      <w:r>
        <w:rPr>
          <w:sz w:val="20"/>
        </w:rPr>
        <w:t>Однако инвестиционная деятельность – сложный процесс, соде</w:t>
      </w:r>
      <w:r>
        <w:rPr>
          <w:sz w:val="20"/>
        </w:rPr>
        <w:t>р</w:t>
      </w:r>
      <w:r>
        <w:rPr>
          <w:sz w:val="20"/>
        </w:rPr>
        <w:t>жащий в себе множество элементов. Прежде всего, перед потенциал</w:t>
      </w:r>
      <w:r>
        <w:rPr>
          <w:sz w:val="20"/>
        </w:rPr>
        <w:t>ь</w:t>
      </w:r>
      <w:r>
        <w:rPr>
          <w:sz w:val="20"/>
        </w:rPr>
        <w:t>ным инвестором стоит выбор: куда с наибольшей эффективностью вложить имеющиеся у него средства. Рассмотрим факторы, влияющие на выбор инвестором того или иного направления инвестирования.</w:t>
      </w:r>
    </w:p>
    <w:p w:rsidR="004800B7" w:rsidRDefault="004800B7" w:rsidP="00160F02">
      <w:pPr>
        <w:pStyle w:val="a5"/>
        <w:ind w:firstLine="284"/>
        <w:rPr>
          <w:sz w:val="20"/>
        </w:rPr>
      </w:pPr>
      <w:r>
        <w:rPr>
          <w:sz w:val="20"/>
        </w:rPr>
        <w:t>В последние годы в нашей стране наблюдается промышленный рост, однако необходимо разобраться в его истинных причинах. Еж</w:t>
      </w:r>
      <w:r>
        <w:rPr>
          <w:sz w:val="20"/>
        </w:rPr>
        <w:t>е</w:t>
      </w:r>
      <w:r>
        <w:rPr>
          <w:sz w:val="20"/>
        </w:rPr>
        <w:t>годный рост на 7–8% обеспечивается последовательным увеличением загрузки производственных мощностей предприятий до их номинал</w:t>
      </w:r>
      <w:r>
        <w:rPr>
          <w:sz w:val="20"/>
        </w:rPr>
        <w:t>ь</w:t>
      </w:r>
      <w:r>
        <w:rPr>
          <w:sz w:val="20"/>
        </w:rPr>
        <w:t>ной мощности, а расширенного воспроизводства в основном не прои</w:t>
      </w:r>
      <w:r>
        <w:rPr>
          <w:sz w:val="20"/>
        </w:rPr>
        <w:t>с</w:t>
      </w:r>
      <w:r>
        <w:rPr>
          <w:sz w:val="20"/>
        </w:rPr>
        <w:t>ходит. Более того, продукция многих отечественных предприятий н</w:t>
      </w:r>
      <w:r>
        <w:rPr>
          <w:sz w:val="20"/>
        </w:rPr>
        <w:t>е</w:t>
      </w:r>
      <w:r>
        <w:rPr>
          <w:sz w:val="20"/>
        </w:rPr>
        <w:t>конкурентоспособна по отношению к продукции зарубежных прои</w:t>
      </w:r>
      <w:r>
        <w:rPr>
          <w:sz w:val="20"/>
        </w:rPr>
        <w:t>з</w:t>
      </w:r>
      <w:r>
        <w:rPr>
          <w:sz w:val="20"/>
        </w:rPr>
        <w:t>водителей как на внутреннем, так и на международном рынках. Пр</w:t>
      </w:r>
      <w:r>
        <w:rPr>
          <w:sz w:val="20"/>
        </w:rPr>
        <w:t>и</w:t>
      </w:r>
      <w:r>
        <w:rPr>
          <w:sz w:val="20"/>
        </w:rPr>
        <w:t>чина заключается в технической и технологической отсталости наших предприятий. По данным Госкомстата РФ</w:t>
      </w:r>
      <w:r w:rsidR="00117AB1">
        <w:rPr>
          <w:sz w:val="20"/>
        </w:rPr>
        <w:t xml:space="preserve"> </w:t>
      </w:r>
      <w:r>
        <w:rPr>
          <w:sz w:val="20"/>
        </w:rPr>
        <w:t xml:space="preserve"> в настоящий момент износ оборудования по всем промышленным отраслям в среднем составил 72%. Как ни странно, самая тяжелая ситуация с оборудованием слож</w:t>
      </w:r>
      <w:r>
        <w:rPr>
          <w:sz w:val="20"/>
        </w:rPr>
        <w:t>и</w:t>
      </w:r>
      <w:r>
        <w:rPr>
          <w:sz w:val="20"/>
        </w:rPr>
        <w:t>лась в нефтепереработке – его износ составил более 80%. Такое пол</w:t>
      </w:r>
      <w:r>
        <w:rPr>
          <w:sz w:val="20"/>
        </w:rPr>
        <w:t>о</w:t>
      </w:r>
      <w:r>
        <w:rPr>
          <w:sz w:val="20"/>
        </w:rPr>
        <w:t>жение в бюджетообразующей отрасли заставляет задуматься. Самая высокая скорость старения оборудования в России наблюдается в г</w:t>
      </w:r>
      <w:r>
        <w:rPr>
          <w:sz w:val="20"/>
        </w:rPr>
        <w:t>а</w:t>
      </w:r>
      <w:r>
        <w:rPr>
          <w:sz w:val="20"/>
        </w:rPr>
        <w:t>зодобывающей отрасли и легкой промышленности</w:t>
      </w:r>
      <w:r w:rsidR="00160F02">
        <w:rPr>
          <w:sz w:val="20"/>
        </w:rPr>
        <w:t>. З</w:t>
      </w:r>
      <w:r>
        <w:rPr>
          <w:sz w:val="20"/>
        </w:rPr>
        <w:t>а период с 1999 по 2009 г. его износ увеличился на 16 и 17% соответственно. На этом фоне промышленный рост выглядит скорее не положительной, а отр</w:t>
      </w:r>
      <w:r>
        <w:rPr>
          <w:sz w:val="20"/>
        </w:rPr>
        <w:t>и</w:t>
      </w:r>
      <w:r>
        <w:rPr>
          <w:sz w:val="20"/>
        </w:rPr>
        <w:t>цательной тенденцией, так как он связан с выпуском заведомо неко</w:t>
      </w:r>
      <w:r>
        <w:rPr>
          <w:sz w:val="20"/>
        </w:rPr>
        <w:t>н</w:t>
      </w:r>
      <w:r>
        <w:rPr>
          <w:sz w:val="20"/>
        </w:rPr>
        <w:t>курентоспособной, некачественной, а иногда просто аварийно-опасной продукции.</w:t>
      </w:r>
    </w:p>
    <w:p w:rsidR="004800B7" w:rsidRDefault="004800B7" w:rsidP="00160F02">
      <w:pPr>
        <w:pStyle w:val="a5"/>
        <w:ind w:firstLine="284"/>
        <w:rPr>
          <w:sz w:val="20"/>
        </w:rPr>
      </w:pPr>
      <w:r>
        <w:rPr>
          <w:sz w:val="20"/>
        </w:rPr>
        <w:t>С этих позиций является очевидной необходимость проведения крупномасштабного реального инвестирования, что должно дать п</w:t>
      </w:r>
      <w:r>
        <w:rPr>
          <w:sz w:val="20"/>
        </w:rPr>
        <w:t>о</w:t>
      </w:r>
      <w:r>
        <w:rPr>
          <w:sz w:val="20"/>
        </w:rPr>
        <w:t>ложительный эффект как для конкретных предприятий, так и для эк</w:t>
      </w:r>
      <w:r>
        <w:rPr>
          <w:sz w:val="20"/>
        </w:rPr>
        <w:t>о</w:t>
      </w:r>
      <w:r>
        <w:rPr>
          <w:sz w:val="20"/>
        </w:rPr>
        <w:t>номики в целом. Без реальных инвестиций сама по себе российская промышленность не возродится, так как у нее нет технологического ресурса. При этом инвестиции в техническое переоснащение необх</w:t>
      </w:r>
      <w:r>
        <w:rPr>
          <w:sz w:val="20"/>
        </w:rPr>
        <w:t>о</w:t>
      </w:r>
      <w:r>
        <w:rPr>
          <w:sz w:val="20"/>
        </w:rPr>
        <w:t xml:space="preserve">димы, прежде всего, тем предприятиям, которые ориентированы на </w:t>
      </w:r>
      <w:r>
        <w:rPr>
          <w:sz w:val="20"/>
        </w:rPr>
        <w:lastRenderedPageBreak/>
        <w:t>выпуск продукции внутреннего потребления,</w:t>
      </w:r>
      <w:r w:rsidR="00160F02">
        <w:rPr>
          <w:sz w:val="20"/>
        </w:rPr>
        <w:t xml:space="preserve"> т.е.</w:t>
      </w:r>
      <w:r>
        <w:rPr>
          <w:sz w:val="20"/>
        </w:rPr>
        <w:t xml:space="preserve"> на импортозамещ</w:t>
      </w:r>
      <w:r>
        <w:rPr>
          <w:sz w:val="20"/>
        </w:rPr>
        <w:t>е</w:t>
      </w:r>
      <w:r>
        <w:rPr>
          <w:sz w:val="20"/>
        </w:rPr>
        <w:t>ние и восстановление системы потребления собственно российских товаров.</w:t>
      </w:r>
    </w:p>
    <w:p w:rsidR="004800B7" w:rsidRPr="001708CD" w:rsidRDefault="004800B7" w:rsidP="00160F02">
      <w:pPr>
        <w:pStyle w:val="a5"/>
        <w:ind w:firstLine="284"/>
        <w:rPr>
          <w:spacing w:val="4"/>
          <w:sz w:val="20"/>
        </w:rPr>
      </w:pPr>
      <w:r w:rsidRPr="00160F02">
        <w:rPr>
          <w:sz w:val="20"/>
        </w:rPr>
        <w:t>Тем не менее, если абстрагироваться от макроэкономических инт</w:t>
      </w:r>
      <w:r w:rsidRPr="00160F02">
        <w:rPr>
          <w:sz w:val="20"/>
        </w:rPr>
        <w:t>е</w:t>
      </w:r>
      <w:r w:rsidRPr="00160F02">
        <w:rPr>
          <w:sz w:val="20"/>
        </w:rPr>
        <w:t>ресов, реальные инвестиции для конкретного предприятия имеют и негативные моменты. Реальные инвестиции являются менее ликви</w:t>
      </w:r>
      <w:r w:rsidRPr="00160F02">
        <w:rPr>
          <w:sz w:val="20"/>
        </w:rPr>
        <w:t>д</w:t>
      </w:r>
      <w:r w:rsidRPr="00160F02">
        <w:rPr>
          <w:sz w:val="20"/>
        </w:rPr>
        <w:t>ными по сравнению с финансовыми. Данное обстоятельство связано, как правило, с узкой целевой направленностью большинства инвест</w:t>
      </w:r>
      <w:r w:rsidRPr="00160F02">
        <w:rPr>
          <w:sz w:val="20"/>
        </w:rPr>
        <w:t>и</w:t>
      </w:r>
      <w:r w:rsidRPr="00160F02">
        <w:rPr>
          <w:sz w:val="20"/>
        </w:rPr>
        <w:t>ций в производство и част</w:t>
      </w:r>
      <w:r w:rsidR="00160F02">
        <w:rPr>
          <w:sz w:val="20"/>
        </w:rPr>
        <w:t>о</w:t>
      </w:r>
      <w:r w:rsidRPr="00160F02">
        <w:rPr>
          <w:sz w:val="20"/>
        </w:rPr>
        <w:t xml:space="preserve"> не имеющих возможности альтернативн</w:t>
      </w:r>
      <w:r w:rsidRPr="00160F02">
        <w:rPr>
          <w:sz w:val="20"/>
        </w:rPr>
        <w:t>о</w:t>
      </w:r>
      <w:r w:rsidRPr="00160F02">
        <w:rPr>
          <w:sz w:val="20"/>
        </w:rPr>
        <w:t>го хозяйственного применения. Поэтому ошибки при принятии реш</w:t>
      </w:r>
      <w:r w:rsidRPr="00160F02">
        <w:rPr>
          <w:sz w:val="20"/>
        </w:rPr>
        <w:t>е</w:t>
      </w:r>
      <w:r w:rsidRPr="00160F02">
        <w:rPr>
          <w:sz w:val="20"/>
        </w:rPr>
        <w:t>ния о реальных инвестициях крайне</w:t>
      </w:r>
      <w:r w:rsidRPr="001708CD">
        <w:rPr>
          <w:spacing w:val="4"/>
          <w:sz w:val="20"/>
        </w:rPr>
        <w:t xml:space="preserve"> сложно компенсировать. Кроме того, хотя реальные инвестиции по сравнению с финансовыми и предполагают обеспечение более высокой рента</w:t>
      </w:r>
      <w:r>
        <w:rPr>
          <w:spacing w:val="4"/>
          <w:sz w:val="20"/>
        </w:rPr>
        <w:t>бельности, они</w:t>
      </w:r>
      <w:r w:rsidRPr="001708CD">
        <w:rPr>
          <w:spacing w:val="4"/>
          <w:sz w:val="20"/>
        </w:rPr>
        <w:t xml:space="preserve"> подвержены более высокому уровню экономического риска, св</w:t>
      </w:r>
      <w:r w:rsidRPr="001708CD">
        <w:rPr>
          <w:spacing w:val="4"/>
          <w:sz w:val="20"/>
        </w:rPr>
        <w:t>я</w:t>
      </w:r>
      <w:r w:rsidRPr="001708CD">
        <w:rPr>
          <w:spacing w:val="4"/>
          <w:sz w:val="20"/>
        </w:rPr>
        <w:t>занного с особенностями технологических процессов, факторами морального износа и т. д. По нашему мнению, общепринятых мер</w:t>
      </w:r>
      <w:r w:rsidRPr="001708CD">
        <w:rPr>
          <w:spacing w:val="4"/>
          <w:sz w:val="20"/>
        </w:rPr>
        <w:t>о</w:t>
      </w:r>
      <w:r w:rsidRPr="001708CD">
        <w:rPr>
          <w:spacing w:val="4"/>
          <w:sz w:val="20"/>
        </w:rPr>
        <w:t>приятий, направленных на защиту инвестиционных проектов от упомянутых рисков</w:t>
      </w:r>
      <w:r>
        <w:rPr>
          <w:spacing w:val="4"/>
          <w:sz w:val="20"/>
        </w:rPr>
        <w:t>,</w:t>
      </w:r>
      <w:r w:rsidRPr="001708CD">
        <w:rPr>
          <w:spacing w:val="4"/>
          <w:sz w:val="20"/>
        </w:rPr>
        <w:t xml:space="preserve"> сейчас недостаточно. Необходима комплексная государственная программа поддержки реального инвестирования, включающая в себя налоговые льготы для предприятий-инвесторов, льготное кредитование, прямые субсидии и другие инструменты. </w:t>
      </w:r>
    </w:p>
    <w:p w:rsidR="004800B7" w:rsidRPr="005210C3" w:rsidRDefault="004800B7" w:rsidP="00160F02">
      <w:pPr>
        <w:pStyle w:val="a5"/>
        <w:ind w:firstLine="284"/>
        <w:rPr>
          <w:sz w:val="20"/>
        </w:rPr>
      </w:pPr>
      <w:r>
        <w:rPr>
          <w:sz w:val="20"/>
        </w:rPr>
        <w:t>Не секрет, что сегодня крупнейшие компании с агрессивной пол</w:t>
      </w:r>
      <w:r>
        <w:rPr>
          <w:sz w:val="20"/>
        </w:rPr>
        <w:t>и</w:t>
      </w:r>
      <w:r>
        <w:rPr>
          <w:sz w:val="20"/>
        </w:rPr>
        <w:t>тикой, направленной на рост своего влияния на отдельных рынках, осуществляют реальное инвестирование в форме приобретения цел</w:t>
      </w:r>
      <w:r>
        <w:rPr>
          <w:sz w:val="20"/>
        </w:rPr>
        <w:t>о</w:t>
      </w:r>
      <w:r>
        <w:rPr>
          <w:sz w:val="20"/>
        </w:rPr>
        <w:t>стных имущественных комплексов. Это позволяет создавать технол</w:t>
      </w:r>
      <w:r>
        <w:rPr>
          <w:sz w:val="20"/>
        </w:rPr>
        <w:t>о</w:t>
      </w:r>
      <w:r>
        <w:rPr>
          <w:sz w:val="20"/>
        </w:rPr>
        <w:t>гически замкнутые производственно-коммерческие структуры, нач</w:t>
      </w:r>
      <w:r>
        <w:rPr>
          <w:sz w:val="20"/>
        </w:rPr>
        <w:t>и</w:t>
      </w:r>
      <w:r>
        <w:rPr>
          <w:sz w:val="20"/>
        </w:rPr>
        <w:t>ная от производства материалов и комплектующих изделий до прои</w:t>
      </w:r>
      <w:r>
        <w:rPr>
          <w:sz w:val="20"/>
        </w:rPr>
        <w:t>з</w:t>
      </w:r>
      <w:r>
        <w:rPr>
          <w:sz w:val="20"/>
        </w:rPr>
        <w:t>водства и реализации готовой продукции, что обеспечивает рост сов</w:t>
      </w:r>
      <w:r>
        <w:rPr>
          <w:sz w:val="20"/>
        </w:rPr>
        <w:t>о</w:t>
      </w:r>
      <w:r>
        <w:rPr>
          <w:sz w:val="20"/>
        </w:rPr>
        <w:t>купной стоимости  активов предприятия-инвестора за счет увеличения финансового потенциала, возможностей совместного использования системы сбыта, снижения уровня трансакционных издержек. Естес</w:t>
      </w:r>
      <w:r>
        <w:rPr>
          <w:sz w:val="20"/>
        </w:rPr>
        <w:t>т</w:t>
      </w:r>
      <w:r>
        <w:rPr>
          <w:sz w:val="20"/>
        </w:rPr>
        <w:t>венно, что инвестиции такого рода могут осуществлять лишь немногие предприятия. Для предприятий, не являющихся институциональными инвесторами, безусловно, приоритетным направлением инвестицио</w:t>
      </w:r>
      <w:r>
        <w:rPr>
          <w:sz w:val="20"/>
        </w:rPr>
        <w:t>н</w:t>
      </w:r>
      <w:r>
        <w:rPr>
          <w:sz w:val="20"/>
        </w:rPr>
        <w:t>ной деятельности является осуществление реальных инвестиций. В то же время при наличии свободных финансовых ресурсов предприятия могут вкладывать средства в высоколиквидные финансовые инстр</w:t>
      </w:r>
      <w:r>
        <w:rPr>
          <w:sz w:val="20"/>
        </w:rPr>
        <w:t>у</w:t>
      </w:r>
      <w:r>
        <w:rPr>
          <w:sz w:val="20"/>
        </w:rPr>
        <w:t>менты, где уровень прибыли достаточно высок. И хот</w:t>
      </w:r>
      <w:r w:rsidR="00D211D4">
        <w:rPr>
          <w:sz w:val="20"/>
        </w:rPr>
        <w:t>я подавляющая часть предприятий</w:t>
      </w:r>
      <w:r>
        <w:rPr>
          <w:sz w:val="20"/>
        </w:rPr>
        <w:t xml:space="preserve"> финансовые инвестиции осуществляет с целью п</w:t>
      </w:r>
      <w:r>
        <w:rPr>
          <w:sz w:val="20"/>
        </w:rPr>
        <w:t>о</w:t>
      </w:r>
      <w:r>
        <w:rPr>
          <w:sz w:val="20"/>
        </w:rPr>
        <w:t>лучения спекулятивного дохода от использования свободных дене</w:t>
      </w:r>
      <w:r>
        <w:rPr>
          <w:sz w:val="20"/>
        </w:rPr>
        <w:t>ж</w:t>
      </w:r>
      <w:r>
        <w:rPr>
          <w:sz w:val="20"/>
        </w:rPr>
        <w:lastRenderedPageBreak/>
        <w:t>ных средств, с помощью финансовых инвестиций можно решать не только оперативные, но и стратегические задачи.</w:t>
      </w:r>
    </w:p>
    <w:p w:rsidR="003B0FBD" w:rsidRDefault="003B0FBD" w:rsidP="00D211D4">
      <w:pPr>
        <w:spacing w:line="360" w:lineRule="auto"/>
        <w:ind w:firstLine="284"/>
        <w:jc w:val="center"/>
        <w:rPr>
          <w:b/>
          <w:snapToGrid w:val="0"/>
          <w:color w:val="000000"/>
        </w:rPr>
      </w:pPr>
    </w:p>
    <w:p w:rsidR="004800B7" w:rsidRDefault="004800B7" w:rsidP="00D211D4">
      <w:pPr>
        <w:spacing w:line="360" w:lineRule="auto"/>
        <w:ind w:firstLine="284"/>
        <w:jc w:val="center"/>
        <w:rPr>
          <w:b/>
          <w:snapToGrid w:val="0"/>
          <w:color w:val="000000"/>
        </w:rPr>
      </w:pPr>
      <w:r w:rsidRPr="00750CE5">
        <w:rPr>
          <w:b/>
          <w:snapToGrid w:val="0"/>
          <w:color w:val="000000"/>
        </w:rPr>
        <w:t>Вопросы для самопровер</w:t>
      </w:r>
      <w:r>
        <w:rPr>
          <w:b/>
          <w:snapToGrid w:val="0"/>
          <w:color w:val="000000"/>
        </w:rPr>
        <w:t>ки</w:t>
      </w:r>
    </w:p>
    <w:p w:rsidR="004800B7" w:rsidRPr="00750CE5" w:rsidRDefault="004800B7" w:rsidP="00D211D4">
      <w:pPr>
        <w:spacing w:line="360" w:lineRule="auto"/>
        <w:ind w:firstLine="284"/>
        <w:jc w:val="both"/>
        <w:rPr>
          <w:b/>
          <w:snapToGrid w:val="0"/>
          <w:color w:val="000000"/>
        </w:rPr>
      </w:pPr>
    </w:p>
    <w:p w:rsidR="004800B7" w:rsidRPr="00750CE5" w:rsidRDefault="004800B7" w:rsidP="00D0312A">
      <w:pPr>
        <w:pStyle w:val="11"/>
        <w:widowControl/>
        <w:numPr>
          <w:ilvl w:val="0"/>
          <w:numId w:val="32"/>
        </w:numPr>
        <w:tabs>
          <w:tab w:val="clear" w:pos="900"/>
          <w:tab w:val="num" w:pos="284"/>
        </w:tabs>
        <w:ind w:left="0" w:firstLine="284"/>
        <w:jc w:val="both"/>
        <w:rPr>
          <w:rFonts w:ascii="Times New Roman" w:hAnsi="Times New Roman"/>
          <w:b/>
        </w:rPr>
      </w:pPr>
      <w:r w:rsidRPr="00750CE5">
        <w:rPr>
          <w:rFonts w:ascii="Times New Roman" w:hAnsi="Times New Roman"/>
        </w:rPr>
        <w:t>На решения</w:t>
      </w:r>
      <w:r>
        <w:rPr>
          <w:rFonts w:ascii="Times New Roman" w:hAnsi="Times New Roman"/>
        </w:rPr>
        <w:t xml:space="preserve"> каких задач направлена инвестиционная деятел</w:t>
      </w:r>
      <w:r>
        <w:rPr>
          <w:rFonts w:ascii="Times New Roman" w:hAnsi="Times New Roman"/>
        </w:rPr>
        <w:t>ь</w:t>
      </w:r>
      <w:r>
        <w:rPr>
          <w:rFonts w:ascii="Times New Roman" w:hAnsi="Times New Roman"/>
        </w:rPr>
        <w:t>ность?</w:t>
      </w:r>
    </w:p>
    <w:p w:rsidR="004800B7" w:rsidRPr="00903DDD" w:rsidRDefault="004800B7" w:rsidP="00D0312A">
      <w:pPr>
        <w:pStyle w:val="11"/>
        <w:widowControl/>
        <w:numPr>
          <w:ilvl w:val="0"/>
          <w:numId w:val="32"/>
        </w:numPr>
        <w:tabs>
          <w:tab w:val="clear" w:pos="900"/>
          <w:tab w:val="num" w:pos="284"/>
        </w:tabs>
        <w:ind w:left="0" w:firstLine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В чем заключается сущность понятия «инвестиционная де</w:t>
      </w:r>
      <w:r>
        <w:rPr>
          <w:rFonts w:ascii="Times New Roman" w:hAnsi="Times New Roman"/>
        </w:rPr>
        <w:t>я</w:t>
      </w:r>
      <w:r>
        <w:rPr>
          <w:rFonts w:ascii="Times New Roman" w:hAnsi="Times New Roman"/>
        </w:rPr>
        <w:t>тельность»?</w:t>
      </w:r>
    </w:p>
    <w:p w:rsidR="004800B7" w:rsidRPr="00903DDD" w:rsidRDefault="004800B7" w:rsidP="00D0312A">
      <w:pPr>
        <w:pStyle w:val="11"/>
        <w:widowControl/>
        <w:numPr>
          <w:ilvl w:val="0"/>
          <w:numId w:val="32"/>
        </w:numPr>
        <w:tabs>
          <w:tab w:val="clear" w:pos="900"/>
          <w:tab w:val="num" w:pos="284"/>
        </w:tabs>
        <w:ind w:left="0" w:firstLine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Какая связь имеется между инвестиционной привлекательн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>стью и инвестиционной деятельностью? Что является причиной, а что следствием?</w:t>
      </w:r>
    </w:p>
    <w:p w:rsidR="004800B7" w:rsidRPr="00903DDD" w:rsidRDefault="004800B7" w:rsidP="00D0312A">
      <w:pPr>
        <w:pStyle w:val="11"/>
        <w:widowControl/>
        <w:numPr>
          <w:ilvl w:val="0"/>
          <w:numId w:val="32"/>
        </w:numPr>
        <w:tabs>
          <w:tab w:val="clear" w:pos="900"/>
          <w:tab w:val="num" w:pos="284"/>
        </w:tabs>
        <w:ind w:left="0" w:firstLine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Каковы цель и задачи инвестиционной политики на макроуро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>не?</w:t>
      </w:r>
    </w:p>
    <w:p w:rsidR="004800B7" w:rsidRPr="00750CE5" w:rsidRDefault="004800B7" w:rsidP="00D0312A">
      <w:pPr>
        <w:pStyle w:val="11"/>
        <w:widowControl/>
        <w:numPr>
          <w:ilvl w:val="0"/>
          <w:numId w:val="32"/>
        </w:numPr>
        <w:tabs>
          <w:tab w:val="clear" w:pos="900"/>
          <w:tab w:val="num" w:pos="284"/>
        </w:tabs>
        <w:ind w:left="0" w:firstLine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Суще</w:t>
      </w:r>
      <w:r w:rsidR="00D211D4">
        <w:rPr>
          <w:rFonts w:ascii="Times New Roman" w:hAnsi="Times New Roman"/>
        </w:rPr>
        <w:t>с</w:t>
      </w:r>
      <w:r>
        <w:rPr>
          <w:rFonts w:ascii="Times New Roman" w:hAnsi="Times New Roman"/>
        </w:rPr>
        <w:t>твует ли взаимосвязь между эффективностью инвест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</w:rPr>
        <w:t>ций, инвестиционной привлекательностью и инвестиционной деятел</w:t>
      </w:r>
      <w:r>
        <w:rPr>
          <w:rFonts w:ascii="Times New Roman" w:hAnsi="Times New Roman"/>
        </w:rPr>
        <w:t>ь</w:t>
      </w:r>
      <w:r>
        <w:rPr>
          <w:rFonts w:ascii="Times New Roman" w:hAnsi="Times New Roman"/>
        </w:rPr>
        <w:t>ностью? Если да, то какая?</w:t>
      </w:r>
    </w:p>
    <w:p w:rsidR="004800B7" w:rsidRDefault="004800B7" w:rsidP="00160F02">
      <w:pPr>
        <w:pStyle w:val="11"/>
        <w:widowControl/>
        <w:ind w:left="540" w:firstLine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4800B7" w:rsidRDefault="004800B7" w:rsidP="000D0469">
      <w:pPr>
        <w:pStyle w:val="11"/>
        <w:widowControl/>
        <w:numPr>
          <w:ilvl w:val="0"/>
          <w:numId w:val="93"/>
        </w:numPr>
        <w:jc w:val="center"/>
        <w:rPr>
          <w:rFonts w:ascii="Times New Roman" w:hAnsi="Times New Roman"/>
          <w:b/>
        </w:rPr>
      </w:pPr>
      <w:r w:rsidRPr="00694017">
        <w:rPr>
          <w:rFonts w:ascii="Times New Roman" w:hAnsi="Times New Roman"/>
          <w:b/>
        </w:rPr>
        <w:lastRenderedPageBreak/>
        <w:t>Экономическое содержание инвестиций</w:t>
      </w:r>
    </w:p>
    <w:p w:rsidR="00474E75" w:rsidRDefault="00474E75" w:rsidP="00474E75">
      <w:pPr>
        <w:pStyle w:val="11"/>
        <w:widowControl/>
        <w:jc w:val="center"/>
        <w:rPr>
          <w:rFonts w:ascii="Times New Roman" w:hAnsi="Times New Roman"/>
          <w:b/>
        </w:rPr>
      </w:pPr>
    </w:p>
    <w:p w:rsidR="00474E75" w:rsidRDefault="00474E75" w:rsidP="000D0469">
      <w:pPr>
        <w:pStyle w:val="11"/>
        <w:widowControl/>
        <w:numPr>
          <w:ilvl w:val="1"/>
          <w:numId w:val="93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Экономическая сущность, состав и виды инвестиций</w:t>
      </w:r>
    </w:p>
    <w:p w:rsidR="004800B7" w:rsidRDefault="004800B7" w:rsidP="00474E75">
      <w:pPr>
        <w:pStyle w:val="11"/>
        <w:widowControl/>
        <w:ind w:firstLine="284"/>
        <w:jc w:val="center"/>
        <w:rPr>
          <w:rFonts w:ascii="Times New Roman" w:hAnsi="Times New Roman"/>
          <w:b/>
        </w:rPr>
      </w:pPr>
    </w:p>
    <w:p w:rsidR="004800B7" w:rsidRPr="00474E75" w:rsidRDefault="004800B7" w:rsidP="00D211D4">
      <w:pPr>
        <w:pStyle w:val="11"/>
        <w:widowControl/>
        <w:ind w:firstLine="284"/>
        <w:jc w:val="both"/>
        <w:rPr>
          <w:rFonts w:ascii="Times New Roman" w:hAnsi="Times New Roman"/>
        </w:rPr>
      </w:pPr>
      <w:r w:rsidRPr="00474E75">
        <w:rPr>
          <w:rFonts w:ascii="Times New Roman" w:hAnsi="Times New Roman"/>
        </w:rPr>
        <w:t>Капитал в овеществленной форме воплощен в средствах произво</w:t>
      </w:r>
      <w:r w:rsidRPr="00474E75">
        <w:rPr>
          <w:rFonts w:ascii="Times New Roman" w:hAnsi="Times New Roman"/>
        </w:rPr>
        <w:t>д</w:t>
      </w:r>
      <w:r w:rsidRPr="00474E75">
        <w:rPr>
          <w:rFonts w:ascii="Times New Roman" w:hAnsi="Times New Roman"/>
        </w:rPr>
        <w:t>ства, капитал еще не овеществленный, но вкладываемый в средства производства,</w:t>
      </w:r>
      <w:r w:rsidR="00474E75">
        <w:rPr>
          <w:rFonts w:ascii="Times New Roman" w:hAnsi="Times New Roman"/>
        </w:rPr>
        <w:t xml:space="preserve"> −</w:t>
      </w:r>
      <w:r w:rsidRPr="00474E75">
        <w:rPr>
          <w:rFonts w:ascii="Times New Roman" w:hAnsi="Times New Roman"/>
        </w:rPr>
        <w:t xml:space="preserve"> в инвестициях. </w:t>
      </w:r>
    </w:p>
    <w:p w:rsidR="004800B7" w:rsidRPr="00474E75" w:rsidRDefault="004800B7" w:rsidP="00D211D4">
      <w:pPr>
        <w:pStyle w:val="11"/>
        <w:widowControl/>
        <w:ind w:firstLine="284"/>
        <w:jc w:val="both"/>
        <w:rPr>
          <w:rFonts w:ascii="Times New Roman" w:hAnsi="Times New Roman"/>
        </w:rPr>
      </w:pPr>
      <w:r w:rsidRPr="00474E75">
        <w:rPr>
          <w:rFonts w:ascii="Times New Roman" w:hAnsi="Times New Roman"/>
        </w:rPr>
        <w:t xml:space="preserve">Инвестирование </w:t>
      </w:r>
      <w:r w:rsidRPr="00474E75">
        <w:t>–</w:t>
      </w:r>
      <w:r w:rsidRPr="00474E75">
        <w:rPr>
          <w:rFonts w:ascii="Times New Roman" w:hAnsi="Times New Roman"/>
        </w:rPr>
        <w:t xml:space="preserve"> это долгосрочные вложения денежных средств. В целом под инвестициями понимают сбереженные финансовые р</w:t>
      </w:r>
      <w:r w:rsidRPr="00474E75">
        <w:rPr>
          <w:rFonts w:ascii="Times New Roman" w:hAnsi="Times New Roman"/>
        </w:rPr>
        <w:t>е</w:t>
      </w:r>
      <w:r w:rsidRPr="00474E75">
        <w:rPr>
          <w:rFonts w:ascii="Times New Roman" w:hAnsi="Times New Roman"/>
        </w:rPr>
        <w:t>сурсы, которые вкладываются для получения инвестором дополн</w:t>
      </w:r>
      <w:r w:rsidRPr="00474E75">
        <w:rPr>
          <w:rFonts w:ascii="Times New Roman" w:hAnsi="Times New Roman"/>
        </w:rPr>
        <w:t>и</w:t>
      </w:r>
      <w:r w:rsidRPr="00474E75">
        <w:rPr>
          <w:rFonts w:ascii="Times New Roman" w:hAnsi="Times New Roman"/>
        </w:rPr>
        <w:t>тельного дохода или прибыли.</w:t>
      </w:r>
    </w:p>
    <w:p w:rsidR="004800B7" w:rsidRPr="00474E75" w:rsidRDefault="004800B7" w:rsidP="00D211D4">
      <w:pPr>
        <w:pStyle w:val="11"/>
        <w:widowControl/>
        <w:ind w:firstLine="284"/>
        <w:jc w:val="both"/>
        <w:rPr>
          <w:rFonts w:ascii="Times New Roman" w:hAnsi="Times New Roman"/>
        </w:rPr>
      </w:pPr>
      <w:r w:rsidRPr="00474E75">
        <w:rPr>
          <w:rFonts w:ascii="Times New Roman" w:hAnsi="Times New Roman"/>
        </w:rPr>
        <w:t xml:space="preserve">Термин «инвестиции» имеет два определения: </w:t>
      </w:r>
    </w:p>
    <w:p w:rsidR="004800B7" w:rsidRPr="00474E75" w:rsidRDefault="004800B7" w:rsidP="00D211D4">
      <w:pPr>
        <w:pStyle w:val="11"/>
        <w:widowControl/>
        <w:ind w:firstLine="284"/>
        <w:jc w:val="both"/>
        <w:rPr>
          <w:rFonts w:ascii="Times New Roman" w:hAnsi="Times New Roman"/>
        </w:rPr>
      </w:pPr>
      <w:r w:rsidRPr="00474E75">
        <w:rPr>
          <w:rFonts w:ascii="Times New Roman" w:hAnsi="Times New Roman"/>
        </w:rPr>
        <w:t>1. Финансовое.</w:t>
      </w:r>
    </w:p>
    <w:p w:rsidR="004800B7" w:rsidRPr="00474E75" w:rsidRDefault="004800B7" w:rsidP="00D211D4">
      <w:pPr>
        <w:pStyle w:val="11"/>
        <w:widowControl/>
        <w:ind w:firstLine="284"/>
        <w:jc w:val="both"/>
        <w:rPr>
          <w:rFonts w:ascii="Times New Roman" w:hAnsi="Times New Roman"/>
        </w:rPr>
      </w:pPr>
      <w:r w:rsidRPr="00474E75">
        <w:rPr>
          <w:rFonts w:ascii="Times New Roman" w:hAnsi="Times New Roman"/>
        </w:rPr>
        <w:t>2. Экономическое.</w:t>
      </w:r>
    </w:p>
    <w:p w:rsidR="004800B7" w:rsidRPr="00474E75" w:rsidRDefault="004800B7" w:rsidP="00D211D4">
      <w:pPr>
        <w:pStyle w:val="11"/>
        <w:widowControl/>
        <w:ind w:firstLine="284"/>
        <w:jc w:val="both"/>
        <w:rPr>
          <w:rFonts w:ascii="Times New Roman" w:hAnsi="Times New Roman"/>
          <w:u w:val="single"/>
        </w:rPr>
      </w:pPr>
      <w:r w:rsidRPr="00474E75">
        <w:rPr>
          <w:rFonts w:ascii="Times New Roman" w:hAnsi="Times New Roman"/>
        </w:rPr>
        <w:t xml:space="preserve">По финансовому определению инвестиции </w:t>
      </w:r>
      <w:r w:rsidRPr="00474E75">
        <w:t>–</w:t>
      </w:r>
      <w:r w:rsidRPr="00474E75">
        <w:rPr>
          <w:rFonts w:ascii="Times New Roman" w:hAnsi="Times New Roman"/>
        </w:rPr>
        <w:t xml:space="preserve"> это все виды активов (средств), вкладываемых в хозяйственную деятельность в целях пол</w:t>
      </w:r>
      <w:r w:rsidRPr="00474E75">
        <w:rPr>
          <w:rFonts w:ascii="Times New Roman" w:hAnsi="Times New Roman"/>
        </w:rPr>
        <w:t>у</w:t>
      </w:r>
      <w:r w:rsidRPr="00474E75">
        <w:rPr>
          <w:rFonts w:ascii="Times New Roman" w:hAnsi="Times New Roman"/>
        </w:rPr>
        <w:t>чения дохода.</w:t>
      </w:r>
    </w:p>
    <w:p w:rsidR="004800B7" w:rsidRPr="00474E75" w:rsidRDefault="004800B7" w:rsidP="00D211D4">
      <w:pPr>
        <w:pStyle w:val="11"/>
        <w:widowControl/>
        <w:ind w:firstLine="284"/>
        <w:jc w:val="both"/>
        <w:rPr>
          <w:rFonts w:ascii="Times New Roman" w:hAnsi="Times New Roman"/>
        </w:rPr>
      </w:pPr>
      <w:r w:rsidRPr="00474E75">
        <w:rPr>
          <w:rFonts w:ascii="Times New Roman" w:hAnsi="Times New Roman"/>
        </w:rPr>
        <w:t xml:space="preserve">По экономическому определению инвестиции </w:t>
      </w:r>
      <w:r w:rsidR="00474E75" w:rsidRPr="00474E75">
        <w:rPr>
          <w:rFonts w:ascii="Times New Roman" w:hAnsi="Times New Roman"/>
        </w:rPr>
        <w:t>−</w:t>
      </w:r>
      <w:r w:rsidRPr="00474E75">
        <w:rPr>
          <w:rFonts w:ascii="Times New Roman" w:hAnsi="Times New Roman"/>
        </w:rPr>
        <w:t xml:space="preserve"> это расходы на создание, расширение, реконструкцию и техническое перевооружение основного капитала и на связанные с этим изменения оборотного к</w:t>
      </w:r>
      <w:r w:rsidRPr="00474E75">
        <w:rPr>
          <w:rFonts w:ascii="Times New Roman" w:hAnsi="Times New Roman"/>
        </w:rPr>
        <w:t>а</w:t>
      </w:r>
      <w:r w:rsidRPr="00474E75">
        <w:rPr>
          <w:rFonts w:ascii="Times New Roman" w:hAnsi="Times New Roman"/>
        </w:rPr>
        <w:t>питала.</w:t>
      </w:r>
    </w:p>
    <w:p w:rsidR="004800B7" w:rsidRPr="00474E75" w:rsidRDefault="004800B7" w:rsidP="00D211D4">
      <w:pPr>
        <w:pStyle w:val="11"/>
        <w:widowControl/>
        <w:ind w:firstLine="284"/>
        <w:jc w:val="both"/>
        <w:rPr>
          <w:rFonts w:ascii="Times New Roman" w:hAnsi="Times New Roman"/>
        </w:rPr>
      </w:pPr>
      <w:r w:rsidRPr="00474E75">
        <w:rPr>
          <w:rFonts w:ascii="Times New Roman" w:hAnsi="Times New Roman"/>
        </w:rPr>
        <w:t xml:space="preserve">Инвестиции </w:t>
      </w:r>
      <w:r w:rsidRPr="00474E75">
        <w:t>–</w:t>
      </w:r>
      <w:r w:rsidRPr="00474E75">
        <w:rPr>
          <w:rFonts w:ascii="Times New Roman" w:hAnsi="Times New Roman"/>
        </w:rPr>
        <w:t xml:space="preserve"> это процесс  взаимодействия двух сторон </w:t>
      </w:r>
      <w:r w:rsidRPr="00474E75">
        <w:t>–</w:t>
      </w:r>
      <w:r w:rsidRPr="00474E75">
        <w:rPr>
          <w:rFonts w:ascii="Times New Roman" w:hAnsi="Times New Roman"/>
        </w:rPr>
        <w:t xml:space="preserve"> пре</w:t>
      </w:r>
      <w:r w:rsidRPr="00474E75">
        <w:rPr>
          <w:rFonts w:ascii="Times New Roman" w:hAnsi="Times New Roman"/>
        </w:rPr>
        <w:t>д</w:t>
      </w:r>
      <w:r w:rsidRPr="00474E75">
        <w:rPr>
          <w:rFonts w:ascii="Times New Roman" w:hAnsi="Times New Roman"/>
        </w:rPr>
        <w:t>принимателя и инвестора. В качестве инвестора могут выступать: г</w:t>
      </w:r>
      <w:r w:rsidRPr="00474E75">
        <w:rPr>
          <w:rFonts w:ascii="Times New Roman" w:hAnsi="Times New Roman"/>
        </w:rPr>
        <w:t>о</w:t>
      </w:r>
      <w:r w:rsidRPr="00474E75">
        <w:rPr>
          <w:rFonts w:ascii="Times New Roman" w:hAnsi="Times New Roman"/>
        </w:rPr>
        <w:t>сударство, банки, акционерные общества, фирмы, предприятия, час</w:t>
      </w:r>
      <w:r w:rsidRPr="00474E75">
        <w:rPr>
          <w:rFonts w:ascii="Times New Roman" w:hAnsi="Times New Roman"/>
        </w:rPr>
        <w:t>т</w:t>
      </w:r>
      <w:r w:rsidRPr="00474E75">
        <w:rPr>
          <w:rFonts w:ascii="Times New Roman" w:hAnsi="Times New Roman"/>
        </w:rPr>
        <w:t xml:space="preserve">ные лица, в том числе иностранные. </w:t>
      </w:r>
    </w:p>
    <w:p w:rsidR="004800B7" w:rsidRPr="00474E75" w:rsidRDefault="004800B7" w:rsidP="00D211D4">
      <w:pPr>
        <w:pStyle w:val="11"/>
        <w:widowControl/>
        <w:ind w:firstLine="284"/>
        <w:jc w:val="both"/>
        <w:rPr>
          <w:rFonts w:ascii="Times New Roman" w:hAnsi="Times New Roman"/>
        </w:rPr>
      </w:pPr>
      <w:r w:rsidRPr="00474E75">
        <w:rPr>
          <w:rFonts w:ascii="Times New Roman" w:hAnsi="Times New Roman"/>
        </w:rPr>
        <w:t>Основным первичным инвестором в рыночной экономике являются отдельные физические лица, население страны, в собственности кот</w:t>
      </w:r>
      <w:r w:rsidRPr="00474E75">
        <w:rPr>
          <w:rFonts w:ascii="Times New Roman" w:hAnsi="Times New Roman"/>
        </w:rPr>
        <w:t>о</w:t>
      </w:r>
      <w:r w:rsidRPr="00474E75">
        <w:rPr>
          <w:rFonts w:ascii="Times New Roman" w:hAnsi="Times New Roman"/>
        </w:rPr>
        <w:t>рых находится наибольшая часть финансовых сбережений.</w:t>
      </w:r>
    </w:p>
    <w:p w:rsidR="004800B7" w:rsidRPr="00474E75" w:rsidRDefault="004800B7" w:rsidP="00D211D4">
      <w:pPr>
        <w:pStyle w:val="11"/>
        <w:widowControl/>
        <w:ind w:firstLine="284"/>
        <w:jc w:val="both"/>
        <w:rPr>
          <w:rFonts w:ascii="Times New Roman" w:hAnsi="Times New Roman"/>
        </w:rPr>
      </w:pPr>
      <w:r w:rsidRPr="00474E75">
        <w:rPr>
          <w:rFonts w:ascii="Times New Roman" w:hAnsi="Times New Roman"/>
        </w:rPr>
        <w:t>Существует три основных вида вложений денежных средств:</w:t>
      </w:r>
    </w:p>
    <w:p w:rsidR="004800B7" w:rsidRPr="00474E75" w:rsidRDefault="004800B7" w:rsidP="00D211D4">
      <w:pPr>
        <w:pStyle w:val="11"/>
        <w:widowControl/>
        <w:ind w:firstLine="284"/>
        <w:jc w:val="both"/>
        <w:rPr>
          <w:rFonts w:ascii="Times New Roman" w:hAnsi="Times New Roman"/>
        </w:rPr>
      </w:pPr>
      <w:r w:rsidRPr="00474E75">
        <w:rPr>
          <w:rFonts w:ascii="Times New Roman" w:hAnsi="Times New Roman"/>
        </w:rPr>
        <w:t>1. Потребительские инвестиции.</w:t>
      </w:r>
    </w:p>
    <w:p w:rsidR="004800B7" w:rsidRPr="00474E75" w:rsidRDefault="004800B7" w:rsidP="00D211D4">
      <w:pPr>
        <w:pStyle w:val="11"/>
        <w:widowControl/>
        <w:ind w:firstLine="284"/>
        <w:jc w:val="both"/>
        <w:rPr>
          <w:rFonts w:ascii="Times New Roman" w:hAnsi="Times New Roman"/>
        </w:rPr>
      </w:pPr>
      <w:r w:rsidRPr="00474E75">
        <w:rPr>
          <w:rFonts w:ascii="Times New Roman" w:hAnsi="Times New Roman"/>
        </w:rPr>
        <w:t>2. Финансовые инвестиции (портфельные).</w:t>
      </w:r>
    </w:p>
    <w:p w:rsidR="004800B7" w:rsidRPr="00474E75" w:rsidRDefault="004800B7" w:rsidP="00D211D4">
      <w:pPr>
        <w:pStyle w:val="11"/>
        <w:widowControl/>
        <w:ind w:firstLine="284"/>
        <w:jc w:val="both"/>
        <w:rPr>
          <w:rFonts w:ascii="Times New Roman" w:hAnsi="Times New Roman"/>
        </w:rPr>
      </w:pPr>
      <w:r w:rsidRPr="00474E75">
        <w:rPr>
          <w:rFonts w:ascii="Times New Roman" w:hAnsi="Times New Roman"/>
        </w:rPr>
        <w:t>3.Экономические инвестиции (материальные  и нематериальные).</w:t>
      </w:r>
    </w:p>
    <w:p w:rsidR="004800B7" w:rsidRPr="00474E75" w:rsidRDefault="004800B7" w:rsidP="00D211D4">
      <w:pPr>
        <w:pStyle w:val="11"/>
        <w:widowControl/>
        <w:ind w:firstLine="284"/>
        <w:jc w:val="both"/>
        <w:rPr>
          <w:rFonts w:ascii="Times New Roman" w:hAnsi="Times New Roman"/>
        </w:rPr>
      </w:pPr>
      <w:r w:rsidRPr="00474E75">
        <w:rPr>
          <w:rFonts w:ascii="Times New Roman" w:hAnsi="Times New Roman"/>
        </w:rPr>
        <w:t>Потребительские инвестиции  означают покупку товаров длител</w:t>
      </w:r>
      <w:r w:rsidRPr="00474E75">
        <w:rPr>
          <w:rFonts w:ascii="Times New Roman" w:hAnsi="Times New Roman"/>
        </w:rPr>
        <w:t>ь</w:t>
      </w:r>
      <w:r w:rsidRPr="00474E75">
        <w:rPr>
          <w:rFonts w:ascii="Times New Roman" w:hAnsi="Times New Roman"/>
        </w:rPr>
        <w:t>ного пользования или недвижимости (жилые дома, квартиры, автом</w:t>
      </w:r>
      <w:r w:rsidRPr="00474E75">
        <w:rPr>
          <w:rFonts w:ascii="Times New Roman" w:hAnsi="Times New Roman"/>
        </w:rPr>
        <w:t>о</w:t>
      </w:r>
      <w:r w:rsidRPr="00474E75">
        <w:rPr>
          <w:rFonts w:ascii="Times New Roman" w:hAnsi="Times New Roman"/>
        </w:rPr>
        <w:t>били, мебель и т.п.). Такое вложение средств, по существу, является не столько инвестированием, сколько сбережением денег, ибо не обесп</w:t>
      </w:r>
      <w:r w:rsidRPr="00474E75">
        <w:rPr>
          <w:rFonts w:ascii="Times New Roman" w:hAnsi="Times New Roman"/>
        </w:rPr>
        <w:t>е</w:t>
      </w:r>
      <w:r w:rsidRPr="00474E75">
        <w:rPr>
          <w:rFonts w:ascii="Times New Roman" w:hAnsi="Times New Roman"/>
        </w:rPr>
        <w:t>чивает получения прибыли и роста капит</w:t>
      </w:r>
      <w:r w:rsidR="00474E75">
        <w:rPr>
          <w:rFonts w:ascii="Times New Roman" w:hAnsi="Times New Roman"/>
        </w:rPr>
        <w:t>ала. Потребительские инв</w:t>
      </w:r>
      <w:r w:rsidR="00474E75">
        <w:rPr>
          <w:rFonts w:ascii="Times New Roman" w:hAnsi="Times New Roman"/>
        </w:rPr>
        <w:t>е</w:t>
      </w:r>
      <w:r w:rsidR="00474E75">
        <w:rPr>
          <w:rFonts w:ascii="Times New Roman" w:hAnsi="Times New Roman"/>
        </w:rPr>
        <w:t>стиции</w:t>
      </w:r>
      <w:r w:rsidRPr="00474E75">
        <w:rPr>
          <w:rFonts w:ascii="Times New Roman" w:hAnsi="Times New Roman"/>
        </w:rPr>
        <w:t xml:space="preserve"> обеспечивают сохранение ценности денег,</w:t>
      </w:r>
      <w:r w:rsidR="00474E75">
        <w:rPr>
          <w:rFonts w:ascii="Times New Roman" w:hAnsi="Times New Roman"/>
        </w:rPr>
        <w:t xml:space="preserve"> так как </w:t>
      </w:r>
      <w:r w:rsidRPr="00474E75">
        <w:rPr>
          <w:rFonts w:ascii="Times New Roman" w:hAnsi="Times New Roman"/>
        </w:rPr>
        <w:t xml:space="preserve"> не подве</w:t>
      </w:r>
      <w:r w:rsidRPr="00474E75">
        <w:rPr>
          <w:rFonts w:ascii="Times New Roman" w:hAnsi="Times New Roman"/>
        </w:rPr>
        <w:t>р</w:t>
      </w:r>
      <w:r w:rsidRPr="00474E75">
        <w:rPr>
          <w:rFonts w:ascii="Times New Roman" w:hAnsi="Times New Roman"/>
        </w:rPr>
        <w:t>жены воздействию инфляции</w:t>
      </w:r>
      <w:r w:rsidR="00474E75">
        <w:rPr>
          <w:rFonts w:ascii="Times New Roman" w:hAnsi="Times New Roman"/>
        </w:rPr>
        <w:t>.</w:t>
      </w:r>
      <w:r w:rsidRPr="00474E75">
        <w:rPr>
          <w:rFonts w:ascii="Times New Roman" w:hAnsi="Times New Roman"/>
        </w:rPr>
        <w:t xml:space="preserve"> </w:t>
      </w:r>
      <w:r w:rsidR="00474E75">
        <w:rPr>
          <w:rFonts w:ascii="Times New Roman" w:hAnsi="Times New Roman"/>
        </w:rPr>
        <w:t>О</w:t>
      </w:r>
      <w:r w:rsidRPr="00474E75">
        <w:rPr>
          <w:rFonts w:ascii="Times New Roman" w:hAnsi="Times New Roman"/>
        </w:rPr>
        <w:t>ни могут приносить доход при усл</w:t>
      </w:r>
      <w:r w:rsidRPr="00474E75">
        <w:rPr>
          <w:rFonts w:ascii="Times New Roman" w:hAnsi="Times New Roman"/>
        </w:rPr>
        <w:t>о</w:t>
      </w:r>
      <w:r w:rsidRPr="00474E75">
        <w:rPr>
          <w:rFonts w:ascii="Times New Roman" w:hAnsi="Times New Roman"/>
        </w:rPr>
        <w:t>вии коммерческого использования приобретенного имущества (сдача в аренду).</w:t>
      </w:r>
    </w:p>
    <w:p w:rsidR="004800B7" w:rsidRPr="00474E75" w:rsidRDefault="004800B7" w:rsidP="00D211D4">
      <w:pPr>
        <w:pStyle w:val="11"/>
        <w:widowControl/>
        <w:ind w:firstLine="284"/>
        <w:jc w:val="both"/>
        <w:rPr>
          <w:rFonts w:ascii="Times New Roman" w:hAnsi="Times New Roman"/>
        </w:rPr>
      </w:pPr>
      <w:r w:rsidRPr="00474E75">
        <w:rPr>
          <w:rFonts w:ascii="Times New Roman" w:hAnsi="Times New Roman"/>
        </w:rPr>
        <w:lastRenderedPageBreak/>
        <w:t xml:space="preserve">Финансовые инвестиции </w:t>
      </w:r>
      <w:r w:rsidRPr="00474E75">
        <w:t>–</w:t>
      </w:r>
      <w:r w:rsidRPr="00474E75">
        <w:rPr>
          <w:rFonts w:ascii="Times New Roman" w:hAnsi="Times New Roman"/>
        </w:rPr>
        <w:t xml:space="preserve"> это вложения денежных средств для приобретения финансовых активов (документов, подтверждающих право их владельца на часть собственности или прибыли той или иной фирмы). Основная цель этого вида инвестиций состоит в получении инвестором прибыли от вложенных средств.</w:t>
      </w:r>
    </w:p>
    <w:p w:rsidR="004800B7" w:rsidRPr="00474E75" w:rsidRDefault="004800B7" w:rsidP="00D211D4">
      <w:pPr>
        <w:pStyle w:val="11"/>
        <w:widowControl/>
        <w:ind w:firstLine="284"/>
        <w:jc w:val="both"/>
        <w:rPr>
          <w:rFonts w:ascii="Times New Roman" w:hAnsi="Times New Roman"/>
        </w:rPr>
      </w:pPr>
      <w:r w:rsidRPr="00474E75">
        <w:rPr>
          <w:rFonts w:ascii="Times New Roman" w:hAnsi="Times New Roman"/>
        </w:rPr>
        <w:t>В отличие от других видов инвестиций, здесь предполагается не приобретение реальных материальных ценностей, а покупк</w:t>
      </w:r>
      <w:r w:rsidR="00D52035">
        <w:rPr>
          <w:rFonts w:ascii="Times New Roman" w:hAnsi="Times New Roman"/>
        </w:rPr>
        <w:t>а</w:t>
      </w:r>
      <w:r w:rsidRPr="00474E75">
        <w:rPr>
          <w:rFonts w:ascii="Times New Roman" w:hAnsi="Times New Roman"/>
        </w:rPr>
        <w:t xml:space="preserve"> ценных бумаг (акций, облигаций) или размещение свободных денежных средств в пенсионные, страховые и иные фонды, вложение денег в банки на долгосрочный депозит.</w:t>
      </w:r>
    </w:p>
    <w:p w:rsidR="004800B7" w:rsidRPr="00474E75" w:rsidRDefault="004800B7" w:rsidP="00D211D4">
      <w:pPr>
        <w:pStyle w:val="11"/>
        <w:widowControl/>
        <w:ind w:firstLine="284"/>
        <w:jc w:val="both"/>
        <w:rPr>
          <w:rFonts w:ascii="Times New Roman" w:hAnsi="Times New Roman"/>
        </w:rPr>
      </w:pPr>
      <w:r w:rsidRPr="00474E75">
        <w:rPr>
          <w:rFonts w:ascii="Times New Roman" w:hAnsi="Times New Roman"/>
        </w:rPr>
        <w:t xml:space="preserve">Экономические инвестиции (материальные) </w:t>
      </w:r>
      <w:r w:rsidRPr="00474E75">
        <w:t>–</w:t>
      </w:r>
      <w:r w:rsidRPr="00D52035">
        <w:rPr>
          <w:rFonts w:ascii="Times New Roman" w:hAnsi="Times New Roman"/>
        </w:rPr>
        <w:t xml:space="preserve"> </w:t>
      </w:r>
      <w:r w:rsidRPr="00474E75">
        <w:rPr>
          <w:rFonts w:ascii="Times New Roman" w:hAnsi="Times New Roman"/>
        </w:rPr>
        <w:t>это вложение дене</w:t>
      </w:r>
      <w:r w:rsidRPr="00474E75">
        <w:rPr>
          <w:rFonts w:ascii="Times New Roman" w:hAnsi="Times New Roman"/>
        </w:rPr>
        <w:t>ж</w:t>
      </w:r>
      <w:r w:rsidRPr="00474E75">
        <w:rPr>
          <w:rFonts w:ascii="Times New Roman" w:hAnsi="Times New Roman"/>
        </w:rPr>
        <w:t>ных средств в предпринимательство для получения прибыли от мат</w:t>
      </w:r>
      <w:r w:rsidRPr="00474E75">
        <w:rPr>
          <w:rFonts w:ascii="Times New Roman" w:hAnsi="Times New Roman"/>
        </w:rPr>
        <w:t>е</w:t>
      </w:r>
      <w:r w:rsidRPr="00474E75">
        <w:rPr>
          <w:rFonts w:ascii="Times New Roman" w:hAnsi="Times New Roman"/>
        </w:rPr>
        <w:t>риальных (производственных) активов. Они делятся следующим обр</w:t>
      </w:r>
      <w:r w:rsidRPr="00474E75">
        <w:rPr>
          <w:rFonts w:ascii="Times New Roman" w:hAnsi="Times New Roman"/>
        </w:rPr>
        <w:t>а</w:t>
      </w:r>
      <w:r w:rsidRPr="00474E75">
        <w:rPr>
          <w:rFonts w:ascii="Times New Roman" w:hAnsi="Times New Roman"/>
        </w:rPr>
        <w:t>зом:</w:t>
      </w:r>
    </w:p>
    <w:p w:rsidR="004800B7" w:rsidRPr="00474E75" w:rsidRDefault="004800B7" w:rsidP="00D211D4">
      <w:pPr>
        <w:pStyle w:val="11"/>
        <w:widowControl/>
        <w:ind w:firstLine="284"/>
        <w:jc w:val="both"/>
        <w:rPr>
          <w:rFonts w:ascii="Times New Roman" w:hAnsi="Times New Roman"/>
        </w:rPr>
      </w:pPr>
      <w:r w:rsidRPr="00474E75">
        <w:t>–</w:t>
      </w:r>
      <w:r w:rsidRPr="00474E75">
        <w:rPr>
          <w:rFonts w:ascii="Times New Roman" w:hAnsi="Times New Roman"/>
        </w:rPr>
        <w:t>новые или чистые экономические инвестиции, связанные с созд</w:t>
      </w:r>
      <w:r w:rsidRPr="00474E75">
        <w:rPr>
          <w:rFonts w:ascii="Times New Roman" w:hAnsi="Times New Roman"/>
        </w:rPr>
        <w:t>а</w:t>
      </w:r>
      <w:r w:rsidRPr="00474E75">
        <w:rPr>
          <w:rFonts w:ascii="Times New Roman" w:hAnsi="Times New Roman"/>
        </w:rPr>
        <w:t>нием новых производственных мощностей (новое строительство, ра</w:t>
      </w:r>
      <w:r w:rsidRPr="00474E75">
        <w:rPr>
          <w:rFonts w:ascii="Times New Roman" w:hAnsi="Times New Roman"/>
        </w:rPr>
        <w:t>с</w:t>
      </w:r>
      <w:r w:rsidRPr="00474E75">
        <w:rPr>
          <w:rFonts w:ascii="Times New Roman" w:hAnsi="Times New Roman"/>
        </w:rPr>
        <w:t>ширение);</w:t>
      </w:r>
    </w:p>
    <w:p w:rsidR="004800B7" w:rsidRPr="00474E75" w:rsidRDefault="004800B7" w:rsidP="00D211D4">
      <w:pPr>
        <w:pStyle w:val="11"/>
        <w:widowControl/>
        <w:ind w:firstLine="284"/>
        <w:jc w:val="both"/>
        <w:rPr>
          <w:rFonts w:ascii="Times New Roman" w:hAnsi="Times New Roman"/>
        </w:rPr>
      </w:pPr>
      <w:r w:rsidRPr="00474E75">
        <w:t>–</w:t>
      </w:r>
      <w:r w:rsidRPr="00474E75">
        <w:rPr>
          <w:rFonts w:ascii="Times New Roman" w:hAnsi="Times New Roman"/>
        </w:rPr>
        <w:t>инвестиции в модернизацию, направленные на возмещение как морального, так и физического износа основного капитала.</w:t>
      </w:r>
    </w:p>
    <w:p w:rsidR="004800B7" w:rsidRPr="00474E75" w:rsidRDefault="004800B7" w:rsidP="00D211D4">
      <w:pPr>
        <w:pStyle w:val="11"/>
        <w:widowControl/>
        <w:ind w:firstLine="284"/>
        <w:jc w:val="both"/>
        <w:rPr>
          <w:rFonts w:ascii="Times New Roman" w:hAnsi="Times New Roman"/>
        </w:rPr>
      </w:pPr>
      <w:r w:rsidRPr="00474E75">
        <w:rPr>
          <w:rFonts w:ascii="Times New Roman" w:hAnsi="Times New Roman"/>
        </w:rPr>
        <w:t>Для каждого из указанных видов инвестиций характерны:</w:t>
      </w:r>
    </w:p>
    <w:p w:rsidR="004800B7" w:rsidRPr="00D52035" w:rsidRDefault="004800B7" w:rsidP="00D211D4">
      <w:pPr>
        <w:pStyle w:val="11"/>
        <w:widowControl/>
        <w:ind w:firstLine="284"/>
        <w:jc w:val="both"/>
        <w:rPr>
          <w:rFonts w:ascii="Times New Roman" w:hAnsi="Times New Roman"/>
        </w:rPr>
      </w:pPr>
      <w:r w:rsidRPr="00D52035">
        <w:rPr>
          <w:rFonts w:ascii="Times New Roman" w:hAnsi="Times New Roman"/>
        </w:rPr>
        <w:t>–</w:t>
      </w:r>
      <w:r w:rsidR="00D52035" w:rsidRPr="00D52035">
        <w:rPr>
          <w:rFonts w:ascii="Times New Roman" w:hAnsi="Times New Roman"/>
        </w:rPr>
        <w:t xml:space="preserve"> </w:t>
      </w:r>
      <w:r w:rsidRPr="00D52035">
        <w:rPr>
          <w:rFonts w:ascii="Times New Roman" w:hAnsi="Times New Roman"/>
        </w:rPr>
        <w:t>уровень обеспечения дохода;</w:t>
      </w:r>
    </w:p>
    <w:p w:rsidR="004800B7" w:rsidRPr="00D52035" w:rsidRDefault="004800B7" w:rsidP="00D211D4">
      <w:pPr>
        <w:pStyle w:val="11"/>
        <w:widowControl/>
        <w:ind w:firstLine="284"/>
        <w:jc w:val="both"/>
        <w:rPr>
          <w:rFonts w:ascii="Times New Roman" w:hAnsi="Times New Roman"/>
        </w:rPr>
      </w:pPr>
      <w:r w:rsidRPr="00D52035">
        <w:rPr>
          <w:rFonts w:ascii="Times New Roman" w:hAnsi="Times New Roman"/>
        </w:rPr>
        <w:t>–</w:t>
      </w:r>
      <w:r w:rsidR="00D52035" w:rsidRPr="00D52035">
        <w:rPr>
          <w:rFonts w:ascii="Times New Roman" w:hAnsi="Times New Roman"/>
        </w:rPr>
        <w:t xml:space="preserve"> </w:t>
      </w:r>
      <w:r w:rsidRPr="00D52035">
        <w:rPr>
          <w:rFonts w:ascii="Times New Roman" w:hAnsi="Times New Roman"/>
        </w:rPr>
        <w:t>степень финансового риска;</w:t>
      </w:r>
    </w:p>
    <w:p w:rsidR="004800B7" w:rsidRPr="00D52035" w:rsidRDefault="004800B7" w:rsidP="00D211D4">
      <w:pPr>
        <w:pStyle w:val="11"/>
        <w:widowControl/>
        <w:ind w:firstLine="284"/>
        <w:jc w:val="both"/>
        <w:rPr>
          <w:rFonts w:ascii="Times New Roman" w:hAnsi="Times New Roman"/>
        </w:rPr>
      </w:pPr>
      <w:r w:rsidRPr="00D52035">
        <w:rPr>
          <w:rFonts w:ascii="Times New Roman" w:hAnsi="Times New Roman"/>
        </w:rPr>
        <w:t>–</w:t>
      </w:r>
      <w:r w:rsidR="00D52035" w:rsidRPr="00D52035">
        <w:rPr>
          <w:rFonts w:ascii="Times New Roman" w:hAnsi="Times New Roman"/>
        </w:rPr>
        <w:t xml:space="preserve"> </w:t>
      </w:r>
      <w:r w:rsidRPr="00D52035">
        <w:rPr>
          <w:rFonts w:ascii="Times New Roman" w:hAnsi="Times New Roman"/>
        </w:rPr>
        <w:t xml:space="preserve">уровень ликвидности; </w:t>
      </w:r>
    </w:p>
    <w:p w:rsidR="004800B7" w:rsidRPr="00D52035" w:rsidRDefault="004800B7" w:rsidP="00D211D4">
      <w:pPr>
        <w:pStyle w:val="11"/>
        <w:widowControl/>
        <w:ind w:firstLine="284"/>
        <w:jc w:val="both"/>
        <w:rPr>
          <w:rFonts w:ascii="Times New Roman" w:hAnsi="Times New Roman"/>
        </w:rPr>
      </w:pPr>
      <w:r w:rsidRPr="00D52035">
        <w:rPr>
          <w:rFonts w:ascii="Times New Roman" w:hAnsi="Times New Roman"/>
        </w:rPr>
        <w:t>–</w:t>
      </w:r>
      <w:r w:rsidR="00D52035">
        <w:rPr>
          <w:rFonts w:ascii="Times New Roman" w:hAnsi="Times New Roman"/>
        </w:rPr>
        <w:t xml:space="preserve"> </w:t>
      </w:r>
      <w:r w:rsidRPr="00D52035">
        <w:rPr>
          <w:rFonts w:ascii="Times New Roman" w:hAnsi="Times New Roman"/>
        </w:rPr>
        <w:t xml:space="preserve">мера защиты от убытков; </w:t>
      </w:r>
    </w:p>
    <w:p w:rsidR="004800B7" w:rsidRPr="00474E75" w:rsidRDefault="004800B7" w:rsidP="00D211D4">
      <w:pPr>
        <w:pStyle w:val="11"/>
        <w:widowControl/>
        <w:ind w:firstLine="284"/>
        <w:jc w:val="both"/>
        <w:rPr>
          <w:rFonts w:ascii="Times New Roman" w:hAnsi="Times New Roman"/>
        </w:rPr>
      </w:pPr>
      <w:r w:rsidRPr="00D52035">
        <w:rPr>
          <w:rFonts w:ascii="Times New Roman" w:hAnsi="Times New Roman"/>
        </w:rPr>
        <w:t>–</w:t>
      </w:r>
      <w:r w:rsidR="00D52035">
        <w:rPr>
          <w:rFonts w:ascii="Times New Roman" w:hAnsi="Times New Roman"/>
        </w:rPr>
        <w:t xml:space="preserve"> </w:t>
      </w:r>
      <w:r w:rsidRPr="00D52035">
        <w:rPr>
          <w:rFonts w:ascii="Times New Roman" w:hAnsi="Times New Roman"/>
        </w:rPr>
        <w:t>наличие</w:t>
      </w:r>
      <w:r w:rsidRPr="00474E75">
        <w:rPr>
          <w:rFonts w:ascii="Times New Roman" w:hAnsi="Times New Roman"/>
        </w:rPr>
        <w:t xml:space="preserve"> привилегий. </w:t>
      </w:r>
    </w:p>
    <w:p w:rsidR="004800B7" w:rsidRPr="00474E75" w:rsidRDefault="004800B7" w:rsidP="00D211D4">
      <w:pPr>
        <w:pStyle w:val="11"/>
        <w:widowControl/>
        <w:ind w:firstLine="284"/>
        <w:jc w:val="both"/>
        <w:rPr>
          <w:rFonts w:ascii="Times New Roman" w:hAnsi="Times New Roman"/>
        </w:rPr>
      </w:pPr>
      <w:r w:rsidRPr="00474E75">
        <w:rPr>
          <w:rFonts w:ascii="Times New Roman" w:hAnsi="Times New Roman"/>
        </w:rPr>
        <w:t>Экономические инвестиции (нематериальные) – это вложения в развитие научных исследований, повышение квалификации работн</w:t>
      </w:r>
      <w:r w:rsidRPr="00474E75">
        <w:rPr>
          <w:rFonts w:ascii="Times New Roman" w:hAnsi="Times New Roman"/>
        </w:rPr>
        <w:t>и</w:t>
      </w:r>
      <w:r w:rsidRPr="00474E75">
        <w:rPr>
          <w:rFonts w:ascii="Times New Roman" w:hAnsi="Times New Roman"/>
        </w:rPr>
        <w:t>ков, приобретение лицензий на использование новых технологий, прав на применение торговых марок различных фирм</w:t>
      </w:r>
      <w:r w:rsidR="00D52035">
        <w:rPr>
          <w:rFonts w:ascii="Times New Roman" w:hAnsi="Times New Roman"/>
        </w:rPr>
        <w:t>,</w:t>
      </w:r>
      <w:r w:rsidRPr="00474E75">
        <w:rPr>
          <w:rFonts w:ascii="Times New Roman" w:hAnsi="Times New Roman"/>
        </w:rPr>
        <w:t xml:space="preserve"> в рекламу и др.</w:t>
      </w:r>
    </w:p>
    <w:p w:rsidR="004800B7" w:rsidRPr="00474E75" w:rsidRDefault="004800B7" w:rsidP="00D211D4">
      <w:pPr>
        <w:pStyle w:val="11"/>
        <w:widowControl/>
        <w:ind w:firstLine="284"/>
        <w:jc w:val="both"/>
        <w:rPr>
          <w:rFonts w:ascii="Times New Roman" w:hAnsi="Times New Roman"/>
        </w:rPr>
      </w:pPr>
      <w:r w:rsidRPr="00474E75">
        <w:rPr>
          <w:rFonts w:ascii="Times New Roman" w:hAnsi="Times New Roman"/>
        </w:rPr>
        <w:t>Под инвестиционным процессом следует понимать превращение денег в капитал в самом широком смысле. Деньги становятся капит</w:t>
      </w:r>
      <w:r w:rsidRPr="00474E75">
        <w:rPr>
          <w:rFonts w:ascii="Times New Roman" w:hAnsi="Times New Roman"/>
        </w:rPr>
        <w:t>а</w:t>
      </w:r>
      <w:r w:rsidRPr="00474E75">
        <w:rPr>
          <w:rFonts w:ascii="Times New Roman" w:hAnsi="Times New Roman"/>
        </w:rPr>
        <w:t>лом лишь тогда, когда пускаются в оборот для получения суммы большей, чем первоначально вложенная. Отсюда формула инвестиц</w:t>
      </w:r>
      <w:r w:rsidRPr="00474E75">
        <w:rPr>
          <w:rFonts w:ascii="Times New Roman" w:hAnsi="Times New Roman"/>
        </w:rPr>
        <w:t>и</w:t>
      </w:r>
      <w:r w:rsidRPr="00474E75">
        <w:rPr>
          <w:rFonts w:ascii="Times New Roman" w:hAnsi="Times New Roman"/>
        </w:rPr>
        <w:t>онного процесса Д</w:t>
      </w:r>
      <w:r w:rsidRPr="00474E75">
        <w:t>–</w:t>
      </w:r>
      <w:r w:rsidRPr="00474E75">
        <w:rPr>
          <w:rFonts w:ascii="Times New Roman" w:hAnsi="Times New Roman"/>
        </w:rPr>
        <w:t xml:space="preserve">Д'. </w:t>
      </w:r>
    </w:p>
    <w:p w:rsidR="004800B7" w:rsidRPr="00474E75" w:rsidRDefault="004800B7" w:rsidP="00D211D4">
      <w:pPr>
        <w:pStyle w:val="11"/>
        <w:widowControl/>
        <w:ind w:firstLine="284"/>
        <w:jc w:val="both"/>
        <w:rPr>
          <w:rFonts w:ascii="Times New Roman" w:hAnsi="Times New Roman"/>
        </w:rPr>
      </w:pPr>
      <w:r w:rsidRPr="00474E75">
        <w:rPr>
          <w:rFonts w:ascii="Times New Roman" w:hAnsi="Times New Roman"/>
        </w:rPr>
        <w:t xml:space="preserve">Инвестиционный процесс по принятой сегодня схеме состоит из четырех основных компонент: </w:t>
      </w:r>
    </w:p>
    <w:p w:rsidR="004800B7" w:rsidRPr="00474E75" w:rsidRDefault="004800B7" w:rsidP="00D211D4">
      <w:pPr>
        <w:pStyle w:val="11"/>
        <w:widowControl/>
        <w:ind w:firstLine="284"/>
        <w:jc w:val="both"/>
        <w:rPr>
          <w:rFonts w:ascii="Times New Roman" w:hAnsi="Times New Roman"/>
        </w:rPr>
      </w:pPr>
      <w:r w:rsidRPr="00474E75">
        <w:rPr>
          <w:rFonts w:ascii="Times New Roman" w:hAnsi="Times New Roman"/>
        </w:rPr>
        <w:t xml:space="preserve">1. Предприятия. </w:t>
      </w:r>
    </w:p>
    <w:p w:rsidR="004800B7" w:rsidRPr="00474E75" w:rsidRDefault="004800B7" w:rsidP="00D211D4">
      <w:pPr>
        <w:pStyle w:val="11"/>
        <w:widowControl/>
        <w:ind w:firstLine="284"/>
        <w:jc w:val="both"/>
        <w:rPr>
          <w:rFonts w:ascii="Times New Roman" w:hAnsi="Times New Roman"/>
        </w:rPr>
      </w:pPr>
      <w:r w:rsidRPr="00474E75">
        <w:rPr>
          <w:rFonts w:ascii="Times New Roman" w:hAnsi="Times New Roman"/>
        </w:rPr>
        <w:t xml:space="preserve">2. Инвестиционного проекта. </w:t>
      </w:r>
    </w:p>
    <w:p w:rsidR="004800B7" w:rsidRPr="00474E75" w:rsidRDefault="004800B7" w:rsidP="00D211D4">
      <w:pPr>
        <w:pStyle w:val="11"/>
        <w:widowControl/>
        <w:ind w:firstLine="284"/>
        <w:jc w:val="both"/>
        <w:rPr>
          <w:rFonts w:ascii="Times New Roman" w:hAnsi="Times New Roman"/>
        </w:rPr>
      </w:pPr>
      <w:r w:rsidRPr="00474E75">
        <w:rPr>
          <w:rFonts w:ascii="Times New Roman" w:hAnsi="Times New Roman"/>
        </w:rPr>
        <w:t xml:space="preserve">3. Инвестора. </w:t>
      </w:r>
    </w:p>
    <w:p w:rsidR="004800B7" w:rsidRPr="00474E75" w:rsidRDefault="004800B7" w:rsidP="00D211D4">
      <w:pPr>
        <w:pStyle w:val="11"/>
        <w:widowControl/>
        <w:ind w:firstLine="284"/>
        <w:jc w:val="both"/>
        <w:rPr>
          <w:rFonts w:ascii="Times New Roman" w:hAnsi="Times New Roman"/>
        </w:rPr>
      </w:pPr>
      <w:r w:rsidRPr="00474E75">
        <w:rPr>
          <w:rFonts w:ascii="Times New Roman" w:hAnsi="Times New Roman"/>
        </w:rPr>
        <w:t>4. Системы страхования.</w:t>
      </w:r>
    </w:p>
    <w:p w:rsidR="004800B7" w:rsidRPr="00474E75" w:rsidRDefault="004800B7" w:rsidP="00D211D4">
      <w:pPr>
        <w:pStyle w:val="11"/>
        <w:widowControl/>
        <w:ind w:firstLine="284"/>
        <w:jc w:val="both"/>
        <w:rPr>
          <w:rFonts w:ascii="Times New Roman" w:hAnsi="Times New Roman"/>
        </w:rPr>
      </w:pPr>
      <w:r w:rsidRPr="00474E75">
        <w:rPr>
          <w:rFonts w:ascii="Times New Roman" w:hAnsi="Times New Roman"/>
        </w:rPr>
        <w:lastRenderedPageBreak/>
        <w:t>Инвестиционный проект, как правило, исходная точка инвестиц</w:t>
      </w:r>
      <w:r w:rsidRPr="00474E75">
        <w:rPr>
          <w:rFonts w:ascii="Times New Roman" w:hAnsi="Times New Roman"/>
        </w:rPr>
        <w:t>и</w:t>
      </w:r>
      <w:r w:rsidRPr="00474E75">
        <w:rPr>
          <w:rFonts w:ascii="Times New Roman" w:hAnsi="Times New Roman"/>
        </w:rPr>
        <w:t>онного процесса. Планируемые, реализуемые и осуществленные инв</w:t>
      </w:r>
      <w:r w:rsidRPr="00474E75">
        <w:rPr>
          <w:rFonts w:ascii="Times New Roman" w:hAnsi="Times New Roman"/>
        </w:rPr>
        <w:t>е</w:t>
      </w:r>
      <w:r w:rsidRPr="00474E75">
        <w:rPr>
          <w:rFonts w:ascii="Times New Roman" w:hAnsi="Times New Roman"/>
        </w:rPr>
        <w:t xml:space="preserve">стиции принимают форму инвестиционных проектов. Стандартной формой представления инвестиционного проекта является бизнес-план. </w:t>
      </w:r>
    </w:p>
    <w:p w:rsidR="004800B7" w:rsidRPr="00474E75" w:rsidRDefault="004800B7" w:rsidP="00D211D4">
      <w:pPr>
        <w:pStyle w:val="11"/>
        <w:widowControl/>
        <w:ind w:firstLine="284"/>
        <w:jc w:val="both"/>
        <w:rPr>
          <w:rFonts w:ascii="Times New Roman" w:hAnsi="Times New Roman"/>
        </w:rPr>
      </w:pPr>
      <w:r w:rsidRPr="00474E75">
        <w:rPr>
          <w:rFonts w:ascii="Times New Roman" w:hAnsi="Times New Roman"/>
        </w:rPr>
        <w:t>Эффективность инвестиционного процесса зависит от многих фа</w:t>
      </w:r>
      <w:r w:rsidRPr="00474E75">
        <w:rPr>
          <w:rFonts w:ascii="Times New Roman" w:hAnsi="Times New Roman"/>
        </w:rPr>
        <w:t>к</w:t>
      </w:r>
      <w:r w:rsidRPr="00474E75">
        <w:rPr>
          <w:rFonts w:ascii="Times New Roman" w:hAnsi="Times New Roman"/>
        </w:rPr>
        <w:t>торов:</w:t>
      </w:r>
    </w:p>
    <w:p w:rsidR="004800B7" w:rsidRPr="00474E75" w:rsidRDefault="004800B7" w:rsidP="00D211D4">
      <w:pPr>
        <w:pStyle w:val="11"/>
        <w:widowControl/>
        <w:ind w:firstLine="284"/>
        <w:jc w:val="both"/>
        <w:rPr>
          <w:rFonts w:ascii="Times New Roman" w:hAnsi="Times New Roman"/>
        </w:rPr>
      </w:pPr>
      <w:r w:rsidRPr="00474E75">
        <w:rPr>
          <w:rFonts w:ascii="Times New Roman" w:hAnsi="Times New Roman"/>
        </w:rPr>
        <w:t>1. Уровня и характера динамики цен на средства производства, р</w:t>
      </w:r>
      <w:r w:rsidRPr="00474E75">
        <w:rPr>
          <w:rFonts w:ascii="Times New Roman" w:hAnsi="Times New Roman"/>
        </w:rPr>
        <w:t>а</w:t>
      </w:r>
      <w:r w:rsidRPr="00474E75">
        <w:rPr>
          <w:rFonts w:ascii="Times New Roman" w:hAnsi="Times New Roman"/>
        </w:rPr>
        <w:t>бочую силу, ценные бумаги, товар.</w:t>
      </w:r>
    </w:p>
    <w:p w:rsidR="004800B7" w:rsidRPr="00474E75" w:rsidRDefault="004800B7" w:rsidP="00D211D4">
      <w:pPr>
        <w:pStyle w:val="11"/>
        <w:widowControl/>
        <w:ind w:firstLine="284"/>
        <w:jc w:val="both"/>
        <w:rPr>
          <w:rFonts w:ascii="Times New Roman" w:hAnsi="Times New Roman"/>
        </w:rPr>
      </w:pPr>
      <w:r w:rsidRPr="00474E75">
        <w:rPr>
          <w:rFonts w:ascii="Times New Roman" w:hAnsi="Times New Roman"/>
        </w:rPr>
        <w:t>2. Наличия несовпадения во времени затрат капитала и получения от капитала прибыли. Этот процесс существен при высокой инфляции и нестабильности в стране.</w:t>
      </w:r>
    </w:p>
    <w:p w:rsidR="004800B7" w:rsidRPr="00474E75" w:rsidRDefault="004800B7" w:rsidP="00D211D4">
      <w:pPr>
        <w:pStyle w:val="11"/>
        <w:widowControl/>
        <w:ind w:firstLine="284"/>
        <w:jc w:val="both"/>
        <w:rPr>
          <w:rFonts w:ascii="Times New Roman" w:hAnsi="Times New Roman"/>
        </w:rPr>
      </w:pPr>
      <w:r w:rsidRPr="00474E75">
        <w:rPr>
          <w:rFonts w:ascii="Times New Roman" w:hAnsi="Times New Roman"/>
        </w:rPr>
        <w:t>3. Различия во времени двух составляющих инвестиционного кап</w:t>
      </w:r>
      <w:r w:rsidRPr="00474E75">
        <w:rPr>
          <w:rFonts w:ascii="Times New Roman" w:hAnsi="Times New Roman"/>
        </w:rPr>
        <w:t>и</w:t>
      </w:r>
      <w:r w:rsidRPr="00474E75">
        <w:rPr>
          <w:rFonts w:ascii="Times New Roman" w:hAnsi="Times New Roman"/>
        </w:rPr>
        <w:t xml:space="preserve">тала </w:t>
      </w:r>
      <w:r w:rsidRPr="00474E75">
        <w:t>–</w:t>
      </w:r>
      <w:r w:rsidRPr="00D52035">
        <w:rPr>
          <w:rFonts w:ascii="Times New Roman" w:hAnsi="Times New Roman"/>
        </w:rPr>
        <w:t xml:space="preserve"> </w:t>
      </w:r>
      <w:r w:rsidRPr="00474E75">
        <w:rPr>
          <w:rFonts w:ascii="Times New Roman" w:hAnsi="Times New Roman"/>
        </w:rPr>
        <w:t>основного и оборотного.</w:t>
      </w:r>
    </w:p>
    <w:p w:rsidR="004800B7" w:rsidRPr="00474E75" w:rsidRDefault="004800B7" w:rsidP="00D211D4">
      <w:pPr>
        <w:pStyle w:val="11"/>
        <w:widowControl/>
        <w:ind w:firstLine="284"/>
        <w:jc w:val="both"/>
        <w:rPr>
          <w:rFonts w:ascii="Times New Roman" w:hAnsi="Times New Roman"/>
        </w:rPr>
      </w:pPr>
      <w:r w:rsidRPr="00474E75">
        <w:rPr>
          <w:rFonts w:ascii="Times New Roman" w:hAnsi="Times New Roman"/>
        </w:rPr>
        <w:t>Итак, любого инвестора интересует: спрос, цена на продукцию и величина отдачи.</w:t>
      </w:r>
    </w:p>
    <w:p w:rsidR="004800B7" w:rsidRPr="00694017" w:rsidRDefault="004800B7" w:rsidP="003B0FBD">
      <w:pPr>
        <w:pStyle w:val="11"/>
        <w:widowControl/>
        <w:spacing w:line="480" w:lineRule="auto"/>
        <w:ind w:firstLine="284"/>
        <w:jc w:val="both"/>
        <w:rPr>
          <w:rFonts w:ascii="Times New Roman" w:hAnsi="Times New Roman"/>
        </w:rPr>
      </w:pPr>
    </w:p>
    <w:p w:rsidR="004800B7" w:rsidRDefault="004800B7" w:rsidP="002E0800">
      <w:pPr>
        <w:pStyle w:val="11"/>
        <w:widowControl/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2.2</w:t>
      </w:r>
      <w:r w:rsidR="009E756C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 xml:space="preserve"> </w:t>
      </w:r>
      <w:r w:rsidRPr="00694017">
        <w:rPr>
          <w:rFonts w:ascii="Times New Roman" w:hAnsi="Times New Roman"/>
          <w:b/>
        </w:rPr>
        <w:t>О</w:t>
      </w:r>
      <w:r>
        <w:rPr>
          <w:rFonts w:ascii="Times New Roman" w:hAnsi="Times New Roman"/>
          <w:b/>
        </w:rPr>
        <w:t>сновные принципы инвестирования</w:t>
      </w:r>
    </w:p>
    <w:p w:rsidR="004800B7" w:rsidRPr="00694017" w:rsidRDefault="004800B7" w:rsidP="002E0800">
      <w:pPr>
        <w:pStyle w:val="11"/>
        <w:widowControl/>
        <w:spacing w:line="360" w:lineRule="auto"/>
        <w:ind w:firstLine="284"/>
        <w:jc w:val="both"/>
        <w:rPr>
          <w:rFonts w:ascii="Times New Roman" w:hAnsi="Times New Roman"/>
          <w:b/>
        </w:rPr>
      </w:pPr>
    </w:p>
    <w:p w:rsidR="004800B7" w:rsidRPr="00694017" w:rsidRDefault="004800B7" w:rsidP="00D211D4">
      <w:pPr>
        <w:pStyle w:val="11"/>
        <w:widowControl/>
        <w:ind w:firstLine="284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>1. Принцип предельной эффективности. Это означает, что эффе</w:t>
      </w:r>
      <w:r w:rsidRPr="00694017">
        <w:rPr>
          <w:rFonts w:ascii="Times New Roman" w:hAnsi="Times New Roman"/>
        </w:rPr>
        <w:t>к</w:t>
      </w:r>
      <w:r w:rsidRPr="00694017">
        <w:rPr>
          <w:rFonts w:ascii="Times New Roman" w:hAnsi="Times New Roman"/>
        </w:rPr>
        <w:t>тивность каждого последующего вложения снижается.</w:t>
      </w:r>
    </w:p>
    <w:p w:rsidR="004800B7" w:rsidRPr="00694017" w:rsidRDefault="004800B7" w:rsidP="00D211D4">
      <w:pPr>
        <w:pStyle w:val="11"/>
        <w:widowControl/>
        <w:ind w:firstLine="284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>2. Принцип «замазки», т. е. свобода принятия решений сменяется все большей несвободой в ходе реализации инвестиционного проекта. Например, изменение конъюнктуры рынка влечет рост неустоек по ранее заключенным договорам, снижение прибыли и рентабельности до нуля.</w:t>
      </w:r>
    </w:p>
    <w:p w:rsidR="004800B7" w:rsidRPr="00694017" w:rsidRDefault="004800B7" w:rsidP="00D211D4">
      <w:pPr>
        <w:pStyle w:val="11"/>
        <w:widowControl/>
        <w:ind w:firstLine="284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>3. Принцип сочетания материальных и денежных оценок эффе</w:t>
      </w:r>
      <w:r w:rsidRPr="00694017">
        <w:rPr>
          <w:rFonts w:ascii="Times New Roman" w:hAnsi="Times New Roman"/>
        </w:rPr>
        <w:t>к</w:t>
      </w:r>
      <w:r w:rsidRPr="00694017">
        <w:rPr>
          <w:rFonts w:ascii="Times New Roman" w:hAnsi="Times New Roman"/>
        </w:rPr>
        <w:t>тивности капиталовложений, т. е. оценка эффективности инвестиций должна производиться через сравнение относительных цен (инфл</w:t>
      </w:r>
      <w:r w:rsidRPr="00694017">
        <w:rPr>
          <w:rFonts w:ascii="Times New Roman" w:hAnsi="Times New Roman"/>
        </w:rPr>
        <w:t>я</w:t>
      </w:r>
      <w:r w:rsidRPr="00694017">
        <w:rPr>
          <w:rFonts w:ascii="Times New Roman" w:hAnsi="Times New Roman"/>
        </w:rPr>
        <w:t>ция).</w:t>
      </w:r>
    </w:p>
    <w:p w:rsidR="004800B7" w:rsidRPr="00694017" w:rsidRDefault="004800B7" w:rsidP="00D211D4">
      <w:pPr>
        <w:pStyle w:val="11"/>
        <w:widowControl/>
        <w:ind w:firstLine="284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>4. Принцип адаптационных издержек. Например: переналадка об</w:t>
      </w:r>
      <w:r w:rsidRPr="00694017">
        <w:rPr>
          <w:rFonts w:ascii="Times New Roman" w:hAnsi="Times New Roman"/>
        </w:rPr>
        <w:t>о</w:t>
      </w:r>
      <w:r w:rsidRPr="00694017">
        <w:rPr>
          <w:rFonts w:ascii="Times New Roman" w:hAnsi="Times New Roman"/>
        </w:rPr>
        <w:t>рудования под конъюнктуру, переподготовка кадров под новое обор</w:t>
      </w:r>
      <w:r w:rsidRPr="00694017">
        <w:rPr>
          <w:rFonts w:ascii="Times New Roman" w:hAnsi="Times New Roman"/>
        </w:rPr>
        <w:t>у</w:t>
      </w:r>
      <w:r w:rsidRPr="00694017">
        <w:rPr>
          <w:rFonts w:ascii="Times New Roman" w:hAnsi="Times New Roman"/>
        </w:rPr>
        <w:t>дование.</w:t>
      </w:r>
    </w:p>
    <w:p w:rsidR="004800B7" w:rsidRPr="00694017" w:rsidRDefault="004800B7" w:rsidP="00D211D4">
      <w:pPr>
        <w:pStyle w:val="11"/>
        <w:widowControl/>
        <w:ind w:firstLine="284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 xml:space="preserve">5. Принцип мультипликатора (множителя). Он предполагает </w:t>
      </w:r>
      <w:r>
        <w:rPr>
          <w:rFonts w:ascii="Times New Roman" w:hAnsi="Times New Roman"/>
        </w:rPr>
        <w:t>нал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</w:rPr>
        <w:t>чие</w:t>
      </w:r>
      <w:r w:rsidRPr="00694017">
        <w:rPr>
          <w:rFonts w:ascii="Times New Roman" w:hAnsi="Times New Roman"/>
        </w:rPr>
        <w:t xml:space="preserve"> зависимости между отраслями. Например: рост спроса на автом</w:t>
      </w:r>
      <w:r w:rsidRPr="00694017">
        <w:rPr>
          <w:rFonts w:ascii="Times New Roman" w:hAnsi="Times New Roman"/>
        </w:rPr>
        <w:t>о</w:t>
      </w:r>
      <w:r w:rsidRPr="00694017">
        <w:rPr>
          <w:rFonts w:ascii="Times New Roman" w:hAnsi="Times New Roman"/>
        </w:rPr>
        <w:t>били влечет рост спроса на металл, резину, запасные части.</w:t>
      </w:r>
    </w:p>
    <w:p w:rsidR="004800B7" w:rsidRPr="00694017" w:rsidRDefault="004800B7" w:rsidP="00D52035">
      <w:pPr>
        <w:pStyle w:val="11"/>
        <w:widowControl/>
        <w:ind w:firstLine="284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>6. Q-принцип</w:t>
      </w:r>
      <w:r>
        <w:rPr>
          <w:rFonts w:ascii="Times New Roman" w:hAnsi="Times New Roman"/>
        </w:rPr>
        <w:t xml:space="preserve"> </w:t>
      </w:r>
      <w:r w:rsidRPr="00D26A2C">
        <w:t>–</w:t>
      </w:r>
      <w:r>
        <w:rPr>
          <w:rFonts w:ascii="Times New Roman" w:hAnsi="Times New Roman"/>
        </w:rPr>
        <w:t xml:space="preserve"> это</w:t>
      </w:r>
      <w:r w:rsidRPr="00694017">
        <w:rPr>
          <w:rFonts w:ascii="Times New Roman" w:hAnsi="Times New Roman"/>
        </w:rPr>
        <w:t xml:space="preserve"> зависимость между оценкой на фондовой би</w:t>
      </w:r>
      <w:r w:rsidRPr="00694017">
        <w:rPr>
          <w:rFonts w:ascii="Times New Roman" w:hAnsi="Times New Roman"/>
        </w:rPr>
        <w:t>р</w:t>
      </w:r>
      <w:r w:rsidRPr="00694017">
        <w:rPr>
          <w:rFonts w:ascii="Times New Roman" w:hAnsi="Times New Roman"/>
        </w:rPr>
        <w:t>же и реальной восстановительной стоимостью актива.</w:t>
      </w:r>
      <w:r>
        <w:rPr>
          <w:rFonts w:ascii="Times New Roman" w:hAnsi="Times New Roman"/>
        </w:rPr>
        <w:t xml:space="preserve"> Отсюда:</w:t>
      </w:r>
    </w:p>
    <w:p w:rsidR="004800B7" w:rsidRDefault="004800B7" w:rsidP="00D52035">
      <w:pPr>
        <w:pStyle w:val="11"/>
        <w:widowControl/>
        <w:spacing w:line="360" w:lineRule="auto"/>
        <w:ind w:firstLine="284"/>
        <w:jc w:val="both"/>
        <w:rPr>
          <w:rFonts w:ascii="Times New Roman" w:hAnsi="Times New Roman"/>
        </w:rPr>
      </w:pPr>
    </w:p>
    <w:p w:rsidR="004800B7" w:rsidRPr="00DE2750" w:rsidRDefault="004800B7" w:rsidP="009E756C">
      <w:pPr>
        <w:pStyle w:val="11"/>
        <w:widowControl/>
        <w:spacing w:line="360" w:lineRule="auto"/>
        <w:ind w:firstLine="284"/>
        <w:jc w:val="center"/>
        <w:rPr>
          <w:rFonts w:ascii="Times New Roman" w:hAnsi="Times New Roman"/>
        </w:rPr>
      </w:pPr>
      <w:r w:rsidRPr="00A51EA5">
        <w:rPr>
          <w:rFonts w:ascii="Times New Roman" w:hAnsi="Times New Roman"/>
          <w:lang w:val="en-US"/>
        </w:rPr>
        <w:lastRenderedPageBreak/>
        <w:t>Q</w:t>
      </w:r>
      <w:r w:rsidRPr="00DE2750">
        <w:rPr>
          <w:rFonts w:ascii="Times New Roman" w:hAnsi="Times New Roman"/>
        </w:rPr>
        <w:t xml:space="preserve"> = </w:t>
      </w:r>
      <m:oMath>
        <m:f>
          <m:fPr>
            <m:ctrlPr>
              <w:rPr>
                <w:rFonts w:ascii="Cambria Math" w:hAnsi="Times New Roman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Биржевая</m:t>
            </m:r>
            <m:r>
              <m:rPr>
                <m:sty m:val="p"/>
              </m:rPr>
              <w:rPr>
                <w:rFonts w:ascii="Cambria Math" w:hAnsi="Times New Roman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</w:rPr>
              <m:t>оценка</m:t>
            </m:r>
            <m:r>
              <m:rPr>
                <m:sty m:val="p"/>
              </m:rPr>
              <w:rPr>
                <w:rFonts w:ascii="Cambria Math" w:hAnsi="Times New Roman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</w:rPr>
              <m:t>материального</m:t>
            </m:r>
            <m:r>
              <m:rPr>
                <m:sty m:val="p"/>
              </m:rPr>
              <w:rPr>
                <w:rFonts w:ascii="Cambria Math" w:hAnsi="Times New Roman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</w:rPr>
              <m:t>актива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Текущие</m:t>
            </m:r>
            <m:r>
              <m:rPr>
                <m:sty m:val="p"/>
              </m:rPr>
              <w:rPr>
                <w:rFonts w:ascii="Cambria Math" w:hAnsi="Times New Roman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</w:rPr>
              <m:t>издержки</m:t>
            </m:r>
            <m:r>
              <m:rPr>
                <m:sty m:val="p"/>
              </m:rPr>
              <w:rPr>
                <w:rFonts w:ascii="Cambria Math" w:hAnsi="Times New Roman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</w:rPr>
              <m:t>покупки</m:t>
            </m:r>
            <m:r>
              <m:rPr>
                <m:sty m:val="p"/>
              </m:rPr>
              <w:rPr>
                <w:rFonts w:ascii="Cambria Math" w:hAnsi="Times New Roman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</w:rPr>
              <m:t>активов</m:t>
            </m:r>
          </m:den>
        </m:f>
      </m:oMath>
      <w:r w:rsidR="00117AB1" w:rsidRPr="00DE2750">
        <w:rPr>
          <w:rFonts w:ascii="Times New Roman" w:hAnsi="Times New Roman"/>
        </w:rPr>
        <w:t>.</w:t>
      </w:r>
    </w:p>
    <w:p w:rsidR="00D52035" w:rsidRPr="00DE2750" w:rsidRDefault="00D52035" w:rsidP="00D52035">
      <w:pPr>
        <w:pStyle w:val="11"/>
        <w:widowControl/>
        <w:spacing w:line="360" w:lineRule="auto"/>
        <w:ind w:firstLine="284"/>
        <w:jc w:val="both"/>
        <w:rPr>
          <w:rFonts w:ascii="Times New Roman" w:hAnsi="Times New Roman"/>
        </w:rPr>
      </w:pPr>
    </w:p>
    <w:p w:rsidR="004800B7" w:rsidRPr="00694017" w:rsidRDefault="004800B7" w:rsidP="00D52035">
      <w:pPr>
        <w:pStyle w:val="11"/>
        <w:widowControl/>
        <w:ind w:firstLine="284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>Если Q &gt; 1 – инвестирование выгодно;</w:t>
      </w:r>
      <w:r w:rsidR="00D5203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е</w:t>
      </w:r>
      <w:r w:rsidRPr="00694017">
        <w:rPr>
          <w:rFonts w:ascii="Times New Roman" w:hAnsi="Times New Roman"/>
        </w:rPr>
        <w:t>сли</w:t>
      </w:r>
      <w:r w:rsidR="002E0800" w:rsidRPr="002E0800">
        <w:rPr>
          <w:rFonts w:ascii="Times New Roman" w:hAnsi="Times New Roman"/>
        </w:rPr>
        <w:t xml:space="preserve"> </w:t>
      </w:r>
      <w:r w:rsidRPr="00694017">
        <w:rPr>
          <w:rFonts w:ascii="Times New Roman" w:hAnsi="Times New Roman"/>
        </w:rPr>
        <w:t xml:space="preserve"> Q</w:t>
      </w:r>
      <w:r w:rsidR="002E0800" w:rsidRPr="002E0800">
        <w:rPr>
          <w:rFonts w:ascii="Times New Roman" w:hAnsi="Times New Roman"/>
        </w:rPr>
        <w:t xml:space="preserve"> </w:t>
      </w:r>
      <w:r w:rsidRPr="00694017">
        <w:rPr>
          <w:rFonts w:ascii="Times New Roman" w:hAnsi="Times New Roman"/>
        </w:rPr>
        <w:t>&lt; 1 – инвестиров</w:t>
      </w:r>
      <w:r w:rsidRPr="00694017">
        <w:rPr>
          <w:rFonts w:ascii="Times New Roman" w:hAnsi="Times New Roman"/>
        </w:rPr>
        <w:t>а</w:t>
      </w:r>
      <w:r w:rsidRPr="00694017">
        <w:rPr>
          <w:rFonts w:ascii="Times New Roman" w:hAnsi="Times New Roman"/>
        </w:rPr>
        <w:t>ние невыгодно</w:t>
      </w:r>
      <w:r>
        <w:rPr>
          <w:rFonts w:ascii="Times New Roman" w:hAnsi="Times New Roman"/>
        </w:rPr>
        <w:t>.</w:t>
      </w:r>
    </w:p>
    <w:p w:rsidR="004800B7" w:rsidRDefault="004800B7" w:rsidP="004800B7">
      <w:pPr>
        <w:pStyle w:val="11"/>
        <w:widowControl/>
        <w:spacing w:line="360" w:lineRule="auto"/>
        <w:ind w:firstLine="360"/>
        <w:jc w:val="both"/>
        <w:rPr>
          <w:rFonts w:ascii="Times New Roman" w:hAnsi="Times New Roman"/>
        </w:rPr>
      </w:pPr>
    </w:p>
    <w:p w:rsidR="004800B7" w:rsidRPr="00AD6020" w:rsidRDefault="004800B7" w:rsidP="004360F9">
      <w:pPr>
        <w:pStyle w:val="11"/>
        <w:widowControl/>
        <w:numPr>
          <w:ilvl w:val="1"/>
          <w:numId w:val="1"/>
        </w:numPr>
        <w:tabs>
          <w:tab w:val="clear" w:pos="360"/>
          <w:tab w:val="left" w:pos="142"/>
        </w:tabs>
        <w:spacing w:line="360" w:lineRule="auto"/>
        <w:ind w:left="0" w:firstLine="284"/>
        <w:jc w:val="center"/>
        <w:rPr>
          <w:rFonts w:ascii="Times New Roman" w:hAnsi="Times New Roman"/>
        </w:rPr>
      </w:pPr>
      <w:r w:rsidRPr="00694017">
        <w:rPr>
          <w:rFonts w:ascii="Times New Roman" w:hAnsi="Times New Roman"/>
          <w:b/>
        </w:rPr>
        <w:t>Классификация инвестиций</w:t>
      </w:r>
    </w:p>
    <w:p w:rsidR="004800B7" w:rsidRDefault="004800B7" w:rsidP="004800B7">
      <w:pPr>
        <w:pStyle w:val="11"/>
        <w:widowControl/>
        <w:spacing w:line="360" w:lineRule="auto"/>
        <w:rPr>
          <w:rFonts w:ascii="Times New Roman" w:hAnsi="Times New Roman"/>
        </w:rPr>
      </w:pPr>
    </w:p>
    <w:p w:rsidR="004800B7" w:rsidRDefault="004360F9" w:rsidP="004800B7">
      <w:pPr>
        <w:pStyle w:val="11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Существует </w:t>
      </w:r>
      <w:r w:rsidR="004800B7">
        <w:rPr>
          <w:rFonts w:ascii="Times New Roman" w:hAnsi="Times New Roman"/>
        </w:rPr>
        <w:t>сле</w:t>
      </w:r>
      <w:r w:rsidR="00117AB1">
        <w:rPr>
          <w:rFonts w:ascii="Times New Roman" w:hAnsi="Times New Roman"/>
        </w:rPr>
        <w:t>дующая классификация инвестиций</w:t>
      </w:r>
    </w:p>
    <w:p w:rsidR="004800B7" w:rsidRPr="00694017" w:rsidRDefault="004800B7" w:rsidP="004800B7">
      <w:pPr>
        <w:pStyle w:val="11"/>
        <w:widowControl/>
        <w:tabs>
          <w:tab w:val="left" w:pos="360"/>
        </w:tabs>
        <w:ind w:firstLine="360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>I. Относительно объекта приложения</w:t>
      </w:r>
      <w:r w:rsidR="00117AB1">
        <w:rPr>
          <w:rFonts w:ascii="Times New Roman" w:hAnsi="Times New Roman"/>
        </w:rPr>
        <w:t>:</w:t>
      </w:r>
      <w:r w:rsidRPr="00694017">
        <w:rPr>
          <w:rFonts w:ascii="Times New Roman" w:hAnsi="Times New Roman"/>
        </w:rPr>
        <w:t xml:space="preserve"> </w:t>
      </w:r>
    </w:p>
    <w:p w:rsidR="004800B7" w:rsidRPr="00694017" w:rsidRDefault="004800B7" w:rsidP="004800B7">
      <w:pPr>
        <w:pStyle w:val="11"/>
        <w:widowControl/>
        <w:tabs>
          <w:tab w:val="left" w:pos="36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94017">
        <w:rPr>
          <w:rFonts w:ascii="Times New Roman" w:hAnsi="Times New Roman"/>
        </w:rPr>
        <w:t>–</w:t>
      </w:r>
      <w:r w:rsidR="004360F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</w:t>
      </w:r>
      <w:r w:rsidRPr="00694017">
        <w:rPr>
          <w:rFonts w:ascii="Times New Roman" w:hAnsi="Times New Roman"/>
        </w:rPr>
        <w:t>атериальные (реальные</w:t>
      </w:r>
      <w:r>
        <w:rPr>
          <w:rFonts w:ascii="Times New Roman" w:hAnsi="Times New Roman"/>
        </w:rPr>
        <w:t>;</w:t>
      </w:r>
    </w:p>
    <w:p w:rsidR="004800B7" w:rsidRPr="00694017" w:rsidRDefault="004800B7" w:rsidP="004800B7">
      <w:pPr>
        <w:pStyle w:val="11"/>
        <w:widowControl/>
        <w:tabs>
          <w:tab w:val="left" w:pos="36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94017">
        <w:rPr>
          <w:rFonts w:ascii="Times New Roman" w:hAnsi="Times New Roman"/>
        </w:rPr>
        <w:t>–</w:t>
      </w:r>
      <w:r w:rsidR="004360F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ф</w:t>
      </w:r>
      <w:r w:rsidRPr="00694017">
        <w:rPr>
          <w:rFonts w:ascii="Times New Roman" w:hAnsi="Times New Roman"/>
        </w:rPr>
        <w:t>инансовые (портфельные)</w:t>
      </w:r>
      <w:r>
        <w:rPr>
          <w:rFonts w:ascii="Times New Roman" w:hAnsi="Times New Roman"/>
        </w:rPr>
        <w:t>;</w:t>
      </w:r>
      <w:r w:rsidRPr="00694017">
        <w:rPr>
          <w:rFonts w:ascii="Times New Roman" w:hAnsi="Times New Roman"/>
        </w:rPr>
        <w:t xml:space="preserve"> </w:t>
      </w:r>
    </w:p>
    <w:p w:rsidR="004800B7" w:rsidRPr="0055455E" w:rsidRDefault="004800B7" w:rsidP="004800B7">
      <w:pPr>
        <w:pStyle w:val="11"/>
        <w:widowControl/>
        <w:tabs>
          <w:tab w:val="left" w:pos="36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94017">
        <w:rPr>
          <w:rFonts w:ascii="Times New Roman" w:hAnsi="Times New Roman"/>
        </w:rPr>
        <w:t>–</w:t>
      </w:r>
      <w:r w:rsidR="004360F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</w:t>
      </w:r>
      <w:r w:rsidRPr="00694017">
        <w:rPr>
          <w:rFonts w:ascii="Times New Roman" w:hAnsi="Times New Roman"/>
        </w:rPr>
        <w:t>ематериальные</w:t>
      </w:r>
      <w:r>
        <w:rPr>
          <w:rFonts w:ascii="Times New Roman" w:hAnsi="Times New Roman"/>
        </w:rPr>
        <w:t>;</w:t>
      </w:r>
      <w:r w:rsidRPr="00694017">
        <w:rPr>
          <w:rFonts w:ascii="Times New Roman" w:hAnsi="Times New Roman"/>
        </w:rPr>
        <w:t xml:space="preserve"> </w:t>
      </w:r>
    </w:p>
    <w:p w:rsidR="004800B7" w:rsidRPr="00694017" w:rsidRDefault="004800B7" w:rsidP="004800B7">
      <w:pPr>
        <w:pStyle w:val="11"/>
        <w:widowControl/>
        <w:tabs>
          <w:tab w:val="left" w:pos="360"/>
        </w:tabs>
        <w:ind w:firstLine="360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>II. С точки зрения направленности действий</w:t>
      </w:r>
      <w:r w:rsidR="00117AB1">
        <w:rPr>
          <w:rFonts w:ascii="Times New Roman" w:hAnsi="Times New Roman"/>
        </w:rPr>
        <w:t>:</w:t>
      </w:r>
    </w:p>
    <w:p w:rsidR="004800B7" w:rsidRDefault="004360F9" w:rsidP="00D0312A">
      <w:pPr>
        <w:pStyle w:val="11"/>
        <w:widowControl/>
        <w:numPr>
          <w:ilvl w:val="0"/>
          <w:numId w:val="55"/>
        </w:numPr>
        <w:tabs>
          <w:tab w:val="left" w:pos="426"/>
          <w:tab w:val="left" w:pos="567"/>
        </w:tabs>
        <w:ind w:left="0"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</w:t>
      </w:r>
      <w:r w:rsidR="004800B7" w:rsidRPr="00694017">
        <w:rPr>
          <w:rFonts w:ascii="Times New Roman" w:hAnsi="Times New Roman"/>
        </w:rPr>
        <w:t xml:space="preserve">ачальные инвестиции </w:t>
      </w:r>
      <w:r>
        <w:rPr>
          <w:rFonts w:ascii="Times New Roman" w:hAnsi="Times New Roman"/>
        </w:rPr>
        <w:t>(</w:t>
      </w:r>
      <w:r w:rsidR="004800B7" w:rsidRPr="00694017">
        <w:rPr>
          <w:rFonts w:ascii="Times New Roman" w:hAnsi="Times New Roman"/>
        </w:rPr>
        <w:t>нетто-инвестиции</w:t>
      </w:r>
      <w:r>
        <w:rPr>
          <w:rFonts w:ascii="Times New Roman" w:hAnsi="Times New Roman"/>
        </w:rPr>
        <w:t>)</w:t>
      </w:r>
      <w:r w:rsidR="004800B7" w:rsidRPr="0069401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обновление</w:t>
      </w:r>
      <w:r w:rsidR="004800B7" w:rsidRPr="00694017">
        <w:rPr>
          <w:rFonts w:ascii="Times New Roman" w:hAnsi="Times New Roman"/>
        </w:rPr>
        <w:t>, поку</w:t>
      </w:r>
      <w:r w:rsidR="004800B7" w:rsidRPr="00694017">
        <w:rPr>
          <w:rFonts w:ascii="Times New Roman" w:hAnsi="Times New Roman"/>
        </w:rPr>
        <w:t>п</w:t>
      </w:r>
      <w:r w:rsidR="004800B7" w:rsidRPr="00694017">
        <w:rPr>
          <w:rFonts w:ascii="Times New Roman" w:hAnsi="Times New Roman"/>
        </w:rPr>
        <w:t>ка предприятия</w:t>
      </w:r>
      <w:r>
        <w:rPr>
          <w:rFonts w:ascii="Times New Roman" w:hAnsi="Times New Roman"/>
        </w:rPr>
        <w:t>.</w:t>
      </w:r>
    </w:p>
    <w:p w:rsidR="004800B7" w:rsidRDefault="004360F9" w:rsidP="00D0312A">
      <w:pPr>
        <w:pStyle w:val="11"/>
        <w:widowControl/>
        <w:numPr>
          <w:ilvl w:val="0"/>
          <w:numId w:val="55"/>
        </w:numPr>
        <w:tabs>
          <w:tab w:val="left" w:pos="426"/>
          <w:tab w:val="left" w:pos="567"/>
        </w:tabs>
        <w:ind w:left="0"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</w:t>
      </w:r>
      <w:r w:rsidR="004800B7" w:rsidRPr="00694017">
        <w:rPr>
          <w:rFonts w:ascii="Times New Roman" w:hAnsi="Times New Roman"/>
        </w:rPr>
        <w:t>нвестиции на расширение (экстенсивные) – повышение прои</w:t>
      </w:r>
      <w:r w:rsidR="004800B7" w:rsidRPr="00694017">
        <w:rPr>
          <w:rFonts w:ascii="Times New Roman" w:hAnsi="Times New Roman"/>
        </w:rPr>
        <w:t>з</w:t>
      </w:r>
      <w:r w:rsidR="004800B7" w:rsidRPr="00694017">
        <w:rPr>
          <w:rFonts w:ascii="Times New Roman" w:hAnsi="Times New Roman"/>
        </w:rPr>
        <w:t>водственного потенциала</w:t>
      </w:r>
      <w:r>
        <w:rPr>
          <w:rFonts w:ascii="Times New Roman" w:hAnsi="Times New Roman"/>
        </w:rPr>
        <w:t>.</w:t>
      </w:r>
    </w:p>
    <w:p w:rsidR="004800B7" w:rsidRPr="0055455E" w:rsidRDefault="004360F9" w:rsidP="00D0312A">
      <w:pPr>
        <w:pStyle w:val="11"/>
        <w:widowControl/>
        <w:numPr>
          <w:ilvl w:val="0"/>
          <w:numId w:val="55"/>
        </w:numPr>
        <w:tabs>
          <w:tab w:val="left" w:pos="426"/>
          <w:tab w:val="left" w:pos="567"/>
        </w:tabs>
        <w:ind w:left="0"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</w:t>
      </w:r>
      <w:r w:rsidR="004800B7" w:rsidRPr="00694017">
        <w:rPr>
          <w:rFonts w:ascii="Times New Roman" w:hAnsi="Times New Roman"/>
        </w:rPr>
        <w:t xml:space="preserve">еинвестиции </w:t>
      </w:r>
      <w:r>
        <w:rPr>
          <w:rFonts w:ascii="Times New Roman" w:hAnsi="Times New Roman"/>
        </w:rPr>
        <w:t>−</w:t>
      </w:r>
      <w:r w:rsidR="004800B7" w:rsidRPr="0069401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направление</w:t>
      </w:r>
      <w:r w:rsidR="004800B7" w:rsidRPr="00694017">
        <w:rPr>
          <w:rFonts w:ascii="Times New Roman" w:hAnsi="Times New Roman"/>
        </w:rPr>
        <w:t xml:space="preserve"> вновь свободных инвестиционных средств</w:t>
      </w:r>
      <w:r w:rsidR="004800B7">
        <w:rPr>
          <w:rFonts w:ascii="Times New Roman" w:hAnsi="Times New Roman"/>
        </w:rPr>
        <w:t xml:space="preserve"> </w:t>
      </w:r>
      <w:r w:rsidR="004800B7" w:rsidRPr="00694017">
        <w:rPr>
          <w:rFonts w:ascii="Times New Roman" w:hAnsi="Times New Roman"/>
        </w:rPr>
        <w:t>на приобретение или изготовление новых средств производс</w:t>
      </w:r>
      <w:r w:rsidR="004800B7" w:rsidRPr="00694017">
        <w:rPr>
          <w:rFonts w:ascii="Times New Roman" w:hAnsi="Times New Roman"/>
        </w:rPr>
        <w:t>т</w:t>
      </w:r>
      <w:r w:rsidR="004800B7" w:rsidRPr="00694017">
        <w:rPr>
          <w:rFonts w:ascii="Times New Roman" w:hAnsi="Times New Roman"/>
        </w:rPr>
        <w:t>ва с целью поддержания состава основных фондов предприятия.</w:t>
      </w:r>
    </w:p>
    <w:p w:rsidR="004800B7" w:rsidRPr="00694017" w:rsidRDefault="004800B7" w:rsidP="004800B7">
      <w:pPr>
        <w:pStyle w:val="11"/>
        <w:widowControl/>
        <w:ind w:firstLine="360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>К ним относятся:</w:t>
      </w:r>
    </w:p>
    <w:p w:rsidR="004800B7" w:rsidRPr="00694017" w:rsidRDefault="004800B7" w:rsidP="004800B7">
      <w:pPr>
        <w:pStyle w:val="11"/>
        <w:widowControl/>
        <w:ind w:firstLine="360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>–</w:t>
      </w:r>
      <w:r w:rsidR="004360F9">
        <w:rPr>
          <w:rFonts w:ascii="Times New Roman" w:hAnsi="Times New Roman"/>
        </w:rPr>
        <w:t xml:space="preserve"> </w:t>
      </w:r>
      <w:r w:rsidRPr="00694017">
        <w:rPr>
          <w:rFonts w:ascii="Times New Roman" w:hAnsi="Times New Roman"/>
        </w:rPr>
        <w:t>инвестиции на замену;</w:t>
      </w:r>
    </w:p>
    <w:p w:rsidR="004800B7" w:rsidRPr="00694017" w:rsidRDefault="004800B7" w:rsidP="004800B7">
      <w:pPr>
        <w:pStyle w:val="11"/>
        <w:widowControl/>
        <w:ind w:firstLine="360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>–</w:t>
      </w:r>
      <w:r w:rsidR="004360F9">
        <w:rPr>
          <w:rFonts w:ascii="Times New Roman" w:hAnsi="Times New Roman"/>
        </w:rPr>
        <w:t xml:space="preserve"> </w:t>
      </w:r>
      <w:r w:rsidRPr="00694017">
        <w:rPr>
          <w:rFonts w:ascii="Times New Roman" w:hAnsi="Times New Roman"/>
        </w:rPr>
        <w:t>инвестиции «прогресса» (на рационализацию и обеспечение предприятия, на НИОКР, подготовку кадров, рекламу, охрану окр</w:t>
      </w:r>
      <w:r w:rsidRPr="00694017">
        <w:rPr>
          <w:rFonts w:ascii="Times New Roman" w:hAnsi="Times New Roman"/>
        </w:rPr>
        <w:t>у</w:t>
      </w:r>
      <w:r w:rsidRPr="00694017">
        <w:rPr>
          <w:rFonts w:ascii="Times New Roman" w:hAnsi="Times New Roman"/>
        </w:rPr>
        <w:t>жающей среды);</w:t>
      </w:r>
    </w:p>
    <w:p w:rsidR="004800B7" w:rsidRPr="00694017" w:rsidRDefault="004800B7" w:rsidP="004800B7">
      <w:pPr>
        <w:pStyle w:val="11"/>
        <w:widowControl/>
        <w:ind w:firstLine="360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>–</w:t>
      </w:r>
      <w:r w:rsidR="004360F9">
        <w:rPr>
          <w:rFonts w:ascii="Times New Roman" w:hAnsi="Times New Roman"/>
        </w:rPr>
        <w:t xml:space="preserve"> </w:t>
      </w:r>
      <w:r w:rsidRPr="00694017">
        <w:rPr>
          <w:rFonts w:ascii="Times New Roman" w:hAnsi="Times New Roman"/>
        </w:rPr>
        <w:t>инвестиции на изменение программы выпуска (</w:t>
      </w:r>
      <w:r w:rsidR="00117AB1">
        <w:rPr>
          <w:rFonts w:ascii="Times New Roman" w:hAnsi="Times New Roman"/>
        </w:rPr>
        <w:t xml:space="preserve">ее </w:t>
      </w:r>
      <w:r w:rsidRPr="00694017">
        <w:rPr>
          <w:rFonts w:ascii="Times New Roman" w:hAnsi="Times New Roman"/>
        </w:rPr>
        <w:t>пропорци</w:t>
      </w:r>
      <w:r w:rsidRPr="00694017">
        <w:rPr>
          <w:rFonts w:ascii="Times New Roman" w:hAnsi="Times New Roman"/>
        </w:rPr>
        <w:t>о</w:t>
      </w:r>
      <w:r w:rsidRPr="00694017">
        <w:rPr>
          <w:rFonts w:ascii="Times New Roman" w:hAnsi="Times New Roman"/>
        </w:rPr>
        <w:t>нального состава);</w:t>
      </w:r>
    </w:p>
    <w:p w:rsidR="004800B7" w:rsidRDefault="004800B7" w:rsidP="004800B7">
      <w:pPr>
        <w:pStyle w:val="11"/>
        <w:widowControl/>
        <w:ind w:firstLine="360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>–</w:t>
      </w:r>
      <w:r w:rsidR="004360F9">
        <w:rPr>
          <w:rFonts w:ascii="Times New Roman" w:hAnsi="Times New Roman"/>
        </w:rPr>
        <w:t xml:space="preserve"> </w:t>
      </w:r>
      <w:r w:rsidRPr="00694017">
        <w:rPr>
          <w:rFonts w:ascii="Times New Roman" w:hAnsi="Times New Roman"/>
        </w:rPr>
        <w:t>инвестиции на диверсификацию (изменение номенклатуры, со</w:t>
      </w:r>
      <w:r w:rsidRPr="00694017">
        <w:rPr>
          <w:rFonts w:ascii="Times New Roman" w:hAnsi="Times New Roman"/>
        </w:rPr>
        <w:t>з</w:t>
      </w:r>
      <w:r w:rsidRPr="00694017">
        <w:rPr>
          <w:rFonts w:ascii="Times New Roman" w:hAnsi="Times New Roman"/>
        </w:rPr>
        <w:t>дание новых видов продукции, организация новых рынков сбыта).</w:t>
      </w:r>
    </w:p>
    <w:p w:rsidR="004800B7" w:rsidRPr="00694017" w:rsidRDefault="004800B7" w:rsidP="00D0312A">
      <w:pPr>
        <w:pStyle w:val="11"/>
        <w:widowControl/>
        <w:numPr>
          <w:ilvl w:val="0"/>
          <w:numId w:val="55"/>
        </w:numPr>
        <w:tabs>
          <w:tab w:val="left" w:pos="567"/>
        </w:tabs>
        <w:ind w:hanging="796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 xml:space="preserve">Брутто-инвестиции, </w:t>
      </w:r>
      <w:r w:rsidR="004360F9">
        <w:rPr>
          <w:rFonts w:ascii="Times New Roman" w:hAnsi="Times New Roman"/>
        </w:rPr>
        <w:t>включающие</w:t>
      </w:r>
      <w:r>
        <w:rPr>
          <w:rFonts w:ascii="Times New Roman" w:hAnsi="Times New Roman"/>
        </w:rPr>
        <w:t>:</w:t>
      </w:r>
      <w:r w:rsidRPr="00694017">
        <w:rPr>
          <w:rFonts w:ascii="Times New Roman" w:hAnsi="Times New Roman"/>
        </w:rPr>
        <w:t xml:space="preserve"> </w:t>
      </w:r>
    </w:p>
    <w:p w:rsidR="004800B7" w:rsidRPr="00694017" w:rsidRDefault="004800B7" w:rsidP="004800B7">
      <w:pPr>
        <w:pStyle w:val="11"/>
        <w:widowControl/>
        <w:ind w:firstLine="360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>–</w:t>
      </w:r>
      <w:r w:rsidR="004360F9">
        <w:rPr>
          <w:rFonts w:ascii="Times New Roman" w:hAnsi="Times New Roman"/>
        </w:rPr>
        <w:t xml:space="preserve"> </w:t>
      </w:r>
      <w:r w:rsidRPr="00694017">
        <w:rPr>
          <w:rFonts w:ascii="Times New Roman" w:hAnsi="Times New Roman"/>
        </w:rPr>
        <w:t>нетто-инвестици</w:t>
      </w:r>
      <w:r w:rsidR="004360F9">
        <w:rPr>
          <w:rFonts w:ascii="Times New Roman" w:hAnsi="Times New Roman"/>
        </w:rPr>
        <w:t>и</w:t>
      </w:r>
      <w:r w:rsidRPr="00694017">
        <w:rPr>
          <w:rFonts w:ascii="Times New Roman" w:hAnsi="Times New Roman"/>
        </w:rPr>
        <w:t xml:space="preserve">; </w:t>
      </w:r>
    </w:p>
    <w:p w:rsidR="004800B7" w:rsidRDefault="004800B7" w:rsidP="004800B7">
      <w:pPr>
        <w:pStyle w:val="11"/>
        <w:widowControl/>
        <w:ind w:firstLine="360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>–</w:t>
      </w:r>
      <w:r w:rsidR="004360F9">
        <w:rPr>
          <w:rFonts w:ascii="Times New Roman" w:hAnsi="Times New Roman"/>
        </w:rPr>
        <w:t xml:space="preserve"> </w:t>
      </w:r>
      <w:r w:rsidRPr="00694017">
        <w:rPr>
          <w:rFonts w:ascii="Times New Roman" w:hAnsi="Times New Roman"/>
        </w:rPr>
        <w:t>реинвестици</w:t>
      </w:r>
      <w:r w:rsidR="004360F9">
        <w:rPr>
          <w:rFonts w:ascii="Times New Roman" w:hAnsi="Times New Roman"/>
        </w:rPr>
        <w:t>и</w:t>
      </w:r>
      <w:r w:rsidRPr="00694017">
        <w:rPr>
          <w:rFonts w:ascii="Times New Roman" w:hAnsi="Times New Roman"/>
        </w:rPr>
        <w:t xml:space="preserve">. </w:t>
      </w:r>
    </w:p>
    <w:p w:rsidR="004800B7" w:rsidRPr="00694017" w:rsidRDefault="004800B7" w:rsidP="00D0312A">
      <w:pPr>
        <w:pStyle w:val="11"/>
        <w:widowControl/>
        <w:numPr>
          <w:ilvl w:val="0"/>
          <w:numId w:val="56"/>
        </w:numPr>
        <w:ind w:left="0" w:firstLine="284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 xml:space="preserve">Относительно субъекта инвестирования: </w:t>
      </w:r>
    </w:p>
    <w:p w:rsidR="004800B7" w:rsidRPr="00694017" w:rsidRDefault="004800B7" w:rsidP="004800B7">
      <w:pPr>
        <w:pStyle w:val="11"/>
        <w:widowControl/>
        <w:ind w:firstLine="360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>1. Частные</w:t>
      </w:r>
      <w:r>
        <w:rPr>
          <w:rFonts w:ascii="Times New Roman" w:hAnsi="Times New Roman"/>
        </w:rPr>
        <w:t>.</w:t>
      </w:r>
      <w:r w:rsidRPr="00694017">
        <w:rPr>
          <w:rFonts w:ascii="Times New Roman" w:hAnsi="Times New Roman"/>
        </w:rPr>
        <w:t xml:space="preserve"> </w:t>
      </w:r>
    </w:p>
    <w:p w:rsidR="004800B7" w:rsidRPr="00694017" w:rsidRDefault="004800B7" w:rsidP="004800B7">
      <w:pPr>
        <w:pStyle w:val="11"/>
        <w:widowControl/>
        <w:ind w:firstLine="360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>2. Государственные</w:t>
      </w:r>
      <w:r>
        <w:rPr>
          <w:rFonts w:ascii="Times New Roman" w:hAnsi="Times New Roman"/>
        </w:rPr>
        <w:t>.</w:t>
      </w:r>
      <w:r w:rsidRPr="00694017">
        <w:rPr>
          <w:rFonts w:ascii="Times New Roman" w:hAnsi="Times New Roman"/>
        </w:rPr>
        <w:t xml:space="preserve"> </w:t>
      </w:r>
    </w:p>
    <w:p w:rsidR="004800B7" w:rsidRPr="00694017" w:rsidRDefault="004800B7" w:rsidP="004800B7">
      <w:pPr>
        <w:pStyle w:val="11"/>
        <w:widowControl/>
        <w:ind w:firstLine="360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>3. Фирменные</w:t>
      </w:r>
      <w:r>
        <w:rPr>
          <w:rFonts w:ascii="Times New Roman" w:hAnsi="Times New Roman"/>
        </w:rPr>
        <w:t>.</w:t>
      </w:r>
    </w:p>
    <w:p w:rsidR="004800B7" w:rsidRPr="00694017" w:rsidRDefault="004360F9" w:rsidP="004800B7">
      <w:pPr>
        <w:pStyle w:val="11"/>
        <w:widowControl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I</w:t>
      </w:r>
      <w:r w:rsidR="004800B7">
        <w:rPr>
          <w:rFonts w:ascii="Times New Roman" w:hAnsi="Times New Roman"/>
          <w:lang w:val="en-US"/>
        </w:rPr>
        <w:t>V</w:t>
      </w:r>
      <w:r w:rsidR="004800B7" w:rsidRPr="005E573C">
        <w:rPr>
          <w:rFonts w:ascii="Times New Roman" w:hAnsi="Times New Roman"/>
        </w:rPr>
        <w:t xml:space="preserve">. </w:t>
      </w:r>
      <w:r w:rsidR="004800B7" w:rsidRPr="00694017">
        <w:rPr>
          <w:rFonts w:ascii="Times New Roman" w:hAnsi="Times New Roman"/>
        </w:rPr>
        <w:t>В зависимости от величины и периодичности дохода:</w:t>
      </w:r>
    </w:p>
    <w:p w:rsidR="004800B7" w:rsidRPr="005E573C" w:rsidRDefault="004800B7" w:rsidP="004800B7">
      <w:pPr>
        <w:pStyle w:val="11"/>
        <w:widowControl/>
        <w:ind w:firstLine="360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>1. Прям</w:t>
      </w:r>
      <w:r>
        <w:rPr>
          <w:rFonts w:ascii="Times New Roman" w:hAnsi="Times New Roman"/>
        </w:rPr>
        <w:t>ые, с целью увеличения дохода.</w:t>
      </w:r>
    </w:p>
    <w:p w:rsidR="004800B7" w:rsidRPr="00656CF5" w:rsidRDefault="004800B7" w:rsidP="004800B7">
      <w:pPr>
        <w:pStyle w:val="11"/>
        <w:widowControl/>
        <w:ind w:firstLine="360"/>
        <w:jc w:val="both"/>
        <w:rPr>
          <w:rFonts w:ascii="Times New Roman" w:hAnsi="Times New Roman"/>
          <w:spacing w:val="-6"/>
        </w:rPr>
      </w:pPr>
      <w:r>
        <w:rPr>
          <w:rFonts w:ascii="Times New Roman" w:hAnsi="Times New Roman"/>
          <w:spacing w:val="-6"/>
        </w:rPr>
        <w:lastRenderedPageBreak/>
        <w:t>2. Рисковые (венчурные</w:t>
      </w:r>
      <w:r w:rsidRPr="00656CF5">
        <w:rPr>
          <w:rFonts w:ascii="Times New Roman" w:hAnsi="Times New Roman"/>
          <w:spacing w:val="-6"/>
        </w:rPr>
        <w:t>), с целью получения очень высокого дохода</w:t>
      </w:r>
      <w:r w:rsidR="00117AB1">
        <w:rPr>
          <w:rFonts w:ascii="Times New Roman" w:hAnsi="Times New Roman"/>
          <w:spacing w:val="-6"/>
        </w:rPr>
        <w:t>.</w:t>
      </w:r>
      <w:r w:rsidRPr="00656CF5">
        <w:rPr>
          <w:rFonts w:ascii="Times New Roman" w:hAnsi="Times New Roman"/>
          <w:spacing w:val="-6"/>
        </w:rPr>
        <w:t xml:space="preserve"> </w:t>
      </w:r>
    </w:p>
    <w:p w:rsidR="004800B7" w:rsidRPr="00694017" w:rsidRDefault="004800B7" w:rsidP="004800B7">
      <w:pPr>
        <w:pStyle w:val="11"/>
        <w:widowControl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 w:rsidRPr="00694017">
        <w:rPr>
          <w:rFonts w:ascii="Times New Roman" w:hAnsi="Times New Roman"/>
        </w:rPr>
        <w:t>Аннуитетные,</w:t>
      </w:r>
      <w:r w:rsidR="00340614">
        <w:rPr>
          <w:rFonts w:ascii="Times New Roman" w:hAnsi="Times New Roman"/>
        </w:rPr>
        <w:t xml:space="preserve"> </w:t>
      </w:r>
      <w:r w:rsidRPr="00694017">
        <w:rPr>
          <w:rFonts w:ascii="Times New Roman" w:hAnsi="Times New Roman"/>
        </w:rPr>
        <w:t xml:space="preserve"> приносящие доход через определенный промеж</w:t>
      </w:r>
      <w:r w:rsidRPr="00694017">
        <w:rPr>
          <w:rFonts w:ascii="Times New Roman" w:hAnsi="Times New Roman"/>
        </w:rPr>
        <w:t>у</w:t>
      </w:r>
      <w:r w:rsidRPr="00694017">
        <w:rPr>
          <w:rFonts w:ascii="Times New Roman" w:hAnsi="Times New Roman"/>
        </w:rPr>
        <w:t>ток времени.</w:t>
      </w:r>
    </w:p>
    <w:p w:rsidR="004800B7" w:rsidRDefault="004800B7" w:rsidP="004800B7">
      <w:pPr>
        <w:pStyle w:val="11"/>
        <w:widowControl/>
        <w:ind w:firstLine="360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>V. По степени влияния и контроля на фирму, акции которой пр</w:t>
      </w:r>
      <w:r w:rsidRPr="00694017">
        <w:rPr>
          <w:rFonts w:ascii="Times New Roman" w:hAnsi="Times New Roman"/>
        </w:rPr>
        <w:t>и</w:t>
      </w:r>
      <w:r w:rsidRPr="00694017">
        <w:rPr>
          <w:rFonts w:ascii="Times New Roman" w:hAnsi="Times New Roman"/>
        </w:rPr>
        <w:t>обретены инвестором (портфельные)</w:t>
      </w:r>
      <w:r w:rsidR="00117AB1">
        <w:rPr>
          <w:rFonts w:ascii="Times New Roman" w:hAnsi="Times New Roman"/>
        </w:rPr>
        <w:t>:</w:t>
      </w:r>
    </w:p>
    <w:p w:rsidR="004800B7" w:rsidRPr="00694017" w:rsidRDefault="004800B7" w:rsidP="004800B7">
      <w:pPr>
        <w:pStyle w:val="11"/>
        <w:widowControl/>
        <w:ind w:firstLine="360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>1. Инвестиции</w:t>
      </w:r>
      <w:r>
        <w:rPr>
          <w:rFonts w:ascii="Times New Roman" w:hAnsi="Times New Roman"/>
        </w:rPr>
        <w:t>,</w:t>
      </w:r>
      <w:r w:rsidRPr="00694017">
        <w:rPr>
          <w:rFonts w:ascii="Times New Roman" w:hAnsi="Times New Roman"/>
        </w:rPr>
        <w:t xml:space="preserve"> не позволяющие установить контроль и не оказ</w:t>
      </w:r>
      <w:r w:rsidRPr="00694017">
        <w:rPr>
          <w:rFonts w:ascii="Times New Roman" w:hAnsi="Times New Roman"/>
        </w:rPr>
        <w:t>ы</w:t>
      </w:r>
      <w:r w:rsidRPr="00694017">
        <w:rPr>
          <w:rFonts w:ascii="Times New Roman" w:hAnsi="Times New Roman"/>
        </w:rPr>
        <w:t>вающие существенного влияния (&lt; 20% акций с правом голоса).</w:t>
      </w:r>
    </w:p>
    <w:p w:rsidR="004800B7" w:rsidRPr="00656CF5" w:rsidRDefault="004800B7" w:rsidP="004800B7">
      <w:pPr>
        <w:pStyle w:val="11"/>
        <w:widowControl/>
        <w:ind w:firstLine="360"/>
        <w:jc w:val="both"/>
        <w:rPr>
          <w:rFonts w:ascii="Times New Roman" w:hAnsi="Times New Roman"/>
          <w:spacing w:val="-4"/>
        </w:rPr>
      </w:pPr>
      <w:r w:rsidRPr="00656CF5">
        <w:rPr>
          <w:rFonts w:ascii="Times New Roman" w:hAnsi="Times New Roman"/>
          <w:spacing w:val="-4"/>
        </w:rPr>
        <w:t>2. Инвестиции</w:t>
      </w:r>
      <w:r>
        <w:rPr>
          <w:rFonts w:ascii="Times New Roman" w:hAnsi="Times New Roman"/>
          <w:spacing w:val="-4"/>
        </w:rPr>
        <w:t>,</w:t>
      </w:r>
      <w:r w:rsidRPr="00656CF5">
        <w:rPr>
          <w:rFonts w:ascii="Times New Roman" w:hAnsi="Times New Roman"/>
          <w:spacing w:val="-4"/>
        </w:rPr>
        <w:t xml:space="preserve"> не позволяющие установить контроль, но оказыва</w:t>
      </w:r>
      <w:r w:rsidRPr="00656CF5">
        <w:rPr>
          <w:rFonts w:ascii="Times New Roman" w:hAnsi="Times New Roman"/>
          <w:spacing w:val="-4"/>
        </w:rPr>
        <w:t>ю</w:t>
      </w:r>
      <w:r w:rsidRPr="00656CF5">
        <w:rPr>
          <w:rFonts w:ascii="Times New Roman" w:hAnsi="Times New Roman"/>
          <w:spacing w:val="-4"/>
        </w:rPr>
        <w:t xml:space="preserve">щие существенное влияние </w:t>
      </w:r>
      <w:r w:rsidR="00117AB1">
        <w:rPr>
          <w:rFonts w:ascii="Times New Roman" w:hAnsi="Times New Roman"/>
          <w:spacing w:val="-4"/>
        </w:rPr>
        <w:t>(</w:t>
      </w:r>
      <w:r w:rsidRPr="00656CF5">
        <w:rPr>
          <w:rFonts w:ascii="Times New Roman" w:hAnsi="Times New Roman"/>
          <w:spacing w:val="-4"/>
        </w:rPr>
        <w:t>от 20 до 50% акций с правом голоса).</w:t>
      </w:r>
    </w:p>
    <w:p w:rsidR="004800B7" w:rsidRPr="00694017" w:rsidRDefault="004800B7" w:rsidP="004800B7">
      <w:pPr>
        <w:pStyle w:val="11"/>
        <w:widowControl/>
        <w:ind w:firstLine="360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>3. Инвес</w:t>
      </w:r>
      <w:r>
        <w:rPr>
          <w:rFonts w:ascii="Times New Roman" w:hAnsi="Times New Roman"/>
        </w:rPr>
        <w:t>тиции, обеспечивающие контроль (</w:t>
      </w:r>
      <w:r w:rsidRPr="00694017">
        <w:rPr>
          <w:rFonts w:ascii="Times New Roman" w:hAnsi="Times New Roman"/>
        </w:rPr>
        <w:t>&gt; 50% акций с правом голоса).</w:t>
      </w:r>
    </w:p>
    <w:p w:rsidR="004800B7" w:rsidRPr="00694017" w:rsidRDefault="004800B7" w:rsidP="004800B7">
      <w:pPr>
        <w:pStyle w:val="11"/>
        <w:widowControl/>
        <w:ind w:firstLine="360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>VI. По времени действия</w:t>
      </w:r>
      <w:r>
        <w:rPr>
          <w:rFonts w:ascii="Times New Roman" w:hAnsi="Times New Roman"/>
        </w:rPr>
        <w:t>:</w:t>
      </w:r>
    </w:p>
    <w:p w:rsidR="004800B7" w:rsidRPr="00694017" w:rsidRDefault="004800B7" w:rsidP="004800B7">
      <w:pPr>
        <w:pStyle w:val="11"/>
        <w:widowControl/>
        <w:ind w:firstLine="360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 xml:space="preserve">1. Краткосрочные (до </w:t>
      </w:r>
      <w:r>
        <w:rPr>
          <w:rFonts w:ascii="Times New Roman" w:hAnsi="Times New Roman"/>
        </w:rPr>
        <w:t>одного</w:t>
      </w:r>
      <w:r w:rsidRPr="00694017">
        <w:rPr>
          <w:rFonts w:ascii="Times New Roman" w:hAnsi="Times New Roman"/>
        </w:rPr>
        <w:t xml:space="preserve"> года)</w:t>
      </w:r>
      <w:r>
        <w:rPr>
          <w:rFonts w:ascii="Times New Roman" w:hAnsi="Times New Roman"/>
        </w:rPr>
        <w:t>.</w:t>
      </w:r>
      <w:r w:rsidRPr="00694017">
        <w:rPr>
          <w:rFonts w:ascii="Times New Roman" w:hAnsi="Times New Roman"/>
        </w:rPr>
        <w:t xml:space="preserve"> </w:t>
      </w:r>
    </w:p>
    <w:p w:rsidR="004800B7" w:rsidRPr="00694017" w:rsidRDefault="004800B7" w:rsidP="004800B7">
      <w:pPr>
        <w:pStyle w:val="11"/>
        <w:widowControl/>
        <w:ind w:firstLine="360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 xml:space="preserve">2. Долгосрочные (свыше </w:t>
      </w:r>
      <w:r>
        <w:rPr>
          <w:rFonts w:ascii="Times New Roman" w:hAnsi="Times New Roman"/>
        </w:rPr>
        <w:t>одного</w:t>
      </w:r>
      <w:r w:rsidRPr="00694017">
        <w:rPr>
          <w:rFonts w:ascii="Times New Roman" w:hAnsi="Times New Roman"/>
        </w:rPr>
        <w:t xml:space="preserve"> года)</w:t>
      </w:r>
      <w:r>
        <w:rPr>
          <w:rFonts w:ascii="Times New Roman" w:hAnsi="Times New Roman"/>
        </w:rPr>
        <w:t>.</w:t>
      </w:r>
    </w:p>
    <w:p w:rsidR="004800B7" w:rsidRPr="00B75F86" w:rsidRDefault="004800B7" w:rsidP="004800B7">
      <w:pPr>
        <w:pStyle w:val="11"/>
        <w:widowControl/>
        <w:ind w:firstLine="360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>VII. Относительно источника финансирования</w:t>
      </w:r>
      <w:r w:rsidR="00117AB1">
        <w:rPr>
          <w:rFonts w:ascii="Times New Roman" w:hAnsi="Times New Roman"/>
        </w:rPr>
        <w:t>:</w:t>
      </w:r>
    </w:p>
    <w:p w:rsidR="004800B7" w:rsidRDefault="004800B7" w:rsidP="004800B7">
      <w:pPr>
        <w:pStyle w:val="11"/>
        <w:widowControl/>
        <w:tabs>
          <w:tab w:val="left" w:pos="435"/>
        </w:tabs>
        <w:ind w:firstLine="360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>1. Зарубежные (внешние)</w:t>
      </w:r>
      <w:r>
        <w:rPr>
          <w:rFonts w:ascii="Times New Roman" w:hAnsi="Times New Roman"/>
        </w:rPr>
        <w:t>.</w:t>
      </w:r>
      <w:r w:rsidRPr="00694017">
        <w:rPr>
          <w:rFonts w:ascii="Times New Roman" w:hAnsi="Times New Roman"/>
        </w:rPr>
        <w:t xml:space="preserve"> </w:t>
      </w:r>
    </w:p>
    <w:p w:rsidR="004800B7" w:rsidRPr="00694017" w:rsidRDefault="004800B7" w:rsidP="004800B7">
      <w:pPr>
        <w:pStyle w:val="11"/>
        <w:widowControl/>
        <w:tabs>
          <w:tab w:val="left" w:pos="435"/>
        </w:tabs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 w:rsidRPr="00694017">
        <w:rPr>
          <w:rFonts w:ascii="Times New Roman" w:hAnsi="Times New Roman"/>
        </w:rPr>
        <w:t>Отечественные (внутренние)</w:t>
      </w:r>
      <w:r>
        <w:rPr>
          <w:rFonts w:ascii="Times New Roman" w:hAnsi="Times New Roman"/>
        </w:rPr>
        <w:t>.</w:t>
      </w:r>
      <w:r w:rsidRPr="00694017">
        <w:rPr>
          <w:rFonts w:ascii="Times New Roman" w:hAnsi="Times New Roman"/>
        </w:rPr>
        <w:t xml:space="preserve"> </w:t>
      </w:r>
    </w:p>
    <w:p w:rsidR="004800B7" w:rsidRDefault="004800B7" w:rsidP="004800B7">
      <w:pPr>
        <w:pStyle w:val="11"/>
        <w:widowControl/>
        <w:tabs>
          <w:tab w:val="left" w:pos="435"/>
        </w:tabs>
        <w:ind w:firstLine="360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>3. Комбинированные</w:t>
      </w:r>
      <w:r>
        <w:rPr>
          <w:rFonts w:ascii="Times New Roman" w:hAnsi="Times New Roman"/>
        </w:rPr>
        <w:t>.</w:t>
      </w:r>
    </w:p>
    <w:p w:rsidR="004800B7" w:rsidRDefault="004800B7" w:rsidP="00A82094">
      <w:pPr>
        <w:pStyle w:val="11"/>
        <w:widowControl/>
        <w:tabs>
          <w:tab w:val="left" w:pos="435"/>
        </w:tabs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Данная классификация представлена на рис. 2.</w:t>
      </w:r>
      <w:r w:rsidR="004360F9">
        <w:rPr>
          <w:rFonts w:ascii="Times New Roman" w:hAnsi="Times New Roman"/>
        </w:rPr>
        <w:t>1</w:t>
      </w:r>
      <w:r>
        <w:rPr>
          <w:rFonts w:ascii="Times New Roman" w:hAnsi="Times New Roman"/>
        </w:rPr>
        <w:t>.</w:t>
      </w:r>
    </w:p>
    <w:p w:rsidR="00166F70" w:rsidRDefault="00166F70" w:rsidP="00A82094">
      <w:pPr>
        <w:pStyle w:val="11"/>
        <w:widowControl/>
        <w:tabs>
          <w:tab w:val="left" w:pos="435"/>
        </w:tabs>
        <w:ind w:firstLine="360"/>
        <w:jc w:val="both"/>
        <w:rPr>
          <w:rFonts w:ascii="Times New Roman" w:hAnsi="Times New Roman"/>
        </w:rPr>
      </w:pPr>
    </w:p>
    <w:p w:rsidR="00A82094" w:rsidRDefault="00A82094" w:rsidP="00A82094">
      <w:pPr>
        <w:pStyle w:val="11"/>
        <w:widowControl/>
        <w:ind w:firstLine="35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Практические з</w:t>
      </w:r>
      <w:r w:rsidRPr="00694017">
        <w:rPr>
          <w:rFonts w:ascii="Times New Roman" w:hAnsi="Times New Roman"/>
          <w:b/>
        </w:rPr>
        <w:t xml:space="preserve">адания </w:t>
      </w:r>
      <w:r>
        <w:rPr>
          <w:rFonts w:ascii="Times New Roman" w:hAnsi="Times New Roman"/>
          <w:b/>
        </w:rPr>
        <w:t>к</w:t>
      </w:r>
      <w:r w:rsidRPr="00694017">
        <w:rPr>
          <w:rFonts w:ascii="Times New Roman" w:hAnsi="Times New Roman"/>
          <w:b/>
        </w:rPr>
        <w:t xml:space="preserve"> разделу</w:t>
      </w:r>
    </w:p>
    <w:p w:rsidR="00A82094" w:rsidRDefault="00A82094" w:rsidP="00A82094">
      <w:pPr>
        <w:pStyle w:val="11"/>
        <w:widowControl/>
        <w:ind w:firstLine="357"/>
        <w:jc w:val="center"/>
        <w:rPr>
          <w:rFonts w:ascii="Times New Roman" w:hAnsi="Times New Roman"/>
          <w:b/>
        </w:rPr>
      </w:pPr>
    </w:p>
    <w:p w:rsidR="00A82094" w:rsidRPr="00694017" w:rsidRDefault="00A82094" w:rsidP="00A82094">
      <w:pPr>
        <w:pStyle w:val="11"/>
        <w:widowControl/>
        <w:ind w:firstLine="360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>1. Что общего и различного в термине «инвестиции» по финанс</w:t>
      </w:r>
      <w:r w:rsidRPr="00694017">
        <w:rPr>
          <w:rFonts w:ascii="Times New Roman" w:hAnsi="Times New Roman"/>
        </w:rPr>
        <w:t>о</w:t>
      </w:r>
      <w:r w:rsidRPr="00694017">
        <w:rPr>
          <w:rFonts w:ascii="Times New Roman" w:hAnsi="Times New Roman"/>
        </w:rPr>
        <w:t>вому и экономическому определению?</w:t>
      </w:r>
    </w:p>
    <w:p w:rsidR="00A82094" w:rsidRPr="00694017" w:rsidRDefault="00A82094" w:rsidP="00A82094">
      <w:pPr>
        <w:pStyle w:val="11"/>
        <w:widowControl/>
        <w:ind w:firstLine="360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>Ответ: Общим является то, что в целом под инвестициями пон</w:t>
      </w:r>
      <w:r w:rsidRPr="00694017">
        <w:rPr>
          <w:rFonts w:ascii="Times New Roman" w:hAnsi="Times New Roman"/>
        </w:rPr>
        <w:t>и</w:t>
      </w:r>
      <w:r w:rsidR="00666D0F">
        <w:rPr>
          <w:rFonts w:ascii="Times New Roman" w:hAnsi="Times New Roman"/>
        </w:rPr>
        <w:t>мают сбережени</w:t>
      </w:r>
      <w:r w:rsidRPr="00694017">
        <w:rPr>
          <w:rFonts w:ascii="Times New Roman" w:hAnsi="Times New Roman"/>
        </w:rPr>
        <w:t>е ресурс</w:t>
      </w:r>
      <w:r>
        <w:rPr>
          <w:rFonts w:ascii="Times New Roman" w:hAnsi="Times New Roman"/>
        </w:rPr>
        <w:t>ов</w:t>
      </w:r>
      <w:r w:rsidRPr="00694017">
        <w:rPr>
          <w:rFonts w:ascii="Times New Roman" w:hAnsi="Times New Roman"/>
        </w:rPr>
        <w:t>, которые вкладываются для получения и</w:t>
      </w:r>
      <w:r w:rsidRPr="00694017">
        <w:rPr>
          <w:rFonts w:ascii="Times New Roman" w:hAnsi="Times New Roman"/>
        </w:rPr>
        <w:t>н</w:t>
      </w:r>
      <w:r w:rsidRPr="00694017">
        <w:rPr>
          <w:rFonts w:ascii="Times New Roman" w:hAnsi="Times New Roman"/>
        </w:rPr>
        <w:t>вестором дополнительного дохода или прибыли. Отличным же являе</w:t>
      </w:r>
      <w:r w:rsidRPr="00694017">
        <w:rPr>
          <w:rFonts w:ascii="Times New Roman" w:hAnsi="Times New Roman"/>
        </w:rPr>
        <w:t>т</w:t>
      </w:r>
      <w:r w:rsidRPr="00694017">
        <w:rPr>
          <w:rFonts w:ascii="Times New Roman" w:hAnsi="Times New Roman"/>
        </w:rPr>
        <w:t>ся то, что</w:t>
      </w:r>
      <w:r w:rsidR="00666D0F">
        <w:rPr>
          <w:rFonts w:ascii="Times New Roman" w:hAnsi="Times New Roman"/>
        </w:rPr>
        <w:t>,</w:t>
      </w:r>
      <w:r w:rsidRPr="00694017">
        <w:rPr>
          <w:rFonts w:ascii="Times New Roman" w:hAnsi="Times New Roman"/>
        </w:rPr>
        <w:t xml:space="preserve"> согласно финансовому определению, инвестициями наз</w:t>
      </w:r>
      <w:r w:rsidRPr="00694017">
        <w:rPr>
          <w:rFonts w:ascii="Times New Roman" w:hAnsi="Times New Roman"/>
        </w:rPr>
        <w:t>ы</w:t>
      </w:r>
      <w:r w:rsidRPr="00694017">
        <w:rPr>
          <w:rFonts w:ascii="Times New Roman" w:hAnsi="Times New Roman"/>
        </w:rPr>
        <w:t>ваются все виды активов</w:t>
      </w:r>
      <w:r w:rsidR="00117AB1">
        <w:rPr>
          <w:rFonts w:ascii="Times New Roman" w:hAnsi="Times New Roman"/>
        </w:rPr>
        <w:t>,</w:t>
      </w:r>
      <w:r w:rsidRPr="00694017">
        <w:rPr>
          <w:rFonts w:ascii="Times New Roman" w:hAnsi="Times New Roman"/>
        </w:rPr>
        <w:t xml:space="preserve"> вкладываемых в хозяйственную деятел</w:t>
      </w:r>
      <w:r w:rsidRPr="00694017">
        <w:rPr>
          <w:rFonts w:ascii="Times New Roman" w:hAnsi="Times New Roman"/>
        </w:rPr>
        <w:t>ь</w:t>
      </w:r>
      <w:r w:rsidRPr="00694017">
        <w:rPr>
          <w:rFonts w:ascii="Times New Roman" w:hAnsi="Times New Roman"/>
        </w:rPr>
        <w:t>ность. По</w:t>
      </w:r>
      <w:r w:rsidR="00666D0F">
        <w:rPr>
          <w:rFonts w:ascii="Times New Roman" w:hAnsi="Times New Roman"/>
        </w:rPr>
        <w:t xml:space="preserve"> экономическому</w:t>
      </w:r>
      <w:r w:rsidRPr="00694017">
        <w:rPr>
          <w:rFonts w:ascii="Times New Roman" w:hAnsi="Times New Roman"/>
        </w:rPr>
        <w:t xml:space="preserve"> определению, инвестиции</w:t>
      </w:r>
      <w:r>
        <w:rPr>
          <w:rFonts w:ascii="Times New Roman" w:hAnsi="Times New Roman"/>
        </w:rPr>
        <w:t xml:space="preserve"> </w:t>
      </w:r>
      <w:r w:rsidRPr="00694017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Pr="00694017">
        <w:rPr>
          <w:rFonts w:ascii="Times New Roman" w:hAnsi="Times New Roman"/>
        </w:rPr>
        <w:t>это только ра</w:t>
      </w:r>
      <w:r w:rsidRPr="00694017">
        <w:rPr>
          <w:rFonts w:ascii="Times New Roman" w:hAnsi="Times New Roman"/>
        </w:rPr>
        <w:t>с</w:t>
      </w:r>
      <w:r w:rsidRPr="00694017">
        <w:rPr>
          <w:rFonts w:ascii="Times New Roman" w:hAnsi="Times New Roman"/>
        </w:rPr>
        <w:t>ходы на создание, расширение, реконструкцию и техническое пер</w:t>
      </w:r>
      <w:r w:rsidRPr="00694017">
        <w:rPr>
          <w:rFonts w:ascii="Times New Roman" w:hAnsi="Times New Roman"/>
        </w:rPr>
        <w:t>е</w:t>
      </w:r>
      <w:r w:rsidRPr="00694017">
        <w:rPr>
          <w:rFonts w:ascii="Times New Roman" w:hAnsi="Times New Roman"/>
        </w:rPr>
        <w:t>вооружение основного капитала и на связанны</w:t>
      </w:r>
      <w:r w:rsidR="00117AB1">
        <w:rPr>
          <w:rFonts w:ascii="Times New Roman" w:hAnsi="Times New Roman"/>
        </w:rPr>
        <w:t>е</w:t>
      </w:r>
      <w:r w:rsidRPr="00694017">
        <w:rPr>
          <w:rFonts w:ascii="Times New Roman" w:hAnsi="Times New Roman"/>
        </w:rPr>
        <w:t xml:space="preserve"> с этим изменения об</w:t>
      </w:r>
      <w:r w:rsidRPr="00694017">
        <w:rPr>
          <w:rFonts w:ascii="Times New Roman" w:hAnsi="Times New Roman"/>
        </w:rPr>
        <w:t>о</w:t>
      </w:r>
      <w:r w:rsidRPr="00694017">
        <w:rPr>
          <w:rFonts w:ascii="Times New Roman" w:hAnsi="Times New Roman"/>
        </w:rPr>
        <w:t>ротного капитала.</w:t>
      </w:r>
    </w:p>
    <w:p w:rsidR="00A82094" w:rsidRPr="00694017" w:rsidRDefault="00A82094" w:rsidP="00A82094">
      <w:pPr>
        <w:pStyle w:val="11"/>
        <w:widowControl/>
        <w:ind w:firstLine="360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>2. У фирмы есть значительные вложения в виде:</w:t>
      </w:r>
    </w:p>
    <w:p w:rsidR="00666D0F" w:rsidRDefault="00A82094" w:rsidP="00D0312A">
      <w:pPr>
        <w:pStyle w:val="11"/>
        <w:widowControl/>
        <w:numPr>
          <w:ilvl w:val="0"/>
          <w:numId w:val="81"/>
        </w:numPr>
        <w:ind w:left="0" w:firstLine="284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>акци</w:t>
      </w:r>
      <w:r w:rsidR="00666D0F">
        <w:rPr>
          <w:rFonts w:ascii="Times New Roman" w:hAnsi="Times New Roman"/>
        </w:rPr>
        <w:t>й</w:t>
      </w:r>
      <w:r w:rsidRPr="00694017">
        <w:rPr>
          <w:rFonts w:ascii="Times New Roman" w:hAnsi="Times New Roman"/>
        </w:rPr>
        <w:t xml:space="preserve">; </w:t>
      </w:r>
    </w:p>
    <w:p w:rsidR="00666D0F" w:rsidRDefault="00A82094" w:rsidP="00D0312A">
      <w:pPr>
        <w:pStyle w:val="11"/>
        <w:widowControl/>
        <w:numPr>
          <w:ilvl w:val="0"/>
          <w:numId w:val="81"/>
        </w:numPr>
        <w:ind w:left="0" w:firstLine="284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 xml:space="preserve">облигаций; </w:t>
      </w:r>
    </w:p>
    <w:p w:rsidR="00666D0F" w:rsidRDefault="00A82094" w:rsidP="00D0312A">
      <w:pPr>
        <w:pStyle w:val="11"/>
        <w:widowControl/>
        <w:numPr>
          <w:ilvl w:val="0"/>
          <w:numId w:val="81"/>
        </w:numPr>
        <w:ind w:left="0" w:firstLine="284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 xml:space="preserve">ценных бумаг; </w:t>
      </w:r>
    </w:p>
    <w:p w:rsidR="00666D0F" w:rsidRDefault="00A82094" w:rsidP="00D0312A">
      <w:pPr>
        <w:pStyle w:val="11"/>
        <w:widowControl/>
        <w:numPr>
          <w:ilvl w:val="0"/>
          <w:numId w:val="81"/>
        </w:numPr>
        <w:ind w:left="0" w:firstLine="284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 xml:space="preserve">жилых домов; </w:t>
      </w:r>
    </w:p>
    <w:p w:rsidR="00666D0F" w:rsidRDefault="00A82094" w:rsidP="00D0312A">
      <w:pPr>
        <w:pStyle w:val="11"/>
        <w:widowControl/>
        <w:numPr>
          <w:ilvl w:val="0"/>
          <w:numId w:val="81"/>
        </w:numPr>
        <w:ind w:left="0"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единиц</w:t>
      </w:r>
      <w:r w:rsidRPr="00694017">
        <w:rPr>
          <w:rFonts w:ascii="Times New Roman" w:hAnsi="Times New Roman"/>
        </w:rPr>
        <w:t xml:space="preserve"> теле- и видеоаппаратуры;</w:t>
      </w:r>
    </w:p>
    <w:p w:rsidR="00666D0F" w:rsidRDefault="00A82094" w:rsidP="00D0312A">
      <w:pPr>
        <w:pStyle w:val="11"/>
        <w:widowControl/>
        <w:numPr>
          <w:ilvl w:val="0"/>
          <w:numId w:val="81"/>
        </w:numPr>
        <w:ind w:left="0"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объектов </w:t>
      </w:r>
      <w:r w:rsidRPr="00694017">
        <w:rPr>
          <w:rFonts w:ascii="Times New Roman" w:hAnsi="Times New Roman"/>
        </w:rPr>
        <w:t>незавершенного строительства новых производстве</w:t>
      </w:r>
      <w:r w:rsidRPr="00694017">
        <w:rPr>
          <w:rFonts w:ascii="Times New Roman" w:hAnsi="Times New Roman"/>
        </w:rPr>
        <w:t>н</w:t>
      </w:r>
      <w:r w:rsidRPr="00694017">
        <w:rPr>
          <w:rFonts w:ascii="Times New Roman" w:hAnsi="Times New Roman"/>
        </w:rPr>
        <w:t xml:space="preserve">ных мощностей; </w:t>
      </w:r>
    </w:p>
    <w:p w:rsidR="00E62572" w:rsidRDefault="00A82094" w:rsidP="00D0312A">
      <w:pPr>
        <w:pStyle w:val="11"/>
        <w:widowControl/>
        <w:numPr>
          <w:ilvl w:val="0"/>
          <w:numId w:val="81"/>
        </w:numPr>
        <w:ind w:left="0"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единиц</w:t>
      </w:r>
      <w:r w:rsidRPr="00694017">
        <w:rPr>
          <w:rFonts w:ascii="Times New Roman" w:hAnsi="Times New Roman"/>
        </w:rPr>
        <w:t xml:space="preserve"> оборудования для замены </w:t>
      </w:r>
      <w:r w:rsidR="00E62572">
        <w:rPr>
          <w:rFonts w:ascii="Times New Roman" w:hAnsi="Times New Roman"/>
        </w:rPr>
        <w:t xml:space="preserve">физически </w:t>
      </w:r>
      <w:r w:rsidRPr="00694017">
        <w:rPr>
          <w:rFonts w:ascii="Times New Roman" w:hAnsi="Times New Roman"/>
        </w:rPr>
        <w:t>изношенного</w:t>
      </w:r>
      <w:r w:rsidR="00E62572">
        <w:rPr>
          <w:rFonts w:ascii="Times New Roman" w:hAnsi="Times New Roman"/>
        </w:rPr>
        <w:t>.</w:t>
      </w:r>
    </w:p>
    <w:p w:rsidR="00A82094" w:rsidRPr="00694017" w:rsidRDefault="00A82094" w:rsidP="00E62572">
      <w:pPr>
        <w:pStyle w:val="11"/>
        <w:widowControl/>
        <w:ind w:firstLine="284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>Назовите</w:t>
      </w:r>
      <w:r>
        <w:rPr>
          <w:rFonts w:ascii="Times New Roman" w:hAnsi="Times New Roman"/>
        </w:rPr>
        <w:t>,</w:t>
      </w:r>
      <w:r w:rsidRPr="00694017">
        <w:rPr>
          <w:rFonts w:ascii="Times New Roman" w:hAnsi="Times New Roman"/>
        </w:rPr>
        <w:t xml:space="preserve"> какие из них составляют потребительские, финансовые и экономические инвестиции? </w:t>
      </w:r>
    </w:p>
    <w:p w:rsidR="00A82094" w:rsidRPr="00694017" w:rsidRDefault="00A82094" w:rsidP="00A82094">
      <w:pPr>
        <w:pStyle w:val="11"/>
        <w:widowControl/>
        <w:ind w:firstLine="360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>Ответ: К потребительским инвестициям относятся</w:t>
      </w:r>
      <w:r>
        <w:rPr>
          <w:rFonts w:ascii="Times New Roman" w:hAnsi="Times New Roman"/>
        </w:rPr>
        <w:t xml:space="preserve"> четвертая и п</w:t>
      </w:r>
      <w:r>
        <w:rPr>
          <w:rFonts w:ascii="Times New Roman" w:hAnsi="Times New Roman"/>
        </w:rPr>
        <w:t>я</w:t>
      </w:r>
      <w:r>
        <w:rPr>
          <w:rFonts w:ascii="Times New Roman" w:hAnsi="Times New Roman"/>
        </w:rPr>
        <w:t>тая позиции,</w:t>
      </w:r>
      <w:r w:rsidRPr="0069401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</w:t>
      </w:r>
      <w:r w:rsidRPr="00694017">
        <w:rPr>
          <w:rFonts w:ascii="Times New Roman" w:hAnsi="Times New Roman"/>
        </w:rPr>
        <w:t xml:space="preserve"> финансовым</w:t>
      </w:r>
      <w:r>
        <w:rPr>
          <w:rFonts w:ascii="Times New Roman" w:hAnsi="Times New Roman"/>
        </w:rPr>
        <w:t xml:space="preserve"> первая, вторая и третья,</w:t>
      </w:r>
      <w:r w:rsidRPr="00694017">
        <w:rPr>
          <w:rFonts w:ascii="Times New Roman" w:hAnsi="Times New Roman"/>
        </w:rPr>
        <w:t xml:space="preserve"> к экономическим </w:t>
      </w:r>
      <w:r>
        <w:rPr>
          <w:rFonts w:ascii="Times New Roman" w:hAnsi="Times New Roman"/>
        </w:rPr>
        <w:t>шестая и седьмая</w:t>
      </w:r>
      <w:r w:rsidR="00CA1E00">
        <w:rPr>
          <w:rFonts w:ascii="Times New Roman" w:hAnsi="Times New Roman"/>
        </w:rPr>
        <w:t xml:space="preserve"> позиции</w:t>
      </w:r>
      <w:r w:rsidRPr="00694017">
        <w:rPr>
          <w:rFonts w:ascii="Times New Roman" w:hAnsi="Times New Roman"/>
        </w:rPr>
        <w:t xml:space="preserve">. </w:t>
      </w:r>
    </w:p>
    <w:p w:rsidR="004800B7" w:rsidRPr="00694017" w:rsidRDefault="00A66A41" w:rsidP="004800B7">
      <w:pPr>
        <w:pStyle w:val="11"/>
        <w:widowControl/>
        <w:tabs>
          <w:tab w:val="left" w:pos="435"/>
        </w:tabs>
        <w:ind w:firstLine="360"/>
        <w:jc w:val="both"/>
        <w:rPr>
          <w:rFonts w:ascii="Times New Roman" w:hAnsi="Times New Roman"/>
        </w:rPr>
      </w:pPr>
      <w:r w:rsidRPr="00A66A41">
        <w:rPr>
          <w:noProof/>
          <w:color w:val="000000"/>
        </w:rPr>
        <w:pict>
          <v:rect id="_x0000_s1940" style="position:absolute;left:0;text-align:left;margin-left:118.35pt;margin-top:5.55pt;width:63.4pt;height:18pt;z-index:251642880">
            <v:textbox style="mso-next-textbox:#_x0000_s1940">
              <w:txbxContent>
                <w:p w:rsidR="005E49D2" w:rsidRPr="00C66372" w:rsidRDefault="005E49D2" w:rsidP="004800B7">
                  <w:pPr>
                    <w:jc w:val="center"/>
                    <w:rPr>
                      <w:sz w:val="16"/>
                      <w:szCs w:val="16"/>
                    </w:rPr>
                  </w:pPr>
                  <w:r w:rsidRPr="00C66372">
                    <w:rPr>
                      <w:sz w:val="16"/>
                      <w:szCs w:val="16"/>
                    </w:rPr>
                    <w:t>Инвестиции</w:t>
                  </w:r>
                </w:p>
              </w:txbxContent>
            </v:textbox>
          </v:rect>
        </w:pict>
      </w:r>
      <w:r w:rsidRPr="00A66A41">
        <w:rPr>
          <w:noProof/>
          <w:color w:val="000000"/>
          <w:sz w:val="18"/>
        </w:rPr>
        <w:pict>
          <v:line id="_x0000_s1988" style="position:absolute;left:0;text-align:left;z-index:251692032" from="0,40.6pt" to="0,94.6pt" strokecolor="white"/>
        </w:pict>
      </w:r>
      <w:r w:rsidRPr="00A66A41">
        <w:rPr>
          <w:noProof/>
          <w:color w:val="000000"/>
        </w:rPr>
        <w:pict>
          <v:line id="_x0000_s1961" style="position:absolute;left:0;text-align:left;flip:x;z-index:251664384" from="324pt,50.55pt" to="325.35pt,98.05pt" strokecolor="white"/>
        </w:pict>
      </w:r>
    </w:p>
    <w:p w:rsidR="004800B7" w:rsidRDefault="004800B7" w:rsidP="004800B7">
      <w:pPr>
        <w:ind w:firstLine="360"/>
        <w:jc w:val="center"/>
        <w:rPr>
          <w:snapToGrid w:val="0"/>
          <w:color w:val="000000"/>
          <w:sz w:val="18"/>
        </w:rPr>
      </w:pPr>
    </w:p>
    <w:p w:rsidR="004800B7" w:rsidRDefault="00A66A41" w:rsidP="004800B7">
      <w:pPr>
        <w:ind w:firstLine="360"/>
        <w:jc w:val="center"/>
        <w:rPr>
          <w:snapToGrid w:val="0"/>
          <w:color w:val="000000"/>
          <w:sz w:val="18"/>
        </w:rPr>
      </w:pPr>
      <w:r w:rsidRPr="00A66A41">
        <w:rPr>
          <w:noProof/>
          <w:color w:val="000000"/>
        </w:rPr>
        <w:pict>
          <v:line id="_x0000_s1960" style="position:absolute;left:0;text-align:left;z-index:251663360" from="154.35pt,1.7pt" to="154.35pt,60.3pt">
            <v:stroke endarrow="block"/>
          </v:line>
        </w:pict>
      </w:r>
    </w:p>
    <w:p w:rsidR="004800B7" w:rsidRDefault="00A66A41" w:rsidP="004800B7">
      <w:pPr>
        <w:ind w:firstLine="360"/>
        <w:jc w:val="center"/>
        <w:rPr>
          <w:snapToGrid w:val="0"/>
          <w:color w:val="000000"/>
          <w:sz w:val="18"/>
        </w:rPr>
      </w:pPr>
      <w:r w:rsidRPr="00A66A41">
        <w:rPr>
          <w:noProof/>
          <w:color w:val="000000"/>
        </w:rPr>
        <w:pict>
          <v:rect id="_x0000_s1941" style="position:absolute;left:0;text-align:left;margin-left:23.65pt;margin-top:.95pt;width:108.65pt;height:17.4pt;z-index:251643904">
            <v:textbox style="mso-next-textbox:#_x0000_s1941">
              <w:txbxContent>
                <w:p w:rsidR="005E49D2" w:rsidRPr="00065E5F" w:rsidRDefault="005E49D2" w:rsidP="004800B7">
                  <w:pPr>
                    <w:jc w:val="center"/>
                    <w:rPr>
                      <w:sz w:val="16"/>
                      <w:szCs w:val="16"/>
                    </w:rPr>
                  </w:pPr>
                  <w:r w:rsidRPr="00065E5F">
                    <w:rPr>
                      <w:sz w:val="16"/>
                      <w:szCs w:val="16"/>
                    </w:rPr>
                    <w:t>Краткосрочные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65E5F">
                    <w:rPr>
                      <w:sz w:val="16"/>
                      <w:szCs w:val="16"/>
                    </w:rPr>
                    <w:t>(до 1 года)</w:t>
                  </w:r>
                </w:p>
              </w:txbxContent>
            </v:textbox>
          </v:rect>
        </w:pict>
      </w:r>
      <w:r w:rsidRPr="00A66A41">
        <w:rPr>
          <w:noProof/>
          <w:color w:val="000000"/>
        </w:rPr>
        <w:pict>
          <v:rect id="_x0000_s1989" style="position:absolute;left:0;text-align:left;margin-left:171pt;margin-top:.95pt;width:119.3pt;height:17.4pt;z-index:251693056">
            <v:textbox style="mso-next-textbox:#_x0000_s1989">
              <w:txbxContent>
                <w:p w:rsidR="005E49D2" w:rsidRPr="006F09FD" w:rsidRDefault="005E49D2" w:rsidP="004800B7">
                  <w:pPr>
                    <w:jc w:val="center"/>
                    <w:rPr>
                      <w:sz w:val="16"/>
                      <w:szCs w:val="16"/>
                    </w:rPr>
                  </w:pPr>
                  <w:r w:rsidRPr="006F09FD">
                    <w:rPr>
                      <w:sz w:val="16"/>
                      <w:szCs w:val="16"/>
                    </w:rPr>
                    <w:t>Долгосрочные (свыше 1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6F09FD">
                    <w:rPr>
                      <w:sz w:val="16"/>
                      <w:szCs w:val="16"/>
                    </w:rPr>
                    <w:t>года)</w:t>
                  </w:r>
                </w:p>
                <w:p w:rsidR="005E49D2" w:rsidRPr="006F09FD" w:rsidRDefault="005E49D2" w:rsidP="004800B7">
                  <w:pPr>
                    <w:rPr>
                      <w:szCs w:val="16"/>
                    </w:rPr>
                  </w:pPr>
                </w:p>
              </w:txbxContent>
            </v:textbox>
          </v:rect>
        </w:pict>
      </w:r>
    </w:p>
    <w:p w:rsidR="004800B7" w:rsidRDefault="00A66A41" w:rsidP="004800B7">
      <w:pPr>
        <w:ind w:firstLine="360"/>
        <w:jc w:val="center"/>
        <w:rPr>
          <w:snapToGrid w:val="0"/>
          <w:color w:val="000000"/>
          <w:sz w:val="18"/>
        </w:rPr>
      </w:pPr>
      <w:r>
        <w:rPr>
          <w:noProof/>
          <w:color w:val="000000"/>
          <w:sz w:val="18"/>
        </w:rPr>
        <w:pict>
          <v:line id="_x0000_s1991" style="position:absolute;left:0;text-align:left;z-index:251695104" from="135.05pt,.6pt" to="171.05pt,.6pt">
            <v:stroke startarrow="block" endarrow="block"/>
          </v:line>
        </w:pict>
      </w:r>
    </w:p>
    <w:p w:rsidR="004800B7" w:rsidRDefault="00A66A41" w:rsidP="004800B7">
      <w:pPr>
        <w:ind w:firstLine="360"/>
        <w:jc w:val="center"/>
        <w:rPr>
          <w:snapToGrid w:val="0"/>
          <w:color w:val="000000"/>
          <w:sz w:val="18"/>
        </w:rPr>
      </w:pPr>
      <w:r w:rsidRPr="00A66A41">
        <w:rPr>
          <w:noProof/>
          <w:color w:val="000000"/>
        </w:rPr>
        <w:pict>
          <v:rect id="_x0000_s1942" style="position:absolute;left:0;text-align:left;margin-left:23.65pt;margin-top:2.15pt;width:111.4pt;height:18.1pt;z-index:251644928">
            <v:textbox style="mso-next-textbox:#_x0000_s1942">
              <w:txbxContent>
                <w:p w:rsidR="005E49D2" w:rsidRPr="00065E5F" w:rsidRDefault="005E49D2" w:rsidP="004800B7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065E5F">
                    <w:rPr>
                      <w:sz w:val="16"/>
                      <w:szCs w:val="16"/>
                    </w:rPr>
                    <w:t>Внутренние (отечественные</w:t>
                  </w:r>
                  <w:r w:rsidRPr="00065E5F">
                    <w:rPr>
                      <w:sz w:val="16"/>
                      <w:szCs w:val="16"/>
                      <w:lang w:val="en-US"/>
                    </w:rPr>
                    <w:t>)</w:t>
                  </w:r>
                </w:p>
              </w:txbxContent>
            </v:textbox>
          </v:rect>
        </w:pict>
      </w:r>
      <w:r w:rsidRPr="00A66A41">
        <w:rPr>
          <w:noProof/>
          <w:color w:val="000000"/>
        </w:rPr>
        <w:pict>
          <v:rect id="_x0000_s1990" style="position:absolute;left:0;text-align:left;margin-left:170.95pt;margin-top:2.15pt;width:119.35pt;height:18.1pt;z-index:251694080">
            <v:textbox style="mso-next-textbox:#_x0000_s1990">
              <w:txbxContent>
                <w:p w:rsidR="005E49D2" w:rsidRPr="006F09FD" w:rsidRDefault="005E49D2" w:rsidP="004800B7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6F09FD">
                    <w:rPr>
                      <w:sz w:val="16"/>
                      <w:szCs w:val="16"/>
                    </w:rPr>
                    <w:t>Внешние (зарубежные</w:t>
                  </w:r>
                  <w:r w:rsidRPr="006F09FD">
                    <w:rPr>
                      <w:sz w:val="16"/>
                      <w:szCs w:val="16"/>
                      <w:lang w:val="en-US"/>
                    </w:rPr>
                    <w:t>)</w:t>
                  </w:r>
                </w:p>
                <w:p w:rsidR="005E49D2" w:rsidRPr="006F09FD" w:rsidRDefault="005E49D2" w:rsidP="004800B7">
                  <w:pPr>
                    <w:rPr>
                      <w:szCs w:val="16"/>
                    </w:rPr>
                  </w:pPr>
                </w:p>
              </w:txbxContent>
            </v:textbox>
          </v:rect>
        </w:pict>
      </w:r>
    </w:p>
    <w:p w:rsidR="004800B7" w:rsidRDefault="00A66A41" w:rsidP="004800B7">
      <w:pPr>
        <w:ind w:firstLine="360"/>
        <w:jc w:val="center"/>
        <w:rPr>
          <w:snapToGrid w:val="0"/>
          <w:color w:val="000000"/>
          <w:sz w:val="18"/>
        </w:rPr>
      </w:pPr>
      <w:r>
        <w:rPr>
          <w:noProof/>
          <w:color w:val="000000"/>
          <w:sz w:val="18"/>
        </w:rPr>
        <w:pict>
          <v:line id="_x0000_s1992" style="position:absolute;left:0;text-align:left;z-index:251696128" from="136.35pt,1.9pt" to="172.35pt,1.9pt">
            <v:stroke startarrow="block" endarrow="block"/>
          </v:line>
        </w:pict>
      </w:r>
    </w:p>
    <w:p w:rsidR="004800B7" w:rsidRDefault="00A66A41" w:rsidP="004800B7">
      <w:pPr>
        <w:ind w:firstLine="360"/>
        <w:jc w:val="center"/>
        <w:rPr>
          <w:snapToGrid w:val="0"/>
          <w:color w:val="000000"/>
          <w:sz w:val="18"/>
        </w:rPr>
      </w:pPr>
      <w:r w:rsidRPr="00A66A41">
        <w:rPr>
          <w:noProof/>
          <w:color w:val="000000"/>
        </w:rPr>
        <w:pict>
          <v:rect id="_x0000_s1943" style="position:absolute;left:0;text-align:left;margin-left:97.8pt;margin-top:5.8pt;width:105.5pt;height:18.65pt;z-index:251645952">
            <v:textbox style="mso-next-textbox:#_x0000_s1943">
              <w:txbxContent>
                <w:p w:rsidR="005E49D2" w:rsidRPr="00C66372" w:rsidRDefault="005E49D2" w:rsidP="004800B7">
                  <w:pPr>
                    <w:jc w:val="center"/>
                    <w:rPr>
                      <w:sz w:val="16"/>
                      <w:szCs w:val="16"/>
                    </w:rPr>
                  </w:pPr>
                  <w:r w:rsidRPr="00C66372">
                    <w:rPr>
                      <w:sz w:val="16"/>
                      <w:szCs w:val="16"/>
                    </w:rPr>
                    <w:t>Комбинированные</w:t>
                  </w:r>
                </w:p>
              </w:txbxContent>
            </v:textbox>
          </v:rect>
        </w:pict>
      </w:r>
    </w:p>
    <w:p w:rsidR="004800B7" w:rsidRDefault="00A66A41" w:rsidP="004800B7">
      <w:pPr>
        <w:ind w:firstLine="360"/>
        <w:jc w:val="center"/>
        <w:rPr>
          <w:snapToGrid w:val="0"/>
          <w:color w:val="000000"/>
          <w:sz w:val="18"/>
        </w:rPr>
      </w:pPr>
      <w:r w:rsidRPr="00A66A41">
        <w:rPr>
          <w:noProof/>
          <w:color w:val="000000"/>
        </w:rPr>
        <w:pict>
          <v:line id="_x0000_s1962" style="position:absolute;left:0;text-align:left;z-index:251665408" from="1.35pt,7.2pt" to="325.35pt,10.65pt" strokecolor="white"/>
        </w:pict>
      </w:r>
    </w:p>
    <w:p w:rsidR="004800B7" w:rsidRDefault="00A66A41" w:rsidP="004800B7">
      <w:pPr>
        <w:ind w:firstLine="360"/>
        <w:jc w:val="center"/>
        <w:rPr>
          <w:snapToGrid w:val="0"/>
          <w:color w:val="000000"/>
          <w:sz w:val="18"/>
        </w:rPr>
      </w:pPr>
      <w:r w:rsidRPr="00A66A41">
        <w:rPr>
          <w:noProof/>
          <w:color w:val="000000"/>
        </w:rPr>
        <w:pict>
          <v:line id="_x0000_s1967" style="position:absolute;left:0;text-align:left;z-index:251670528" from="155.7pt,3.75pt" to="155.7pt,12.9pt" o:allowincell="f">
            <v:stroke endarrow="block"/>
          </v:line>
        </w:pict>
      </w:r>
    </w:p>
    <w:p w:rsidR="004800B7" w:rsidRDefault="00A66A41" w:rsidP="004800B7">
      <w:pPr>
        <w:ind w:firstLine="360"/>
        <w:jc w:val="center"/>
        <w:rPr>
          <w:snapToGrid w:val="0"/>
          <w:color w:val="000000"/>
          <w:sz w:val="18"/>
        </w:rPr>
      </w:pPr>
      <w:r w:rsidRPr="00A66A41">
        <w:rPr>
          <w:noProof/>
          <w:color w:val="000000"/>
        </w:rPr>
        <w:pict>
          <v:line id="_x0000_s1966" style="position:absolute;left:0;text-align:left;z-index:251669504" from="294.3pt,3.5pt" to="294.3pt,37.15pt"/>
        </w:pict>
      </w:r>
      <w:r w:rsidRPr="00A66A41">
        <w:rPr>
          <w:noProof/>
          <w:color w:val="000000"/>
        </w:rPr>
        <w:pict>
          <v:line id="_x0000_s1964" style="position:absolute;left:0;text-align:left;z-index:251667456" from="15.65pt,2.55pt" to="15.65pt,38.55pt"/>
        </w:pict>
      </w:r>
      <w:r w:rsidRPr="00A66A41">
        <w:rPr>
          <w:noProof/>
          <w:color w:val="000000"/>
        </w:rPr>
        <w:pict>
          <v:rect id="_x0000_s1945" style="position:absolute;left:0;text-align:left;margin-left:28.35pt;margin-top:8pt;width:81pt;height:18pt;z-index:251648000">
            <v:textbox style="mso-next-textbox:#_x0000_s1945">
              <w:txbxContent>
                <w:p w:rsidR="005E49D2" w:rsidRPr="008B255C" w:rsidRDefault="005E49D2" w:rsidP="004800B7">
                  <w:pPr>
                    <w:jc w:val="center"/>
                    <w:rPr>
                      <w:sz w:val="16"/>
                      <w:szCs w:val="16"/>
                    </w:rPr>
                  </w:pPr>
                  <w:r w:rsidRPr="008B255C">
                    <w:rPr>
                      <w:sz w:val="16"/>
                      <w:szCs w:val="16"/>
                    </w:rPr>
                    <w:t>Прямые</w:t>
                  </w:r>
                </w:p>
              </w:txbxContent>
            </v:textbox>
          </v:rect>
        </w:pict>
      </w:r>
      <w:r w:rsidRPr="00A66A41">
        <w:rPr>
          <w:noProof/>
          <w:color w:val="000000"/>
        </w:rPr>
        <w:pict>
          <v:rect id="_x0000_s1946" style="position:absolute;left:0;text-align:left;margin-left:190.35pt;margin-top:8pt;width:76.5pt;height:18pt;z-index:251649024">
            <v:textbox style="mso-next-textbox:#_x0000_s1946">
              <w:txbxContent>
                <w:p w:rsidR="005E49D2" w:rsidRPr="008B255C" w:rsidRDefault="005E49D2" w:rsidP="004800B7">
                  <w:pPr>
                    <w:jc w:val="center"/>
                    <w:rPr>
                      <w:sz w:val="16"/>
                      <w:szCs w:val="16"/>
                    </w:rPr>
                  </w:pPr>
                  <w:r w:rsidRPr="008B255C">
                    <w:rPr>
                      <w:sz w:val="16"/>
                      <w:szCs w:val="16"/>
                    </w:rPr>
                    <w:t>Аннуитетные</w:t>
                  </w:r>
                </w:p>
              </w:txbxContent>
            </v:textbox>
          </v:rect>
        </w:pict>
      </w:r>
      <w:r w:rsidRPr="00A66A41">
        <w:rPr>
          <w:noProof/>
          <w:color w:val="000000"/>
        </w:rPr>
        <w:pict>
          <v:rect id="_x0000_s1944" style="position:absolute;left:0;text-align:left;margin-left:113.45pt;margin-top:8pt;width:1in;height:18pt;z-index:251646976">
            <v:textbox style="mso-next-textbox:#_x0000_s1944">
              <w:txbxContent>
                <w:p w:rsidR="005E49D2" w:rsidRPr="008B255C" w:rsidRDefault="005E49D2" w:rsidP="004800B7">
                  <w:pPr>
                    <w:jc w:val="center"/>
                    <w:rPr>
                      <w:sz w:val="16"/>
                      <w:szCs w:val="16"/>
                    </w:rPr>
                  </w:pPr>
                  <w:r w:rsidRPr="008B255C">
                    <w:rPr>
                      <w:sz w:val="16"/>
                      <w:szCs w:val="16"/>
                    </w:rPr>
                    <w:t>Рисковые</w:t>
                  </w:r>
                </w:p>
              </w:txbxContent>
            </v:textbox>
          </v:rect>
        </w:pict>
      </w:r>
      <w:r w:rsidRPr="00A66A41">
        <w:rPr>
          <w:noProof/>
          <w:color w:val="000000"/>
        </w:rPr>
        <w:pict>
          <v:line id="_x0000_s1963" style="position:absolute;left:0;text-align:left;z-index:251666432" from="15.65pt,2.55pt" to="294.3pt,3.5pt"/>
        </w:pict>
      </w:r>
    </w:p>
    <w:p w:rsidR="004800B7" w:rsidRDefault="004800B7" w:rsidP="004800B7">
      <w:pPr>
        <w:ind w:firstLine="360"/>
        <w:jc w:val="center"/>
        <w:rPr>
          <w:snapToGrid w:val="0"/>
          <w:color w:val="000000"/>
          <w:sz w:val="18"/>
        </w:rPr>
      </w:pPr>
    </w:p>
    <w:p w:rsidR="004800B7" w:rsidRDefault="004800B7" w:rsidP="004800B7">
      <w:pPr>
        <w:ind w:firstLine="360"/>
        <w:jc w:val="center"/>
        <w:rPr>
          <w:snapToGrid w:val="0"/>
          <w:color w:val="000000"/>
          <w:sz w:val="18"/>
        </w:rPr>
      </w:pPr>
    </w:p>
    <w:p w:rsidR="004800B7" w:rsidRDefault="00A66A41" w:rsidP="004800B7">
      <w:pPr>
        <w:ind w:firstLine="360"/>
        <w:jc w:val="center"/>
        <w:rPr>
          <w:snapToGrid w:val="0"/>
          <w:color w:val="000000"/>
          <w:sz w:val="18"/>
        </w:rPr>
      </w:pPr>
      <w:r w:rsidRPr="00A66A41">
        <w:rPr>
          <w:noProof/>
          <w:color w:val="000000"/>
        </w:rPr>
        <w:pict>
          <v:line id="_x0000_s1969" style="position:absolute;left:0;text-align:left;flip:x;z-index:251672576" from="47.7pt,7.5pt" to="149.5pt,33pt">
            <v:stroke endarrow="block"/>
          </v:line>
        </w:pict>
      </w:r>
      <w:r w:rsidRPr="00A66A41">
        <w:rPr>
          <w:noProof/>
          <w:color w:val="000000"/>
        </w:rPr>
        <w:pict>
          <v:line id="_x0000_s1970" style="position:absolute;left:0;text-align:left;z-index:251673600" from="146.95pt,7.5pt" to="235.45pt,34.5pt">
            <v:stroke endarrow="block"/>
          </v:line>
        </w:pict>
      </w:r>
      <w:r w:rsidRPr="00A66A41">
        <w:rPr>
          <w:noProof/>
          <w:color w:val="000000"/>
        </w:rPr>
        <w:pict>
          <v:line id="_x0000_s1968" style="position:absolute;left:0;text-align:left;z-index:251671552" from="149.5pt,7.5pt" to="149.5pt,33pt">
            <v:stroke endarrow="block"/>
          </v:line>
        </w:pict>
      </w:r>
      <w:r w:rsidRPr="00A66A41">
        <w:rPr>
          <w:noProof/>
          <w:color w:val="000000"/>
        </w:rPr>
        <w:pict>
          <v:line id="_x0000_s1965" style="position:absolute;left:0;text-align:left;z-index:251668480" from="15.65pt,7.5pt" to="294.3pt,7.5pt"/>
        </w:pict>
      </w:r>
    </w:p>
    <w:p w:rsidR="004800B7" w:rsidRDefault="004800B7" w:rsidP="004800B7">
      <w:pPr>
        <w:ind w:firstLine="360"/>
        <w:jc w:val="center"/>
        <w:rPr>
          <w:snapToGrid w:val="0"/>
          <w:color w:val="000000"/>
          <w:sz w:val="18"/>
        </w:rPr>
      </w:pPr>
    </w:p>
    <w:p w:rsidR="004800B7" w:rsidRDefault="004800B7" w:rsidP="004800B7">
      <w:pPr>
        <w:ind w:firstLine="360"/>
        <w:jc w:val="center"/>
        <w:rPr>
          <w:snapToGrid w:val="0"/>
          <w:color w:val="000000"/>
          <w:sz w:val="18"/>
        </w:rPr>
      </w:pPr>
    </w:p>
    <w:p w:rsidR="004800B7" w:rsidRDefault="00A66A41" w:rsidP="004800B7">
      <w:pPr>
        <w:ind w:firstLine="360"/>
        <w:jc w:val="center"/>
        <w:rPr>
          <w:snapToGrid w:val="0"/>
          <w:color w:val="000000"/>
          <w:sz w:val="18"/>
        </w:rPr>
      </w:pPr>
      <w:r w:rsidRPr="00A66A41">
        <w:rPr>
          <w:noProof/>
          <w:color w:val="000000"/>
        </w:rPr>
        <w:pict>
          <v:rect id="_x0000_s1948" style="position:absolute;left:0;text-align:left;margin-left:15.65pt;margin-top:3.45pt;width:83.35pt;height:18pt;z-index:251651072">
            <v:textbox style="mso-next-textbox:#_x0000_s1948">
              <w:txbxContent>
                <w:p w:rsidR="005E49D2" w:rsidRPr="008B255C" w:rsidRDefault="005E49D2" w:rsidP="004800B7">
                  <w:pPr>
                    <w:jc w:val="center"/>
                    <w:rPr>
                      <w:sz w:val="16"/>
                      <w:szCs w:val="16"/>
                    </w:rPr>
                  </w:pPr>
                  <w:r w:rsidRPr="008B255C">
                    <w:rPr>
                      <w:sz w:val="16"/>
                      <w:szCs w:val="16"/>
                    </w:rPr>
                    <w:t>Материальные</w:t>
                  </w:r>
                </w:p>
              </w:txbxContent>
            </v:textbox>
          </v:rect>
        </w:pict>
      </w:r>
      <w:r w:rsidRPr="00A66A41">
        <w:rPr>
          <w:noProof/>
          <w:color w:val="000000"/>
        </w:rPr>
        <w:pict>
          <v:rect id="_x0000_s1949" style="position:absolute;left:0;text-align:left;margin-left:213.3pt;margin-top:3.45pt;width:81pt;height:18pt;z-index:251652096">
            <v:textbox style="mso-next-textbox:#_x0000_s1949">
              <w:txbxContent>
                <w:p w:rsidR="005E49D2" w:rsidRPr="008B255C" w:rsidRDefault="005E49D2" w:rsidP="004800B7">
                  <w:pPr>
                    <w:jc w:val="center"/>
                    <w:rPr>
                      <w:sz w:val="16"/>
                      <w:szCs w:val="16"/>
                    </w:rPr>
                  </w:pPr>
                  <w:r w:rsidRPr="008B255C">
                    <w:rPr>
                      <w:sz w:val="16"/>
                      <w:szCs w:val="16"/>
                    </w:rPr>
                    <w:t>Финансовые</w:t>
                  </w:r>
                </w:p>
              </w:txbxContent>
            </v:textbox>
          </v:rect>
        </w:pict>
      </w:r>
      <w:r w:rsidRPr="00A66A41">
        <w:rPr>
          <w:noProof/>
          <w:color w:val="000000"/>
        </w:rPr>
        <w:pict>
          <v:rect id="_x0000_s1947" style="position:absolute;left:0;text-align:left;margin-left:104.3pt;margin-top:3.45pt;width:99pt;height:18pt;z-index:251650048">
            <v:textbox style="mso-next-textbox:#_x0000_s1947">
              <w:txbxContent>
                <w:p w:rsidR="005E49D2" w:rsidRPr="008B255C" w:rsidRDefault="005E49D2" w:rsidP="004800B7">
                  <w:pPr>
                    <w:jc w:val="center"/>
                    <w:rPr>
                      <w:sz w:val="16"/>
                      <w:szCs w:val="16"/>
                    </w:rPr>
                  </w:pPr>
                  <w:r w:rsidRPr="008B255C">
                    <w:rPr>
                      <w:sz w:val="16"/>
                      <w:szCs w:val="16"/>
                    </w:rPr>
                    <w:t>Нематериальные</w:t>
                  </w:r>
                </w:p>
              </w:txbxContent>
            </v:textbox>
          </v:rect>
        </w:pict>
      </w:r>
    </w:p>
    <w:p w:rsidR="004800B7" w:rsidRDefault="004800B7" w:rsidP="004800B7">
      <w:pPr>
        <w:ind w:firstLine="360"/>
        <w:jc w:val="center"/>
        <w:rPr>
          <w:snapToGrid w:val="0"/>
          <w:color w:val="000000"/>
          <w:sz w:val="18"/>
        </w:rPr>
      </w:pPr>
    </w:p>
    <w:p w:rsidR="004800B7" w:rsidRDefault="00A66A41" w:rsidP="004800B7">
      <w:pPr>
        <w:ind w:firstLine="360"/>
        <w:jc w:val="center"/>
        <w:rPr>
          <w:snapToGrid w:val="0"/>
          <w:color w:val="000000"/>
          <w:sz w:val="18"/>
        </w:rPr>
      </w:pPr>
      <w:r w:rsidRPr="00A66A41">
        <w:rPr>
          <w:noProof/>
          <w:color w:val="000000"/>
        </w:rPr>
        <w:pict>
          <v:line id="_x0000_s1972" style="position:absolute;left:0;text-align:left;z-index:251675648" from="50.8pt,.75pt" to="50.8pt,13.2pt">
            <v:stroke endarrow="block"/>
          </v:line>
        </w:pict>
      </w:r>
      <w:r w:rsidRPr="00A66A41">
        <w:rPr>
          <w:noProof/>
          <w:color w:val="000000"/>
        </w:rPr>
        <w:pict>
          <v:line id="_x0000_s1973" style="position:absolute;left:0;text-align:left;z-index:251676672" from="154.35pt,.75pt" to="154.35pt,13.2pt">
            <v:stroke endarrow="block"/>
          </v:line>
        </w:pict>
      </w:r>
      <w:r w:rsidRPr="00A66A41">
        <w:rPr>
          <w:noProof/>
          <w:color w:val="000000"/>
        </w:rPr>
        <w:pict>
          <v:line id="_x0000_s1971" style="position:absolute;left:0;text-align:left;z-index:251674624" from="249.8pt,.75pt" to="249.8pt,13.2pt" o:allowincell="f">
            <v:stroke endarrow="block"/>
          </v:line>
        </w:pict>
      </w:r>
    </w:p>
    <w:p w:rsidR="004800B7" w:rsidRDefault="00A66A41" w:rsidP="004800B7">
      <w:pPr>
        <w:ind w:firstLine="360"/>
        <w:jc w:val="center"/>
        <w:rPr>
          <w:snapToGrid w:val="0"/>
          <w:color w:val="000000"/>
          <w:sz w:val="18"/>
        </w:rPr>
      </w:pPr>
      <w:r w:rsidRPr="00A66A41">
        <w:rPr>
          <w:noProof/>
          <w:color w:val="000000"/>
        </w:rPr>
        <w:pict>
          <v:rect id="_x0000_s1950" style="position:absolute;left:0;text-align:left;margin-left:28.75pt;margin-top:4.35pt;width:153pt;height:27pt;z-index:251653120">
            <v:textbox style="mso-next-textbox:#_x0000_s1950">
              <w:txbxContent>
                <w:p w:rsidR="005E49D2" w:rsidRPr="008B255C" w:rsidRDefault="005E49D2" w:rsidP="004800B7">
                  <w:pPr>
                    <w:jc w:val="center"/>
                    <w:rPr>
                      <w:sz w:val="16"/>
                      <w:szCs w:val="16"/>
                    </w:rPr>
                  </w:pPr>
                  <w:r w:rsidRPr="008B255C">
                    <w:rPr>
                      <w:sz w:val="16"/>
                      <w:szCs w:val="16"/>
                    </w:rPr>
                    <w:t>Суммарные инвестиции</w:t>
                  </w:r>
                </w:p>
              </w:txbxContent>
            </v:textbox>
          </v:rect>
        </w:pict>
      </w:r>
      <w:r w:rsidRPr="00A66A41">
        <w:rPr>
          <w:noProof/>
          <w:color w:val="000000"/>
        </w:rPr>
        <w:pict>
          <v:rect id="_x0000_s1951" style="position:absolute;left:0;text-align:left;margin-left:203.3pt;margin-top:2.85pt;width:95.45pt;height:28.5pt;z-index:251654144">
            <v:textbox style="mso-next-textbox:#_x0000_s1951">
              <w:txbxContent>
                <w:p w:rsidR="005E49D2" w:rsidRDefault="005E49D2" w:rsidP="004800B7">
                  <w:pPr>
                    <w:jc w:val="center"/>
                    <w:rPr>
                      <w:sz w:val="16"/>
                      <w:szCs w:val="16"/>
                    </w:rPr>
                  </w:pPr>
                  <w:r w:rsidRPr="008B255C">
                    <w:rPr>
                      <w:sz w:val="16"/>
                      <w:szCs w:val="16"/>
                    </w:rPr>
                    <w:t xml:space="preserve">По степени влияния </w:t>
                  </w:r>
                </w:p>
                <w:p w:rsidR="005E49D2" w:rsidRPr="008B255C" w:rsidRDefault="005E49D2" w:rsidP="004800B7">
                  <w:pPr>
                    <w:jc w:val="center"/>
                    <w:rPr>
                      <w:sz w:val="16"/>
                      <w:szCs w:val="16"/>
                    </w:rPr>
                  </w:pPr>
                  <w:r w:rsidRPr="008B255C">
                    <w:rPr>
                      <w:sz w:val="16"/>
                      <w:szCs w:val="16"/>
                    </w:rPr>
                    <w:t>и контроля на фирму</w:t>
                  </w:r>
                </w:p>
              </w:txbxContent>
            </v:textbox>
          </v:rect>
        </w:pict>
      </w:r>
    </w:p>
    <w:p w:rsidR="004800B7" w:rsidRDefault="004800B7" w:rsidP="004800B7">
      <w:pPr>
        <w:ind w:firstLine="360"/>
        <w:jc w:val="center"/>
        <w:rPr>
          <w:snapToGrid w:val="0"/>
          <w:color w:val="000000"/>
          <w:sz w:val="18"/>
        </w:rPr>
      </w:pPr>
    </w:p>
    <w:p w:rsidR="004800B7" w:rsidRDefault="004800B7" w:rsidP="004800B7">
      <w:pPr>
        <w:ind w:firstLine="360"/>
        <w:jc w:val="center"/>
        <w:rPr>
          <w:snapToGrid w:val="0"/>
          <w:color w:val="000000"/>
          <w:sz w:val="18"/>
        </w:rPr>
      </w:pPr>
    </w:p>
    <w:p w:rsidR="004800B7" w:rsidRDefault="00A66A41" w:rsidP="004800B7">
      <w:pPr>
        <w:ind w:firstLine="360"/>
        <w:jc w:val="center"/>
        <w:rPr>
          <w:snapToGrid w:val="0"/>
          <w:color w:val="000000"/>
          <w:sz w:val="18"/>
        </w:rPr>
      </w:pPr>
      <w:r w:rsidRPr="00A66A41">
        <w:rPr>
          <w:noProof/>
          <w:color w:val="000000"/>
        </w:rPr>
        <w:pict>
          <v:line id="_x0000_s1978" style="position:absolute;left:0;text-align:left;z-index:251681792" from="246.8pt,.3pt" to="281.15pt,20.8pt" o:allowincell="f">
            <v:stroke endarrow="block"/>
          </v:line>
        </w:pict>
      </w:r>
      <w:r w:rsidRPr="00A66A41">
        <w:rPr>
          <w:noProof/>
          <w:color w:val="000000"/>
        </w:rPr>
        <w:pict>
          <v:line id="_x0000_s1977" style="position:absolute;left:0;text-align:left;flip:x;z-index:251680768" from="185.45pt,.8pt" to="246.8pt,20.8pt" o:allowincell="f">
            <v:stroke endarrow="block"/>
          </v:line>
        </w:pict>
      </w:r>
      <w:r w:rsidRPr="00A66A41">
        <w:rPr>
          <w:noProof/>
          <w:color w:val="000000"/>
        </w:rPr>
        <w:pict>
          <v:line id="_x0000_s1976" style="position:absolute;left:0;text-align:left;z-index:251679744" from="246.8pt,.8pt" to="246.8pt,20.8pt" o:allowincell="f">
            <v:stroke endarrow="block"/>
          </v:line>
        </w:pict>
      </w:r>
      <w:r w:rsidRPr="00A66A41">
        <w:rPr>
          <w:noProof/>
          <w:color w:val="000000"/>
        </w:rPr>
        <w:pict>
          <v:line id="_x0000_s1975" style="position:absolute;left:0;text-align:left;z-index:251678720" from="127.35pt,.3pt" to="127.35pt,17.8pt" o:allowincell="f">
            <v:stroke endarrow="block"/>
          </v:line>
        </w:pict>
      </w:r>
      <w:r w:rsidRPr="00A66A41">
        <w:rPr>
          <w:noProof/>
          <w:color w:val="000000"/>
        </w:rPr>
        <w:pict>
          <v:line id="_x0000_s1974" style="position:absolute;left:0;text-align:left;z-index:251677696" from="41.65pt,.3pt" to="41.65pt,17.8pt" o:allowincell="f">
            <v:stroke endarrow="block"/>
          </v:line>
        </w:pict>
      </w:r>
    </w:p>
    <w:p w:rsidR="004800B7" w:rsidRDefault="00A66A41" w:rsidP="004800B7">
      <w:pPr>
        <w:ind w:firstLine="360"/>
        <w:jc w:val="center"/>
        <w:rPr>
          <w:snapToGrid w:val="0"/>
          <w:color w:val="000000"/>
          <w:sz w:val="18"/>
        </w:rPr>
      </w:pPr>
      <w:r w:rsidRPr="00A66A41">
        <w:rPr>
          <w:noProof/>
          <w:color w:val="000000"/>
        </w:rPr>
        <w:pict>
          <v:rect id="_x0000_s1952" style="position:absolute;left:0;text-align:left;margin-left:9pt;margin-top:7.45pt;width:69.45pt;height:19pt;z-index:251655168" o:allowincell="f">
            <v:textbox style="mso-next-textbox:#_x0000_s1952">
              <w:txbxContent>
                <w:p w:rsidR="005E49D2" w:rsidRPr="0002323B" w:rsidRDefault="005E49D2" w:rsidP="004800B7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02323B">
                    <w:rPr>
                      <w:sz w:val="16"/>
                      <w:szCs w:val="16"/>
                    </w:rPr>
                    <w:t xml:space="preserve">Экстенсивные </w:t>
                  </w:r>
                </w:p>
                <w:p w:rsidR="005E49D2" w:rsidRDefault="005E49D2" w:rsidP="004800B7">
                  <w:pPr>
                    <w:jc w:val="center"/>
                    <w:rPr>
                      <w:sz w:val="18"/>
                    </w:rPr>
                  </w:pPr>
                </w:p>
              </w:txbxContent>
            </v:textbox>
          </v:rect>
        </w:pict>
      </w:r>
      <w:r w:rsidRPr="00A66A41">
        <w:rPr>
          <w:noProof/>
          <w:color w:val="000000"/>
        </w:rPr>
        <w:pict>
          <v:rect id="_x0000_s1953" style="position:absolute;left:0;text-align:left;margin-left:82pt;margin-top:7.45pt;width:72.35pt;height:19pt;z-index:251656192" o:allowincell="f">
            <v:textbox style="mso-next-textbox:#_x0000_s1953">
              <w:txbxContent>
                <w:p w:rsidR="005E49D2" w:rsidRPr="0002323B" w:rsidRDefault="005E49D2" w:rsidP="004800B7">
                  <w:pPr>
                    <w:jc w:val="center"/>
                    <w:rPr>
                      <w:sz w:val="16"/>
                      <w:szCs w:val="16"/>
                    </w:rPr>
                  </w:pPr>
                  <w:r w:rsidRPr="0002323B">
                    <w:rPr>
                      <w:sz w:val="16"/>
                      <w:szCs w:val="16"/>
                    </w:rPr>
                    <w:t>Интенсивные</w:t>
                  </w:r>
                </w:p>
              </w:txbxContent>
            </v:textbox>
          </v:rect>
        </w:pict>
      </w:r>
    </w:p>
    <w:p w:rsidR="004800B7" w:rsidRDefault="00A66A41" w:rsidP="004800B7">
      <w:pPr>
        <w:ind w:firstLine="360"/>
        <w:jc w:val="center"/>
        <w:rPr>
          <w:snapToGrid w:val="0"/>
          <w:color w:val="000000"/>
          <w:sz w:val="18"/>
        </w:rPr>
      </w:pPr>
      <w:r w:rsidRPr="00A66A41">
        <w:rPr>
          <w:noProof/>
          <w:color w:val="000000"/>
        </w:rPr>
        <w:pict>
          <v:rect id="_x0000_s1956" style="position:absolute;left:0;text-align:left;margin-left:258.65pt;margin-top:.1pt;width:45pt;height:67pt;z-index:251659264" o:allowincell="f">
            <v:textbox style="mso-next-textbox:#_x0000_s1956">
              <w:txbxContent>
                <w:p w:rsidR="005E49D2" w:rsidRDefault="005E49D2" w:rsidP="004800B7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≥</w:t>
                  </w:r>
                  <w:r w:rsidRPr="00C47BF5">
                    <w:rPr>
                      <w:sz w:val="16"/>
                      <w:szCs w:val="16"/>
                    </w:rPr>
                    <w:t>50 %</w:t>
                  </w:r>
                </w:p>
                <w:p w:rsidR="005E49D2" w:rsidRDefault="005E49D2" w:rsidP="000B1256">
                  <w:pPr>
                    <w:ind w:right="-108" w:hanging="142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</w:rPr>
                    <w:t xml:space="preserve"> го</w:t>
                  </w:r>
                  <w:r w:rsidRPr="00C47BF5">
                    <w:rPr>
                      <w:sz w:val="16"/>
                      <w:szCs w:val="16"/>
                    </w:rPr>
                    <w:t xml:space="preserve">лосую-щих </w:t>
                  </w:r>
                </w:p>
                <w:p w:rsidR="005E49D2" w:rsidRDefault="005E49D2" w:rsidP="000B1256">
                  <w:pPr>
                    <w:ind w:right="-108" w:hanging="142"/>
                    <w:jc w:val="center"/>
                    <w:rPr>
                      <w:sz w:val="18"/>
                    </w:rPr>
                  </w:pPr>
                  <w:r w:rsidRPr="00C47BF5">
                    <w:rPr>
                      <w:sz w:val="16"/>
                      <w:szCs w:val="16"/>
                    </w:rPr>
                    <w:t>акци</w:t>
                  </w:r>
                  <w:r w:rsidRPr="002E0800">
                    <w:rPr>
                      <w:sz w:val="16"/>
                      <w:szCs w:val="16"/>
                    </w:rPr>
                    <w:t>й</w:t>
                  </w:r>
                </w:p>
              </w:txbxContent>
            </v:textbox>
          </v:rect>
        </w:pict>
      </w:r>
      <w:r w:rsidRPr="00A66A41">
        <w:rPr>
          <w:noProof/>
          <w:color w:val="000000"/>
        </w:rPr>
        <w:pict>
          <v:rect id="_x0000_s1955" style="position:absolute;left:0;text-align:left;margin-left:205.9pt;margin-top:.1pt;width:46.45pt;height:67pt;z-index:251658240" o:allowincell="f">
            <v:textbox style="mso-next-textbox:#_x0000_s1955">
              <w:txbxContent>
                <w:p w:rsidR="005E49D2" w:rsidRPr="00C47BF5" w:rsidRDefault="005E49D2" w:rsidP="00C47BF5">
                  <w:pPr>
                    <w:ind w:right="-79" w:hanging="142"/>
                    <w:jc w:val="center"/>
                    <w:rPr>
                      <w:sz w:val="16"/>
                      <w:szCs w:val="16"/>
                    </w:rPr>
                  </w:pPr>
                  <w:r w:rsidRPr="00C47BF5">
                    <w:rPr>
                      <w:sz w:val="16"/>
                      <w:szCs w:val="16"/>
                    </w:rPr>
                    <w:t>20-50%</w:t>
                  </w:r>
                </w:p>
                <w:p w:rsidR="005E49D2" w:rsidRPr="00C47BF5" w:rsidRDefault="005E49D2" w:rsidP="00C47BF5">
                  <w:pPr>
                    <w:ind w:left="-142" w:right="-79"/>
                    <w:jc w:val="center"/>
                    <w:rPr>
                      <w:sz w:val="16"/>
                      <w:szCs w:val="16"/>
                    </w:rPr>
                  </w:pPr>
                  <w:r w:rsidRPr="00C47BF5">
                    <w:rPr>
                      <w:sz w:val="16"/>
                      <w:szCs w:val="16"/>
                    </w:rPr>
                    <w:t>голосу</w:t>
                  </w:r>
                  <w:r w:rsidRPr="00C47BF5">
                    <w:rPr>
                      <w:sz w:val="16"/>
                      <w:szCs w:val="16"/>
                    </w:rPr>
                    <w:t>ю</w:t>
                  </w:r>
                  <w:r w:rsidRPr="00C47BF5">
                    <w:rPr>
                      <w:sz w:val="16"/>
                      <w:szCs w:val="16"/>
                    </w:rPr>
                    <w:t>щих акций</w:t>
                  </w:r>
                </w:p>
              </w:txbxContent>
            </v:textbox>
          </v:rect>
        </w:pict>
      </w:r>
      <w:r w:rsidRPr="00A66A41">
        <w:rPr>
          <w:noProof/>
          <w:color w:val="000000"/>
        </w:rPr>
        <w:pict>
          <v:rect id="_x0000_s1954" style="position:absolute;left:0;text-align:left;margin-left:157.35pt;margin-top:.1pt;width:42pt;height:67pt;z-index:251657216" o:allowincell="f">
            <v:textbox style="mso-next-textbox:#_x0000_s1954">
              <w:txbxContent>
                <w:p w:rsidR="005E49D2" w:rsidRDefault="005E49D2" w:rsidP="004800B7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≥20% </w:t>
                  </w:r>
                </w:p>
                <w:p w:rsidR="005E49D2" w:rsidRPr="00C47BF5" w:rsidRDefault="005E49D2" w:rsidP="00C47BF5">
                  <w:pPr>
                    <w:ind w:right="-27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гол</w:t>
                  </w:r>
                  <w:r>
                    <w:rPr>
                      <w:sz w:val="16"/>
                      <w:szCs w:val="16"/>
                    </w:rPr>
                    <w:t>о</w:t>
                  </w:r>
                  <w:r>
                    <w:rPr>
                      <w:sz w:val="16"/>
                      <w:szCs w:val="16"/>
                    </w:rPr>
                    <w:t>сующих ак</w:t>
                  </w:r>
                  <w:r w:rsidRPr="00C47BF5">
                    <w:rPr>
                      <w:sz w:val="16"/>
                      <w:szCs w:val="16"/>
                    </w:rPr>
                    <w:t>ций</w:t>
                  </w:r>
                </w:p>
              </w:txbxContent>
            </v:textbox>
          </v:rect>
        </w:pict>
      </w:r>
    </w:p>
    <w:p w:rsidR="004800B7" w:rsidRDefault="00A66A41" w:rsidP="004800B7">
      <w:pPr>
        <w:ind w:firstLine="360"/>
        <w:jc w:val="center"/>
        <w:rPr>
          <w:snapToGrid w:val="0"/>
          <w:color w:val="000000"/>
          <w:sz w:val="18"/>
        </w:rPr>
      </w:pPr>
      <w:r w:rsidRPr="00A66A41">
        <w:rPr>
          <w:noProof/>
          <w:color w:val="000000"/>
        </w:rPr>
        <w:pict>
          <v:line id="_x0000_s1981" style="position:absolute;left:0;text-align:left;z-index:251684864" from="111.55pt,5.75pt" to="111.55pt,78.05pt">
            <v:stroke endarrow="block"/>
          </v:line>
        </w:pict>
      </w:r>
      <w:r w:rsidRPr="00A66A41">
        <w:rPr>
          <w:noProof/>
          <w:color w:val="000000"/>
        </w:rPr>
        <w:pict>
          <v:line id="_x0000_s1980" style="position:absolute;left:0;text-align:left;z-index:251683840" from="34.65pt,5.75pt" to="36pt,77.2pt">
            <v:stroke endarrow="block"/>
          </v:line>
        </w:pict>
      </w:r>
    </w:p>
    <w:p w:rsidR="004800B7" w:rsidRDefault="004800B7" w:rsidP="004800B7">
      <w:pPr>
        <w:ind w:firstLine="360"/>
        <w:jc w:val="center"/>
        <w:rPr>
          <w:snapToGrid w:val="0"/>
          <w:color w:val="000000"/>
          <w:sz w:val="18"/>
        </w:rPr>
      </w:pPr>
    </w:p>
    <w:p w:rsidR="004800B7" w:rsidRDefault="004800B7" w:rsidP="004800B7">
      <w:pPr>
        <w:ind w:firstLine="360"/>
        <w:jc w:val="center"/>
        <w:rPr>
          <w:snapToGrid w:val="0"/>
          <w:color w:val="000000"/>
          <w:sz w:val="18"/>
        </w:rPr>
      </w:pPr>
    </w:p>
    <w:p w:rsidR="004800B7" w:rsidRDefault="004800B7" w:rsidP="004800B7">
      <w:pPr>
        <w:ind w:firstLine="360"/>
        <w:jc w:val="center"/>
        <w:rPr>
          <w:snapToGrid w:val="0"/>
          <w:color w:val="000000"/>
          <w:sz w:val="18"/>
        </w:rPr>
      </w:pPr>
    </w:p>
    <w:p w:rsidR="004800B7" w:rsidRDefault="004800B7" w:rsidP="004800B7">
      <w:pPr>
        <w:ind w:firstLine="360"/>
        <w:jc w:val="center"/>
        <w:rPr>
          <w:snapToGrid w:val="0"/>
          <w:color w:val="000000"/>
          <w:sz w:val="18"/>
        </w:rPr>
      </w:pPr>
    </w:p>
    <w:p w:rsidR="004800B7" w:rsidRDefault="00A66A41" w:rsidP="004800B7">
      <w:pPr>
        <w:ind w:firstLine="360"/>
        <w:jc w:val="center"/>
        <w:rPr>
          <w:snapToGrid w:val="0"/>
          <w:color w:val="000000"/>
          <w:sz w:val="18"/>
        </w:rPr>
      </w:pPr>
      <w:r w:rsidRPr="00A66A41">
        <w:rPr>
          <w:noProof/>
          <w:color w:val="000000"/>
        </w:rPr>
        <w:pict>
          <v:line id="_x0000_s1982" style="position:absolute;left:0;text-align:left;z-index:251685888" from="178.8pt,5.05pt" to="178.8pt,25.5pt" o:allowincell="f">
            <v:stroke endarrow="block"/>
          </v:line>
        </w:pict>
      </w:r>
      <w:r w:rsidRPr="00A66A41">
        <w:rPr>
          <w:noProof/>
          <w:color w:val="000000"/>
        </w:rPr>
        <w:pict>
          <v:line id="_x0000_s1983" style="position:absolute;left:0;text-align:left;z-index:251686912" from="230.3pt,5.05pt" to="230.3pt,25.5pt" o:allowincell="f">
            <v:stroke endarrow="block"/>
          </v:line>
        </w:pict>
      </w:r>
      <w:r w:rsidRPr="00A66A41">
        <w:rPr>
          <w:noProof/>
          <w:color w:val="000000"/>
        </w:rPr>
        <w:pict>
          <v:line id="_x0000_s1984" style="position:absolute;left:0;text-align:left;z-index:251687936" from="281.15pt,5.05pt" to="281.15pt,25.5pt" o:allowincell="f">
            <v:stroke endarrow="block"/>
          </v:line>
        </w:pict>
      </w:r>
    </w:p>
    <w:p w:rsidR="004800B7" w:rsidRDefault="004800B7" w:rsidP="004800B7">
      <w:pPr>
        <w:ind w:firstLine="360"/>
        <w:jc w:val="center"/>
        <w:rPr>
          <w:snapToGrid w:val="0"/>
          <w:color w:val="000000"/>
          <w:sz w:val="18"/>
        </w:rPr>
      </w:pPr>
    </w:p>
    <w:p w:rsidR="004800B7" w:rsidRDefault="00A66A41" w:rsidP="004800B7">
      <w:pPr>
        <w:ind w:firstLine="360"/>
        <w:jc w:val="center"/>
        <w:rPr>
          <w:snapToGrid w:val="0"/>
          <w:color w:val="000000"/>
          <w:sz w:val="18"/>
        </w:rPr>
      </w:pPr>
      <w:r w:rsidRPr="00A66A41">
        <w:rPr>
          <w:noProof/>
          <w:color w:val="000000"/>
        </w:rPr>
        <w:pict>
          <v:line id="_x0000_s1979" style="position:absolute;left:0;text-align:left;flip:y;z-index:251682816" from="34.65pt,4.75pt" to="281.15pt,4.75pt"/>
        </w:pict>
      </w:r>
      <w:r w:rsidRPr="00A66A41">
        <w:rPr>
          <w:noProof/>
          <w:color w:val="000000"/>
        </w:rPr>
        <w:pict>
          <v:line id="_x0000_s1987" style="position:absolute;left:0;text-align:left;flip:x;z-index:251691008" from="269.8pt,5.65pt" to="269.8pt,14.7pt" o:allowincell="f">
            <v:stroke endarrow="block"/>
          </v:line>
        </w:pict>
      </w:r>
      <w:r w:rsidRPr="00A66A41">
        <w:rPr>
          <w:noProof/>
          <w:color w:val="000000"/>
        </w:rPr>
        <w:pict>
          <v:line id="_x0000_s1986" style="position:absolute;left:0;text-align:left;flip:x;z-index:251689984" from="149.5pt,5.65pt" to="149.5pt,13.7pt" o:allowincell="f">
            <v:stroke endarrow="block"/>
          </v:line>
        </w:pict>
      </w:r>
      <w:r w:rsidRPr="00A66A41">
        <w:rPr>
          <w:noProof/>
          <w:color w:val="000000"/>
        </w:rPr>
        <w:pict>
          <v:line id="_x0000_s1985" style="position:absolute;left:0;text-align:left;flip:x;z-index:251688960" from="47.7pt,5.65pt" to="47.7pt,13.7pt" o:allowincell="f">
            <v:stroke endarrow="block"/>
          </v:line>
        </w:pict>
      </w:r>
    </w:p>
    <w:p w:rsidR="004800B7" w:rsidRDefault="00A66A41" w:rsidP="004800B7">
      <w:pPr>
        <w:ind w:firstLine="360"/>
        <w:jc w:val="center"/>
        <w:rPr>
          <w:snapToGrid w:val="0"/>
          <w:color w:val="000000"/>
          <w:sz w:val="18"/>
        </w:rPr>
      </w:pPr>
      <w:r w:rsidRPr="00A66A41">
        <w:rPr>
          <w:noProof/>
          <w:color w:val="000000"/>
        </w:rPr>
        <w:pict>
          <v:rect id="_x0000_s1957" style="position:absolute;left:0;text-align:left;margin-left:104.3pt;margin-top:4.35pt;width:90pt;height:18pt;z-index:251660288">
            <v:textbox style="mso-next-textbox:#_x0000_s1957">
              <w:txbxContent>
                <w:p w:rsidR="005E49D2" w:rsidRPr="00A82094" w:rsidRDefault="005E49D2" w:rsidP="004800B7">
                  <w:pPr>
                    <w:jc w:val="center"/>
                    <w:rPr>
                      <w:sz w:val="16"/>
                      <w:szCs w:val="16"/>
                    </w:rPr>
                  </w:pPr>
                  <w:r w:rsidRPr="00A82094">
                    <w:rPr>
                      <w:sz w:val="16"/>
                      <w:szCs w:val="16"/>
                    </w:rPr>
                    <w:t>Фирменные</w:t>
                  </w:r>
                </w:p>
              </w:txbxContent>
            </v:textbox>
          </v:rect>
        </w:pict>
      </w:r>
      <w:r w:rsidRPr="00A66A41">
        <w:rPr>
          <w:noProof/>
          <w:color w:val="000000"/>
        </w:rPr>
        <w:pict>
          <v:rect id="_x0000_s1959" style="position:absolute;left:0;text-align:left;margin-left:208.75pt;margin-top:4.35pt;width:90pt;height:18pt;z-index:251662336">
            <v:textbox style="mso-next-textbox:#_x0000_s1959">
              <w:txbxContent>
                <w:p w:rsidR="005E49D2" w:rsidRPr="00A82094" w:rsidRDefault="005E49D2" w:rsidP="004800B7">
                  <w:pPr>
                    <w:jc w:val="center"/>
                    <w:rPr>
                      <w:sz w:val="16"/>
                      <w:szCs w:val="16"/>
                    </w:rPr>
                  </w:pPr>
                  <w:r w:rsidRPr="00A82094">
                    <w:rPr>
                      <w:sz w:val="16"/>
                      <w:szCs w:val="16"/>
                    </w:rPr>
                    <w:t>Государственные</w:t>
                  </w:r>
                </w:p>
              </w:txbxContent>
            </v:textbox>
          </v:rect>
        </w:pict>
      </w:r>
      <w:r w:rsidRPr="00A66A41">
        <w:rPr>
          <w:noProof/>
          <w:color w:val="000000"/>
        </w:rPr>
        <w:pict>
          <v:rect id="_x0000_s1958" style="position:absolute;left:0;text-align:left;margin-left:9pt;margin-top:4.35pt;width:81pt;height:18pt;z-index:251661312">
            <v:textbox style="mso-next-textbox:#_x0000_s1958">
              <w:txbxContent>
                <w:p w:rsidR="005E49D2" w:rsidRPr="00A82094" w:rsidRDefault="005E49D2" w:rsidP="004800B7">
                  <w:pPr>
                    <w:jc w:val="center"/>
                    <w:rPr>
                      <w:sz w:val="16"/>
                      <w:szCs w:val="16"/>
                    </w:rPr>
                  </w:pPr>
                  <w:r w:rsidRPr="00A82094">
                    <w:rPr>
                      <w:sz w:val="16"/>
                      <w:szCs w:val="16"/>
                    </w:rPr>
                    <w:t>Частные</w:t>
                  </w:r>
                </w:p>
              </w:txbxContent>
            </v:textbox>
          </v:rect>
        </w:pict>
      </w:r>
    </w:p>
    <w:p w:rsidR="004800B7" w:rsidRDefault="004800B7" w:rsidP="004800B7">
      <w:pPr>
        <w:ind w:firstLine="360"/>
        <w:jc w:val="center"/>
        <w:rPr>
          <w:snapToGrid w:val="0"/>
          <w:color w:val="000000"/>
          <w:sz w:val="18"/>
        </w:rPr>
      </w:pPr>
    </w:p>
    <w:p w:rsidR="004800B7" w:rsidRDefault="004800B7" w:rsidP="004800B7">
      <w:pPr>
        <w:ind w:firstLine="360"/>
        <w:jc w:val="center"/>
        <w:rPr>
          <w:snapToGrid w:val="0"/>
          <w:color w:val="000000"/>
          <w:sz w:val="18"/>
        </w:rPr>
      </w:pPr>
    </w:p>
    <w:p w:rsidR="004800B7" w:rsidRDefault="004800B7" w:rsidP="004800B7">
      <w:pPr>
        <w:ind w:firstLine="360"/>
        <w:jc w:val="center"/>
        <w:rPr>
          <w:snapToGrid w:val="0"/>
          <w:color w:val="000000"/>
          <w:sz w:val="18"/>
        </w:rPr>
      </w:pPr>
    </w:p>
    <w:p w:rsidR="004800B7" w:rsidRDefault="004800B7" w:rsidP="004800B7">
      <w:pPr>
        <w:ind w:firstLine="360"/>
        <w:jc w:val="center"/>
        <w:rPr>
          <w:snapToGrid w:val="0"/>
          <w:color w:val="000000"/>
          <w:sz w:val="18"/>
        </w:rPr>
      </w:pPr>
      <w:r>
        <w:rPr>
          <w:snapToGrid w:val="0"/>
          <w:color w:val="000000"/>
          <w:sz w:val="18"/>
        </w:rPr>
        <w:t>Рис. 2.</w:t>
      </w:r>
      <w:r w:rsidR="00C66372">
        <w:rPr>
          <w:snapToGrid w:val="0"/>
          <w:color w:val="000000"/>
          <w:sz w:val="18"/>
        </w:rPr>
        <w:t>1</w:t>
      </w:r>
      <w:r w:rsidR="00117AB1">
        <w:rPr>
          <w:snapToGrid w:val="0"/>
          <w:color w:val="000000"/>
          <w:sz w:val="18"/>
        </w:rPr>
        <w:t>.</w:t>
      </w:r>
      <w:r>
        <w:rPr>
          <w:snapToGrid w:val="0"/>
          <w:color w:val="000000"/>
          <w:sz w:val="18"/>
        </w:rPr>
        <w:t xml:space="preserve"> Классификация инвестиций</w:t>
      </w:r>
    </w:p>
    <w:p w:rsidR="00CA1E00" w:rsidRPr="001F7ACF" w:rsidRDefault="00CA1E00" w:rsidP="004800B7">
      <w:pPr>
        <w:ind w:firstLine="360"/>
        <w:jc w:val="center"/>
        <w:rPr>
          <w:snapToGrid w:val="0"/>
          <w:color w:val="000000"/>
          <w:sz w:val="18"/>
        </w:rPr>
      </w:pPr>
    </w:p>
    <w:p w:rsidR="00CA1E00" w:rsidRPr="00694017" w:rsidRDefault="000B1256" w:rsidP="00CA1E00">
      <w:pPr>
        <w:pStyle w:val="11"/>
        <w:widowControl/>
        <w:tabs>
          <w:tab w:val="left" w:pos="426"/>
        </w:tabs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3. </w:t>
      </w:r>
      <w:r w:rsidR="00CA1E00" w:rsidRPr="00694017">
        <w:rPr>
          <w:rFonts w:ascii="Times New Roman" w:hAnsi="Times New Roman"/>
        </w:rPr>
        <w:t>Фирма в про</w:t>
      </w:r>
      <w:r w:rsidR="00CA1E00">
        <w:rPr>
          <w:rFonts w:ascii="Times New Roman" w:hAnsi="Times New Roman"/>
        </w:rPr>
        <w:t>шлом году израсходовала 100 млн</w:t>
      </w:r>
      <w:r w:rsidR="00CA1E00" w:rsidRPr="00694017">
        <w:rPr>
          <w:rFonts w:ascii="Times New Roman" w:hAnsi="Times New Roman"/>
        </w:rPr>
        <w:t xml:space="preserve"> руб. на выпуск</w:t>
      </w:r>
      <w:r w:rsidR="00CA1E00">
        <w:rPr>
          <w:rFonts w:ascii="Times New Roman" w:hAnsi="Times New Roman"/>
        </w:rPr>
        <w:t xml:space="preserve"> продукции</w:t>
      </w:r>
      <w:r w:rsidR="00117AB1">
        <w:rPr>
          <w:rFonts w:ascii="Times New Roman" w:hAnsi="Times New Roman"/>
        </w:rPr>
        <w:t xml:space="preserve">, </w:t>
      </w:r>
      <w:r w:rsidR="00CA1E00">
        <w:rPr>
          <w:rFonts w:ascii="Times New Roman" w:hAnsi="Times New Roman"/>
        </w:rPr>
        <w:t>20 млн</w:t>
      </w:r>
      <w:r w:rsidR="00CA1E00" w:rsidRPr="00694017">
        <w:rPr>
          <w:rFonts w:ascii="Times New Roman" w:hAnsi="Times New Roman"/>
        </w:rPr>
        <w:t xml:space="preserve"> руб. на с</w:t>
      </w:r>
      <w:r w:rsidR="00CA1E00">
        <w:rPr>
          <w:rFonts w:ascii="Times New Roman" w:hAnsi="Times New Roman"/>
        </w:rPr>
        <w:t>ооружение нового корпуса</w:t>
      </w:r>
      <w:r w:rsidR="00117AB1">
        <w:rPr>
          <w:rFonts w:ascii="Times New Roman" w:hAnsi="Times New Roman"/>
        </w:rPr>
        <w:t xml:space="preserve">, </w:t>
      </w:r>
      <w:r w:rsidR="00CA1E00">
        <w:rPr>
          <w:rFonts w:ascii="Times New Roman" w:hAnsi="Times New Roman"/>
        </w:rPr>
        <w:t xml:space="preserve"> 5 млн</w:t>
      </w:r>
      <w:r w:rsidR="00CA1E00" w:rsidRPr="00694017">
        <w:rPr>
          <w:rFonts w:ascii="Times New Roman" w:hAnsi="Times New Roman"/>
        </w:rPr>
        <w:t xml:space="preserve"> руб. на закупку дополнительного сырья и материалов для производства в б</w:t>
      </w:r>
      <w:r w:rsidR="00CA1E00" w:rsidRPr="00694017">
        <w:rPr>
          <w:rFonts w:ascii="Times New Roman" w:hAnsi="Times New Roman"/>
        </w:rPr>
        <w:t>у</w:t>
      </w:r>
      <w:r w:rsidR="00CA1E00">
        <w:rPr>
          <w:rFonts w:ascii="Times New Roman" w:hAnsi="Times New Roman"/>
        </w:rPr>
        <w:t>дущем корпусе</w:t>
      </w:r>
      <w:r w:rsidR="00117AB1">
        <w:rPr>
          <w:rFonts w:ascii="Times New Roman" w:hAnsi="Times New Roman"/>
        </w:rPr>
        <w:t xml:space="preserve">, </w:t>
      </w:r>
      <w:r w:rsidR="00CA1E00">
        <w:rPr>
          <w:rFonts w:ascii="Times New Roman" w:hAnsi="Times New Roman"/>
        </w:rPr>
        <w:t xml:space="preserve"> 8 млн</w:t>
      </w:r>
      <w:r w:rsidR="00CA1E00" w:rsidRPr="00694017">
        <w:rPr>
          <w:rFonts w:ascii="Times New Roman" w:hAnsi="Times New Roman"/>
        </w:rPr>
        <w:t xml:space="preserve"> руб. на капитальный ремонт старых корпусов. </w:t>
      </w:r>
      <w:r w:rsidR="00CA1E00">
        <w:rPr>
          <w:rFonts w:ascii="Times New Roman" w:hAnsi="Times New Roman"/>
        </w:rPr>
        <w:t xml:space="preserve">  </w:t>
      </w:r>
      <w:r w:rsidR="00CA1E00" w:rsidRPr="00694017">
        <w:rPr>
          <w:rFonts w:ascii="Times New Roman" w:hAnsi="Times New Roman"/>
        </w:rPr>
        <w:t xml:space="preserve">Каков был у этой фирмы объем инвестиций? </w:t>
      </w:r>
    </w:p>
    <w:p w:rsidR="004800B7" w:rsidRDefault="004800B7" w:rsidP="004800B7">
      <w:pPr>
        <w:pStyle w:val="11"/>
        <w:widowControl/>
        <w:ind w:firstLine="360"/>
        <w:jc w:val="both"/>
        <w:rPr>
          <w:rFonts w:ascii="Times New Roman" w:hAnsi="Times New Roman"/>
          <w:b/>
        </w:rPr>
      </w:pPr>
    </w:p>
    <w:p w:rsidR="00A82094" w:rsidRPr="00694017" w:rsidRDefault="00A82094" w:rsidP="00A82094">
      <w:pPr>
        <w:pStyle w:val="11"/>
        <w:widowControl/>
        <w:ind w:firstLine="360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>Ответ</w:t>
      </w:r>
      <w:r>
        <w:rPr>
          <w:rFonts w:ascii="Times New Roman" w:hAnsi="Times New Roman"/>
        </w:rPr>
        <w:t>: Объем инвестиций равен 25 млн</w:t>
      </w:r>
      <w:r w:rsidRPr="00694017">
        <w:rPr>
          <w:rFonts w:ascii="Times New Roman" w:hAnsi="Times New Roman"/>
        </w:rPr>
        <w:t xml:space="preserve"> руб., истраченных на с</w:t>
      </w:r>
      <w:r w:rsidRPr="00694017">
        <w:rPr>
          <w:rFonts w:ascii="Times New Roman" w:hAnsi="Times New Roman"/>
        </w:rPr>
        <w:t>о</w:t>
      </w:r>
      <w:r w:rsidRPr="00694017">
        <w:rPr>
          <w:rFonts w:ascii="Times New Roman" w:hAnsi="Times New Roman"/>
        </w:rPr>
        <w:t>оружение дополнительного корпуса (20 мл</w:t>
      </w:r>
      <w:r>
        <w:rPr>
          <w:rFonts w:ascii="Times New Roman" w:hAnsi="Times New Roman"/>
        </w:rPr>
        <w:t>н</w:t>
      </w:r>
      <w:r w:rsidRPr="00694017">
        <w:rPr>
          <w:rFonts w:ascii="Times New Roman" w:hAnsi="Times New Roman"/>
        </w:rPr>
        <w:t xml:space="preserve"> руб.) и на попол</w:t>
      </w:r>
      <w:r>
        <w:rPr>
          <w:rFonts w:ascii="Times New Roman" w:hAnsi="Times New Roman"/>
        </w:rPr>
        <w:t>нение оборотных средств (5 млн</w:t>
      </w:r>
      <w:r w:rsidRPr="00694017">
        <w:rPr>
          <w:rFonts w:ascii="Times New Roman" w:hAnsi="Times New Roman"/>
        </w:rPr>
        <w:t xml:space="preserve"> руб.).</w:t>
      </w:r>
    </w:p>
    <w:p w:rsidR="00A82094" w:rsidRPr="00694017" w:rsidRDefault="00A82094" w:rsidP="00A82094">
      <w:pPr>
        <w:pStyle w:val="11"/>
        <w:widowControl/>
        <w:tabs>
          <w:tab w:val="left" w:pos="435"/>
        </w:tabs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4. Компания «</w:t>
      </w:r>
      <w:r>
        <w:rPr>
          <w:rFonts w:ascii="Times New Roman" w:hAnsi="Times New Roman"/>
          <w:lang w:val="en-US"/>
        </w:rPr>
        <w:t>ARC</w:t>
      </w:r>
      <w:r w:rsidRPr="00694017">
        <w:rPr>
          <w:rFonts w:ascii="Times New Roman" w:hAnsi="Times New Roman"/>
        </w:rPr>
        <w:t>» должна сделать выбор между двумя страт</w:t>
      </w:r>
      <w:r w:rsidRPr="00694017">
        <w:rPr>
          <w:rFonts w:ascii="Times New Roman" w:hAnsi="Times New Roman"/>
        </w:rPr>
        <w:t>е</w:t>
      </w:r>
      <w:r w:rsidRPr="00694017">
        <w:rPr>
          <w:rFonts w:ascii="Times New Roman" w:hAnsi="Times New Roman"/>
        </w:rPr>
        <w:t>гиями:</w:t>
      </w:r>
    </w:p>
    <w:p w:rsidR="00A82094" w:rsidRPr="00694017" w:rsidRDefault="00A82094" w:rsidP="00A82094">
      <w:pPr>
        <w:pStyle w:val="11"/>
        <w:widowControl/>
        <w:ind w:firstLine="360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>стратегия 1, как ожидается, приведет к тому, что рыночная сто</w:t>
      </w:r>
      <w:r w:rsidRPr="00694017">
        <w:rPr>
          <w:rFonts w:ascii="Times New Roman" w:hAnsi="Times New Roman"/>
        </w:rPr>
        <w:t>и</w:t>
      </w:r>
      <w:r w:rsidRPr="00694017">
        <w:rPr>
          <w:rFonts w:ascii="Times New Roman" w:hAnsi="Times New Roman"/>
        </w:rPr>
        <w:t xml:space="preserve">мость обыкновенной акции составит 100 тыс. руб. сейчас и 120 тыс. руб. через </w:t>
      </w:r>
      <w:r>
        <w:rPr>
          <w:rFonts w:ascii="Times New Roman" w:hAnsi="Times New Roman"/>
        </w:rPr>
        <w:t>четыре</w:t>
      </w:r>
      <w:r w:rsidRPr="0089185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года</w:t>
      </w:r>
      <w:r w:rsidRPr="00694017">
        <w:rPr>
          <w:rFonts w:ascii="Times New Roman" w:hAnsi="Times New Roman"/>
        </w:rPr>
        <w:t xml:space="preserve">; </w:t>
      </w:r>
    </w:p>
    <w:p w:rsidR="00A82094" w:rsidRPr="00694017" w:rsidRDefault="00A82094" w:rsidP="00A82094">
      <w:pPr>
        <w:pStyle w:val="11"/>
        <w:widowControl/>
        <w:ind w:firstLine="360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>стратегия 2, как ожидается, приведет к тому, что рыночная сто</w:t>
      </w:r>
      <w:r w:rsidRPr="00694017">
        <w:rPr>
          <w:rFonts w:ascii="Times New Roman" w:hAnsi="Times New Roman"/>
        </w:rPr>
        <w:t>и</w:t>
      </w:r>
      <w:r w:rsidRPr="00694017">
        <w:rPr>
          <w:rFonts w:ascii="Times New Roman" w:hAnsi="Times New Roman"/>
        </w:rPr>
        <w:t>мость обыкновенной акции составит 80 тыс. руб. сейчас и 1</w:t>
      </w:r>
      <w:r>
        <w:rPr>
          <w:rFonts w:ascii="Times New Roman" w:hAnsi="Times New Roman"/>
        </w:rPr>
        <w:t>2</w:t>
      </w:r>
      <w:r w:rsidRPr="00694017">
        <w:rPr>
          <w:rFonts w:ascii="Times New Roman" w:hAnsi="Times New Roman"/>
        </w:rPr>
        <w:t xml:space="preserve">0 тыс. руб. через </w:t>
      </w:r>
      <w:r>
        <w:rPr>
          <w:rFonts w:ascii="Times New Roman" w:hAnsi="Times New Roman"/>
        </w:rPr>
        <w:t>пять</w:t>
      </w:r>
      <w:r w:rsidRPr="00694017">
        <w:rPr>
          <w:rFonts w:ascii="Times New Roman" w:hAnsi="Times New Roman"/>
        </w:rPr>
        <w:t xml:space="preserve"> лет. Что</w:t>
      </w:r>
      <w:r w:rsidR="004446CB">
        <w:rPr>
          <w:rFonts w:ascii="Times New Roman" w:hAnsi="Times New Roman"/>
        </w:rPr>
        <w:t xml:space="preserve"> </w:t>
      </w:r>
      <w:r w:rsidRPr="00694017">
        <w:rPr>
          <w:rFonts w:ascii="Times New Roman" w:hAnsi="Times New Roman"/>
        </w:rPr>
        <w:t xml:space="preserve">бы </w:t>
      </w:r>
      <w:r w:rsidR="00117AB1">
        <w:rPr>
          <w:rFonts w:ascii="Times New Roman" w:hAnsi="Times New Roman"/>
        </w:rPr>
        <w:t>В</w:t>
      </w:r>
      <w:r w:rsidRPr="00694017">
        <w:rPr>
          <w:rFonts w:ascii="Times New Roman" w:hAnsi="Times New Roman"/>
        </w:rPr>
        <w:t>ы порекомендовали?</w:t>
      </w:r>
    </w:p>
    <w:p w:rsidR="00A82094" w:rsidRDefault="00A82094" w:rsidP="004800B7">
      <w:pPr>
        <w:pStyle w:val="11"/>
        <w:widowControl/>
        <w:ind w:firstLine="360"/>
        <w:jc w:val="both"/>
        <w:rPr>
          <w:rFonts w:ascii="Times New Roman" w:hAnsi="Times New Roman"/>
          <w:b/>
        </w:rPr>
      </w:pPr>
    </w:p>
    <w:p w:rsidR="004800B7" w:rsidRDefault="004800B7" w:rsidP="00F350DE">
      <w:pPr>
        <w:pStyle w:val="11"/>
        <w:widowControl/>
        <w:spacing w:line="360" w:lineRule="auto"/>
        <w:ind w:firstLine="284"/>
        <w:jc w:val="center"/>
        <w:rPr>
          <w:rFonts w:ascii="Times New Roman" w:hAnsi="Times New Roman"/>
          <w:b/>
          <w:lang w:val="en-US"/>
        </w:rPr>
      </w:pPr>
      <w:r w:rsidRPr="00F11E2D">
        <w:rPr>
          <w:rFonts w:ascii="Times New Roman" w:hAnsi="Times New Roman"/>
          <w:b/>
        </w:rPr>
        <w:t>Вопросы для самопровер</w:t>
      </w:r>
      <w:r>
        <w:rPr>
          <w:rFonts w:ascii="Times New Roman" w:hAnsi="Times New Roman"/>
          <w:b/>
        </w:rPr>
        <w:t>ки</w:t>
      </w:r>
    </w:p>
    <w:p w:rsidR="00B13FF0" w:rsidRPr="00B13FF0" w:rsidRDefault="00B13FF0" w:rsidP="00F350DE">
      <w:pPr>
        <w:pStyle w:val="11"/>
        <w:widowControl/>
        <w:spacing w:line="360" w:lineRule="auto"/>
        <w:ind w:firstLine="284"/>
        <w:jc w:val="center"/>
        <w:rPr>
          <w:rFonts w:ascii="Times New Roman" w:hAnsi="Times New Roman"/>
          <w:b/>
          <w:lang w:val="en-US"/>
        </w:rPr>
      </w:pPr>
    </w:p>
    <w:p w:rsidR="004800B7" w:rsidRDefault="004800B7" w:rsidP="00D0312A">
      <w:pPr>
        <w:pStyle w:val="11"/>
        <w:widowControl/>
        <w:numPr>
          <w:ilvl w:val="0"/>
          <w:numId w:val="33"/>
        </w:numPr>
        <w:tabs>
          <w:tab w:val="clear" w:pos="900"/>
          <w:tab w:val="left" w:pos="0"/>
          <w:tab w:val="num" w:pos="284"/>
          <w:tab w:val="left" w:pos="567"/>
        </w:tabs>
        <w:ind w:left="0"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чем заключается финансовое и экономическое  определение инвестиций? Чем они отличаются?</w:t>
      </w:r>
    </w:p>
    <w:p w:rsidR="004800B7" w:rsidRDefault="004800B7" w:rsidP="00D0312A">
      <w:pPr>
        <w:pStyle w:val="11"/>
        <w:widowControl/>
        <w:numPr>
          <w:ilvl w:val="0"/>
          <w:numId w:val="33"/>
        </w:numPr>
        <w:tabs>
          <w:tab w:val="clear" w:pos="900"/>
          <w:tab w:val="num" w:pos="0"/>
          <w:tab w:val="num" w:pos="284"/>
          <w:tab w:val="left" w:pos="567"/>
        </w:tabs>
        <w:ind w:left="0"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Дайте характеристику различным видам инвестиций. В чем их отличие?</w:t>
      </w:r>
    </w:p>
    <w:p w:rsidR="004800B7" w:rsidRDefault="004800B7" w:rsidP="00D0312A">
      <w:pPr>
        <w:pStyle w:val="11"/>
        <w:widowControl/>
        <w:numPr>
          <w:ilvl w:val="0"/>
          <w:numId w:val="33"/>
        </w:numPr>
        <w:tabs>
          <w:tab w:val="clear" w:pos="900"/>
          <w:tab w:val="num" w:pos="0"/>
          <w:tab w:val="num" w:pos="284"/>
          <w:tab w:val="left" w:pos="567"/>
        </w:tabs>
        <w:ind w:left="0"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Какую роль в инвестиционном процессе выполняют финанс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>вые инвестиции?</w:t>
      </w:r>
    </w:p>
    <w:p w:rsidR="004800B7" w:rsidRDefault="004800B7" w:rsidP="00D0312A">
      <w:pPr>
        <w:pStyle w:val="11"/>
        <w:widowControl/>
        <w:numPr>
          <w:ilvl w:val="0"/>
          <w:numId w:val="33"/>
        </w:numPr>
        <w:tabs>
          <w:tab w:val="clear" w:pos="900"/>
          <w:tab w:val="num" w:pos="0"/>
          <w:tab w:val="num" w:pos="284"/>
          <w:tab w:val="left" w:pos="567"/>
        </w:tabs>
        <w:ind w:left="0"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Каких принципов следует придерживаться  при оценке эффе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</w:rPr>
        <w:t xml:space="preserve">тивности инвестиций? </w:t>
      </w:r>
    </w:p>
    <w:p w:rsidR="004800B7" w:rsidRDefault="004800B7" w:rsidP="00D0312A">
      <w:pPr>
        <w:pStyle w:val="11"/>
        <w:widowControl/>
        <w:numPr>
          <w:ilvl w:val="0"/>
          <w:numId w:val="33"/>
        </w:numPr>
        <w:tabs>
          <w:tab w:val="clear" w:pos="900"/>
          <w:tab w:val="num" w:pos="0"/>
          <w:tab w:val="num" w:pos="284"/>
          <w:tab w:val="left" w:pos="567"/>
        </w:tabs>
        <w:ind w:left="0"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Что включает в себя инвестиционны</w:t>
      </w:r>
      <w:r w:rsidR="00B14BB7">
        <w:rPr>
          <w:rFonts w:ascii="Times New Roman" w:hAnsi="Times New Roman"/>
        </w:rPr>
        <w:t>й</w:t>
      </w:r>
      <w:r>
        <w:rPr>
          <w:rFonts w:ascii="Times New Roman" w:hAnsi="Times New Roman"/>
        </w:rPr>
        <w:t xml:space="preserve"> процесс?</w:t>
      </w:r>
    </w:p>
    <w:p w:rsidR="004800B7" w:rsidRDefault="004800B7" w:rsidP="00D0312A">
      <w:pPr>
        <w:pStyle w:val="11"/>
        <w:widowControl/>
        <w:numPr>
          <w:ilvl w:val="0"/>
          <w:numId w:val="33"/>
        </w:numPr>
        <w:tabs>
          <w:tab w:val="clear" w:pos="900"/>
          <w:tab w:val="num" w:pos="0"/>
          <w:tab w:val="num" w:pos="284"/>
          <w:tab w:val="left" w:pos="567"/>
        </w:tabs>
        <w:ind w:left="0"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Как инвестиционный мультипликатор может быть  использован для определения инвестиционной привлекательности отраслей и по</w:t>
      </w:r>
      <w:r>
        <w:rPr>
          <w:rFonts w:ascii="Times New Roman" w:hAnsi="Times New Roman"/>
        </w:rPr>
        <w:t>д</w:t>
      </w:r>
      <w:r>
        <w:rPr>
          <w:rFonts w:ascii="Times New Roman" w:hAnsi="Times New Roman"/>
        </w:rPr>
        <w:t>отраслей экономики?</w:t>
      </w:r>
    </w:p>
    <w:p w:rsidR="004800B7" w:rsidRPr="00694017" w:rsidRDefault="004800B7" w:rsidP="00D0312A">
      <w:pPr>
        <w:pStyle w:val="11"/>
        <w:widowControl/>
        <w:numPr>
          <w:ilvl w:val="0"/>
          <w:numId w:val="33"/>
        </w:numPr>
        <w:tabs>
          <w:tab w:val="clear" w:pos="900"/>
          <w:tab w:val="num" w:pos="0"/>
          <w:tab w:val="num" w:pos="284"/>
          <w:tab w:val="left" w:pos="567"/>
        </w:tabs>
        <w:ind w:left="0"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 каким направлениям классифицируются инвестиции?</w:t>
      </w:r>
    </w:p>
    <w:p w:rsidR="004800B7" w:rsidRPr="009E756C" w:rsidRDefault="004800B7" w:rsidP="009E756C">
      <w:pPr>
        <w:pStyle w:val="ae"/>
        <w:widowControl/>
        <w:numPr>
          <w:ilvl w:val="0"/>
          <w:numId w:val="1"/>
        </w:numPr>
        <w:jc w:val="center"/>
        <w:rPr>
          <w:b/>
        </w:rPr>
      </w:pPr>
      <w:r w:rsidRPr="009E756C">
        <w:rPr>
          <w:b/>
        </w:rPr>
        <w:br w:type="page"/>
      </w:r>
      <w:r w:rsidR="009E756C" w:rsidRPr="009E756C">
        <w:rPr>
          <w:b/>
        </w:rPr>
        <w:lastRenderedPageBreak/>
        <w:t xml:space="preserve"> </w:t>
      </w:r>
      <w:r w:rsidRPr="009E756C">
        <w:rPr>
          <w:b/>
        </w:rPr>
        <w:t>Доходность инвестиций и методы ее определения</w:t>
      </w:r>
    </w:p>
    <w:p w:rsidR="004800B7" w:rsidRPr="005D2034" w:rsidRDefault="004800B7" w:rsidP="005D2034">
      <w:pPr>
        <w:pStyle w:val="ae"/>
        <w:widowControl/>
        <w:ind w:left="360" w:firstLine="284"/>
        <w:jc w:val="center"/>
        <w:rPr>
          <w:b/>
        </w:rPr>
      </w:pPr>
    </w:p>
    <w:p w:rsidR="004800B7" w:rsidRPr="005D2034" w:rsidRDefault="004800B7" w:rsidP="005D2034">
      <w:pPr>
        <w:pStyle w:val="a5"/>
        <w:ind w:firstLine="284"/>
        <w:rPr>
          <w:sz w:val="20"/>
        </w:rPr>
      </w:pPr>
      <w:r w:rsidRPr="005D2034">
        <w:rPr>
          <w:sz w:val="20"/>
        </w:rPr>
        <w:t>Инвестирование означает расходование денежных средств в да</w:t>
      </w:r>
      <w:r w:rsidRPr="005D2034">
        <w:rPr>
          <w:sz w:val="20"/>
        </w:rPr>
        <w:t>н</w:t>
      </w:r>
      <w:r w:rsidRPr="005D2034">
        <w:rPr>
          <w:sz w:val="20"/>
        </w:rPr>
        <w:t>ный момент в надежде осуществить доход позднее.</w:t>
      </w:r>
    </w:p>
    <w:p w:rsidR="004800B7" w:rsidRPr="005D2034" w:rsidRDefault="004800B7" w:rsidP="005D2034">
      <w:pPr>
        <w:pStyle w:val="a5"/>
        <w:ind w:firstLine="284"/>
        <w:rPr>
          <w:sz w:val="20"/>
        </w:rPr>
      </w:pPr>
      <w:r w:rsidRPr="005D2034">
        <w:rPr>
          <w:sz w:val="20"/>
        </w:rPr>
        <w:t>Главным фактором обесценивания денежных средств выступает упущенная выгода, потерянный доход, который мог бы быть получен в случае их продуктивного использования.</w:t>
      </w:r>
    </w:p>
    <w:p w:rsidR="004800B7" w:rsidRPr="005D2034" w:rsidRDefault="004800B7" w:rsidP="005D2034">
      <w:pPr>
        <w:widowControl/>
        <w:ind w:firstLine="284"/>
        <w:jc w:val="both"/>
      </w:pPr>
      <w:r w:rsidRPr="005D2034">
        <w:t>Оценка инвестиций позволяет определить, является ли проект з</w:t>
      </w:r>
      <w:r w:rsidRPr="005D2034">
        <w:t>а</w:t>
      </w:r>
      <w:r w:rsidRPr="005D2034">
        <w:t>служивающим внимания или нет, т.е. оценить финансовые последс</w:t>
      </w:r>
      <w:r w:rsidRPr="005D2034">
        <w:t>т</w:t>
      </w:r>
      <w:r w:rsidRPr="005D2034">
        <w:t>вия для фирмы.</w:t>
      </w:r>
    </w:p>
    <w:p w:rsidR="004800B7" w:rsidRPr="005D2034" w:rsidRDefault="004800B7" w:rsidP="005D2034">
      <w:pPr>
        <w:widowControl/>
        <w:ind w:firstLine="284"/>
        <w:jc w:val="both"/>
      </w:pPr>
      <w:r w:rsidRPr="005D2034">
        <w:t>Такая оценка инвестиций проводится в рамках инвестиционного анализа. Инвестиционный анализ нужно начинать с выяснения цели, а также внутренних и внешних ограничений.</w:t>
      </w:r>
    </w:p>
    <w:p w:rsidR="004800B7" w:rsidRPr="005D2034" w:rsidRDefault="004800B7" w:rsidP="005D2034">
      <w:pPr>
        <w:widowControl/>
        <w:ind w:firstLine="284"/>
        <w:jc w:val="both"/>
      </w:pPr>
      <w:r w:rsidRPr="005D2034">
        <w:t>Любую оценку инвестиций начинают с определения того, что да</w:t>
      </w:r>
      <w:r w:rsidRPr="005D2034">
        <w:t>н</w:t>
      </w:r>
      <w:r w:rsidRPr="005D2034">
        <w:t xml:space="preserve">ная инвестиция может дать, т.е. выбор альтернативы, например: </w:t>
      </w:r>
    </w:p>
    <w:p w:rsidR="004800B7" w:rsidRPr="005D2034" w:rsidRDefault="004800B7" w:rsidP="005D2034">
      <w:pPr>
        <w:widowControl/>
        <w:ind w:left="3459" w:firstLine="284"/>
        <w:jc w:val="both"/>
        <w:rPr>
          <w:b/>
          <w:sz w:val="18"/>
          <w:szCs w:val="18"/>
        </w:rPr>
      </w:pPr>
    </w:p>
    <w:p w:rsidR="004800B7" w:rsidRPr="005D2034" w:rsidRDefault="00A66A41" w:rsidP="005D2034">
      <w:pPr>
        <w:tabs>
          <w:tab w:val="left" w:pos="3828"/>
        </w:tabs>
        <w:ind w:left="3420" w:firstLine="284"/>
        <w:rPr>
          <w:sz w:val="18"/>
          <w:szCs w:val="18"/>
        </w:rPr>
      </w:pPr>
      <w:r>
        <w:rPr>
          <w:noProof/>
          <w:sz w:val="18"/>
          <w:szCs w:val="18"/>
        </w:rPr>
        <w:pict>
          <v:group id="_x0000_s1932" style="position:absolute;left:0;text-align:left;margin-left:-2.2pt;margin-top:7.7pt;width:173.2pt;height:96pt;z-index:251641856" coordorigin="1391,4920" coordsize="2880,1620">
            <v:shape id="_x0000_s1933" style="position:absolute;left:2291;top:5531;width:179;height:184;mso-position-horizontal:absolute;mso-position-horizontal-relative:text;mso-position-vertical:absolute;mso-position-vertical-relative:text" coordsize="20000,20000" path="m9968,r,l9779,,9590,,9401,,9211,,9085,,8896,,8707,63r-127,l8391,63r-189,63l8013,126r-127,63l7697,252r-189,l7382,315r-190,64l7003,379r-126,63l6688,505r-190,63l6372,631r-189,63l6057,757r-189,63l5741,883r-189,63l5426,1073r-189,63l5110,1199r-126,126l4795,1388r-126,126l4479,1577r-126,126l4227,1767r-126,126l3912,1956r-127,126l3659,2208r-126,63l3407,2397r-126,127l3155,2650r-127,126l2902,2902r-126,126l2650,3155r-126,126l2397,3407r-126,126l2208,3659r-126,126l1956,3912r-63,189l1767,4227r-64,126l1577,4479r-63,190l1388,4795r-63,126l1199,5110r-63,127l1073,5426,946,5552r-63,189l820,5868r-63,189l694,6183r-63,189l568,6498r-63,190l442,6877r-63,126l379,7192r-64,190l252,7508r,189l189,7886r-63,127l126,8202,63,8391r,189l63,8707,,8896r,189l,9211r,190l,9590r,189l,9905r,63l,10095r,189l,10473r,189l,10789r,189l63,11167r,126l63,11483r63,189l126,11861r63,126l252,12177r,189l315,12492r64,189l379,12871r63,126l505,13186r63,189l631,13502r63,189l757,13817r63,189l883,14132r63,190l1073,14448r63,189l1199,14763r63,190l1388,15079r63,126l1577,15394r63,127l1767,15647r63,189l1956,15962r126,126l2145,16215r126,126l2397,16467r127,189l2650,16782r63,127l2839,17035r126,126l3091,17224r127,126l3344,17476r189,127l3659,17729r126,63l3912,17918r126,126l4164,18107r189,126l4479,18360r127,63l4795,18549r126,63l5110,18675r127,126l5363,18864r189,63l5678,18991r190,126l5994,19180r189,63l6372,19306r126,63l6688,19432r126,63l7003,19495r189,63l7319,19621r189,64l7697,19685r126,63l8013,19811r189,l8391,19874r126,l8707,19874r189,63l9085,19937r126,l9401,19937r189,l9779,19937r189,63l9968,20000r,l10095,19937r189,l10473,19937r189,l10789,19937r189,l11167,19874r189,l11483,19874r189,-63l11861,19811r189,-63l12177,19685r189,l12555,19621r126,-63l12871,19558r189,-63l13186,19432r189,-63l13502,19306r189,-63l13880,19180r126,-63l14196,19054r126,-127l14511,18864r126,-63l14826,18738r127,-126l15079,18549r189,-126l15394,18360r127,-127l15710,18170r126,-126l15962,17918r126,-63l16278,17729r126,-126l16530,17476r126,-63l16782,17287r127,-126l17035,17035r126,-126l17287,16782r126,-126l17476,16530r127,-126l17729,16278r126,-190l17918,15962r126,-126l18170,15710r63,-189l18360,15394r63,-126l18549,15079r63,-126l18738,14826r63,-189l18864,14511r63,-189l19054,14196r63,-190l19180,13880r63,-189l19306,13502r63,-127l19432,13186r63,-126l19558,12871r,-190l19621,12555r64,-189l19685,12177r63,-127l19811,11861r,-189l19874,11483r,-127l19874,11167r63,-189l19937,10789r,-127l19937,10473r,-189l19937,10095r,-127l20000,9968r-63,-189l19937,9590r,-189l19937,9211r,-126l19937,8896r-63,-189l19874,8517r,-126l19811,8202r,-189l19748,7823r-63,-126l19685,7508r-64,-189l19558,7192r-63,-189l19495,6814r-63,-126l19369,6498r-63,-126l19243,6183r-63,-189l19117,5868r-126,-190l18927,5552r-63,-189l18801,5237r-126,-127l18612,4921r-63,-126l18423,4606r-63,-127l18233,4353r-126,-189l18044,4038r-126,-126l17792,3785r-63,-126l17603,3533r-127,-189l17350,3218r-126,-127l17161,2965r-126,-126l16909,2713r-127,-63l16656,2524r-189,-127l16341,2271r-126,-126l16088,2082r-126,-126l15836,1830r-189,-63l15521,1640r-127,-63l15205,1451r-126,-63l14953,1262r-190,-63l14637,1136r-189,-63l14322,946r-190,-63l14006,820r-189,-63l13691,694r-189,-63l13375,568r-189,-63l12997,442r-126,-63l12681,379r-189,-64l12366,252r-189,l11987,189r-126,-63l11672,126,11483,63r-190,l11167,63,10978,r-189,l10662,r-189,l10284,r-189,l9968,r,l9968,e" fillcolor="black" strokeweight="0">
              <v:fill r:id="rId8" o:title="" color2="black" type="pattern"/>
              <v:path arrowok="t"/>
            </v:shape>
            <v:rect id="_x0000_s1934" style="position:absolute;left:1391;top:4920;width:900;height:1157" filled="f">
              <v:textbox style="mso-next-textbox:#_x0000_s1934" inset="1pt,1pt,1pt,1pt">
                <w:txbxContent>
                  <w:p w:rsidR="005E49D2" w:rsidRDefault="005E49D2" w:rsidP="004800B7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5D2034">
                      <w:rPr>
                        <w:sz w:val="16"/>
                        <w:szCs w:val="16"/>
                      </w:rPr>
                      <w:t xml:space="preserve">Точка </w:t>
                    </w:r>
                  </w:p>
                  <w:p w:rsidR="005E49D2" w:rsidRPr="005D2034" w:rsidRDefault="005E49D2" w:rsidP="004800B7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5D2034">
                      <w:rPr>
                        <w:sz w:val="16"/>
                        <w:szCs w:val="16"/>
                      </w:rPr>
                      <w:t xml:space="preserve">принятия решений </w:t>
                    </w:r>
                  </w:p>
                  <w:p w:rsidR="005E49D2" w:rsidRDefault="005E49D2" w:rsidP="004800B7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5D2034">
                      <w:rPr>
                        <w:sz w:val="16"/>
                        <w:szCs w:val="16"/>
                      </w:rPr>
                      <w:t xml:space="preserve">по </w:t>
                    </w:r>
                  </w:p>
                  <w:p w:rsidR="005E49D2" w:rsidRPr="005D2034" w:rsidRDefault="005E49D2" w:rsidP="004800B7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5D2034">
                      <w:rPr>
                        <w:sz w:val="16"/>
                        <w:szCs w:val="16"/>
                      </w:rPr>
                      <w:t>инвестициям</w:t>
                    </w:r>
                  </w:p>
                </w:txbxContent>
              </v:textbox>
            </v:rect>
            <v:line id="_x0000_s1935" style="position:absolute;flip:y" from="2471,4920" to="3911,5640">
              <v:stroke endarrow="block"/>
            </v:line>
            <v:line id="_x0000_s1936" style="position:absolute;flip:y" from="2471,5280" to="4091,5640">
              <v:stroke endarrow="block"/>
            </v:line>
            <v:line id="_x0000_s1937" style="position:absolute" from="2471,5640" to="4271,6000">
              <v:stroke endarrow="block"/>
            </v:line>
            <v:line id="_x0000_s1938" style="position:absolute" from="2471,5640" to="4271,6360">
              <v:stroke endarrow="block"/>
            </v:line>
            <v:line id="_x0000_s1939" style="position:absolute" from="2471,5640" to="4091,6540">
              <v:stroke endarrow="block"/>
            </v:line>
          </v:group>
        </w:pict>
      </w:r>
      <w:r w:rsidR="004800B7" w:rsidRPr="005D2034">
        <w:rPr>
          <w:sz w:val="18"/>
          <w:szCs w:val="18"/>
        </w:rPr>
        <w:t>1. Ничего не делать (как долго может продолжаться сегодняшнее положение дел).</w:t>
      </w:r>
    </w:p>
    <w:p w:rsidR="004800B7" w:rsidRPr="005D2034" w:rsidRDefault="004800B7" w:rsidP="005D2034">
      <w:pPr>
        <w:widowControl/>
        <w:tabs>
          <w:tab w:val="left" w:pos="3969"/>
        </w:tabs>
        <w:ind w:left="3459" w:firstLine="284"/>
        <w:jc w:val="both"/>
        <w:rPr>
          <w:sz w:val="18"/>
          <w:szCs w:val="18"/>
        </w:rPr>
      </w:pPr>
      <w:r w:rsidRPr="005D2034">
        <w:rPr>
          <w:sz w:val="18"/>
          <w:szCs w:val="18"/>
        </w:rPr>
        <w:t>2. Уйти из данного бизнеса (является ли имеющийся бизнес жизнеспособным).</w:t>
      </w:r>
    </w:p>
    <w:p w:rsidR="004800B7" w:rsidRPr="005D2034" w:rsidRDefault="004800B7" w:rsidP="005D2034">
      <w:pPr>
        <w:widowControl/>
        <w:tabs>
          <w:tab w:val="left" w:pos="3828"/>
          <w:tab w:val="left" w:pos="3975"/>
        </w:tabs>
        <w:ind w:left="3459" w:firstLine="284"/>
        <w:jc w:val="both"/>
        <w:rPr>
          <w:sz w:val="18"/>
          <w:szCs w:val="18"/>
        </w:rPr>
      </w:pPr>
      <w:r w:rsidRPr="005D2034">
        <w:rPr>
          <w:sz w:val="18"/>
          <w:szCs w:val="18"/>
        </w:rPr>
        <w:t>3. Расширить ли имеющийся бизнес.</w:t>
      </w:r>
    </w:p>
    <w:p w:rsidR="004800B7" w:rsidRPr="005D2034" w:rsidRDefault="004800B7" w:rsidP="005D2034">
      <w:pPr>
        <w:widowControl/>
        <w:tabs>
          <w:tab w:val="left" w:pos="3828"/>
          <w:tab w:val="left" w:pos="3975"/>
        </w:tabs>
        <w:ind w:left="3459" w:firstLine="284"/>
        <w:jc w:val="both"/>
        <w:rPr>
          <w:sz w:val="18"/>
          <w:szCs w:val="18"/>
        </w:rPr>
      </w:pPr>
      <w:r w:rsidRPr="005D2034">
        <w:rPr>
          <w:sz w:val="18"/>
          <w:szCs w:val="18"/>
        </w:rPr>
        <w:t>4. Заниматься инновациями.</w:t>
      </w:r>
    </w:p>
    <w:p w:rsidR="004800B7" w:rsidRPr="005D2034" w:rsidRDefault="004800B7" w:rsidP="005D2034">
      <w:pPr>
        <w:widowControl/>
        <w:tabs>
          <w:tab w:val="left" w:pos="3828"/>
          <w:tab w:val="left" w:pos="3975"/>
        </w:tabs>
        <w:ind w:left="3459" w:firstLine="284"/>
        <w:jc w:val="both"/>
        <w:rPr>
          <w:sz w:val="18"/>
          <w:szCs w:val="18"/>
        </w:rPr>
      </w:pPr>
      <w:r w:rsidRPr="005D2034">
        <w:rPr>
          <w:sz w:val="18"/>
          <w:szCs w:val="18"/>
        </w:rPr>
        <w:t>5. Войти в новый бизнес не уходя из существующего и т.д.</w:t>
      </w:r>
    </w:p>
    <w:p w:rsidR="004800B7" w:rsidRPr="005D2034" w:rsidRDefault="004800B7" w:rsidP="005D2034">
      <w:pPr>
        <w:pStyle w:val="211"/>
        <w:widowControl/>
        <w:ind w:firstLine="284"/>
        <w:rPr>
          <w:sz w:val="20"/>
        </w:rPr>
      </w:pPr>
      <w:r w:rsidRPr="005D2034">
        <w:rPr>
          <w:sz w:val="20"/>
        </w:rPr>
        <w:t>После установки альтернатив нужно произвести расчеты по име</w:t>
      </w:r>
      <w:r w:rsidRPr="005D2034">
        <w:rPr>
          <w:sz w:val="20"/>
        </w:rPr>
        <w:t>ю</w:t>
      </w:r>
      <w:r w:rsidRPr="005D2034">
        <w:rPr>
          <w:sz w:val="20"/>
        </w:rPr>
        <w:t>щимся вариантам.</w:t>
      </w:r>
    </w:p>
    <w:p w:rsidR="004800B7" w:rsidRPr="005D2034" w:rsidRDefault="004800B7" w:rsidP="00B14BB7">
      <w:pPr>
        <w:widowControl/>
        <w:ind w:firstLine="284"/>
        <w:jc w:val="both"/>
      </w:pPr>
      <w:r w:rsidRPr="005D2034">
        <w:t>В процессе инвестиционного анализа должны учитываться вмене</w:t>
      </w:r>
      <w:r w:rsidRPr="005D2034">
        <w:t>н</w:t>
      </w:r>
      <w:r w:rsidRPr="005D2034">
        <w:t>ные издержки или альтернативные издержки, или издержки упуще</w:t>
      </w:r>
      <w:r w:rsidRPr="005D2034">
        <w:t>н</w:t>
      </w:r>
      <w:r w:rsidRPr="005D2034">
        <w:t>ных возможностей. Это затраты на использование какого-либо ресу</w:t>
      </w:r>
      <w:r w:rsidRPr="005D2034">
        <w:t>р</w:t>
      </w:r>
      <w:r w:rsidRPr="005D2034">
        <w:t>са, измеренные с точки зрения выгоды, которая упущена из-за неи</w:t>
      </w:r>
      <w:r w:rsidRPr="005D2034">
        <w:t>с</w:t>
      </w:r>
      <w:r w:rsidRPr="005D2034">
        <w:t>пользования этого ресурса наилучшим альтернативным образом.</w:t>
      </w:r>
    </w:p>
    <w:p w:rsidR="004800B7" w:rsidRPr="005D2034" w:rsidRDefault="004800B7" w:rsidP="00B14BB7">
      <w:pPr>
        <w:widowControl/>
        <w:ind w:firstLine="284"/>
        <w:jc w:val="both"/>
      </w:pPr>
      <w:r w:rsidRPr="005D2034">
        <w:t xml:space="preserve">С этой целью в инвестиционном анализе обычно </w:t>
      </w:r>
      <w:r w:rsidR="00B14BB7">
        <w:t>применяются</w:t>
      </w:r>
      <w:r w:rsidRPr="005D2034">
        <w:t xml:space="preserve"> м</w:t>
      </w:r>
      <w:r w:rsidRPr="005D2034">
        <w:t>а</w:t>
      </w:r>
      <w:r w:rsidRPr="005D2034">
        <w:t>тематические методы приведения поступлений будущих периодов к настоящему уровню, который называется дисконтированием, а также приведение текущего уровня к будущему, который называется мет</w:t>
      </w:r>
      <w:r w:rsidRPr="005D2034">
        <w:t>о</w:t>
      </w:r>
      <w:r w:rsidRPr="005D2034">
        <w:t>дом наращения.</w:t>
      </w:r>
    </w:p>
    <w:p w:rsidR="004800B7" w:rsidRPr="005D2034" w:rsidRDefault="00B14BB7" w:rsidP="00B14BB7">
      <w:pPr>
        <w:widowControl/>
        <w:ind w:firstLine="284"/>
        <w:jc w:val="both"/>
      </w:pPr>
      <w:r>
        <w:t xml:space="preserve">Применение </w:t>
      </w:r>
      <w:r w:rsidR="004800B7" w:rsidRPr="005D2034">
        <w:t xml:space="preserve"> указанных методов широко используется в инвест</w:t>
      </w:r>
      <w:r w:rsidR="004800B7" w:rsidRPr="005D2034">
        <w:t>и</w:t>
      </w:r>
      <w:r w:rsidR="004800B7" w:rsidRPr="005D2034">
        <w:t>ционном анализе при расчетах процентов по кредитам и ценным бум</w:t>
      </w:r>
      <w:r w:rsidR="004800B7" w:rsidRPr="005D2034">
        <w:t>а</w:t>
      </w:r>
      <w:r w:rsidR="004800B7" w:rsidRPr="005D2034">
        <w:t>гам, в лизинговых операциях, при определении доходов на инвестиц</w:t>
      </w:r>
      <w:r w:rsidR="004800B7" w:rsidRPr="005D2034">
        <w:t>и</w:t>
      </w:r>
      <w:r w:rsidR="004800B7" w:rsidRPr="005D2034">
        <w:lastRenderedPageBreak/>
        <w:t>онный капитал и сроков окупаемости проектов, а также влияния и</w:t>
      </w:r>
      <w:r w:rsidR="004800B7" w:rsidRPr="005D2034">
        <w:t>н</w:t>
      </w:r>
      <w:r w:rsidR="004800B7" w:rsidRPr="005D2034">
        <w:t>фляции.</w:t>
      </w:r>
    </w:p>
    <w:p w:rsidR="004800B7" w:rsidRPr="005D2034" w:rsidRDefault="004800B7" w:rsidP="005D2034">
      <w:pPr>
        <w:widowControl/>
        <w:ind w:firstLine="284"/>
        <w:jc w:val="both"/>
      </w:pPr>
      <w:r w:rsidRPr="005D2034">
        <w:t>Эти методы используются при определении следующих величин:</w:t>
      </w:r>
    </w:p>
    <w:p w:rsidR="004800B7" w:rsidRPr="005D2034" w:rsidRDefault="004800B7" w:rsidP="005D2034">
      <w:pPr>
        <w:widowControl/>
        <w:tabs>
          <w:tab w:val="left" w:pos="180"/>
        </w:tabs>
        <w:ind w:firstLine="284"/>
        <w:jc w:val="both"/>
      </w:pPr>
      <w:r w:rsidRPr="005D2034">
        <w:t>– уровень процентов (за использованный капитал);</w:t>
      </w:r>
    </w:p>
    <w:p w:rsidR="004800B7" w:rsidRPr="005D2034" w:rsidRDefault="004800B7" w:rsidP="005D2034">
      <w:pPr>
        <w:widowControl/>
        <w:tabs>
          <w:tab w:val="left" w:pos="180"/>
        </w:tabs>
        <w:ind w:firstLine="284"/>
        <w:jc w:val="both"/>
      </w:pPr>
      <w:r w:rsidRPr="005D2034">
        <w:t>– ежегодные платежи;</w:t>
      </w:r>
    </w:p>
    <w:p w:rsidR="004800B7" w:rsidRPr="005D2034" w:rsidRDefault="004800B7" w:rsidP="005D2034">
      <w:pPr>
        <w:widowControl/>
        <w:tabs>
          <w:tab w:val="left" w:pos="180"/>
        </w:tabs>
        <w:ind w:firstLine="284"/>
        <w:jc w:val="both"/>
      </w:pPr>
      <w:r w:rsidRPr="005D2034">
        <w:t>– количество периодов (месяцев, кварталов, лет);</w:t>
      </w:r>
    </w:p>
    <w:p w:rsidR="004800B7" w:rsidRPr="005D2034" w:rsidRDefault="004800B7" w:rsidP="005D2034">
      <w:pPr>
        <w:widowControl/>
        <w:tabs>
          <w:tab w:val="left" w:pos="180"/>
        </w:tabs>
        <w:ind w:firstLine="284"/>
        <w:jc w:val="both"/>
      </w:pPr>
      <w:r w:rsidRPr="005D2034">
        <w:t>– значение текущего уровня;</w:t>
      </w:r>
    </w:p>
    <w:p w:rsidR="004800B7" w:rsidRPr="005D2034" w:rsidRDefault="004800B7" w:rsidP="005D2034">
      <w:pPr>
        <w:widowControl/>
        <w:tabs>
          <w:tab w:val="left" w:pos="180"/>
        </w:tabs>
        <w:ind w:firstLine="284"/>
        <w:jc w:val="both"/>
      </w:pPr>
      <w:r w:rsidRPr="005D2034">
        <w:t>– значение будущего уровня.</w:t>
      </w:r>
    </w:p>
    <w:p w:rsidR="004800B7" w:rsidRPr="005D2034" w:rsidRDefault="004800B7" w:rsidP="005D2034">
      <w:pPr>
        <w:widowControl/>
        <w:ind w:firstLine="284"/>
        <w:jc w:val="both"/>
      </w:pPr>
      <w:r w:rsidRPr="005D2034">
        <w:t>В связи с этим возникает потребность в разработке и применении специальных формул, позволяющих давать объективную количестве</w:t>
      </w:r>
      <w:r w:rsidRPr="005D2034">
        <w:t>н</w:t>
      </w:r>
      <w:r w:rsidRPr="005D2034">
        <w:t>ную оценку истинной цены будущих доходов при разнообразных в</w:t>
      </w:r>
      <w:r w:rsidRPr="005D2034">
        <w:t>а</w:t>
      </w:r>
      <w:r w:rsidRPr="005D2034">
        <w:t>риантах и условиях вложения средств в настоящее время.</w:t>
      </w:r>
    </w:p>
    <w:p w:rsidR="004800B7" w:rsidRPr="005D2034" w:rsidRDefault="004800B7" w:rsidP="005D2034">
      <w:pPr>
        <w:widowControl/>
        <w:ind w:firstLine="284"/>
        <w:jc w:val="both"/>
      </w:pPr>
      <w:r w:rsidRPr="005D2034">
        <w:t>Размер ожидаемого дохода зависит от трех факторов:</w:t>
      </w:r>
    </w:p>
    <w:p w:rsidR="004800B7" w:rsidRPr="005D2034" w:rsidRDefault="004800B7" w:rsidP="005D2034">
      <w:pPr>
        <w:widowControl/>
        <w:tabs>
          <w:tab w:val="left" w:pos="1095"/>
        </w:tabs>
        <w:ind w:firstLine="284"/>
        <w:jc w:val="both"/>
      </w:pPr>
      <w:r w:rsidRPr="005D2034">
        <w:t>1)  величины вкладываемого капитала;</w:t>
      </w:r>
    </w:p>
    <w:p w:rsidR="004800B7" w:rsidRPr="005D2034" w:rsidRDefault="004800B7" w:rsidP="005D2034">
      <w:pPr>
        <w:widowControl/>
        <w:tabs>
          <w:tab w:val="left" w:pos="1095"/>
        </w:tabs>
        <w:ind w:firstLine="284"/>
        <w:jc w:val="both"/>
      </w:pPr>
      <w:r w:rsidRPr="005D2034">
        <w:t>2) срока вклада;</w:t>
      </w:r>
    </w:p>
    <w:p w:rsidR="004800B7" w:rsidRPr="005D2034" w:rsidRDefault="004800B7" w:rsidP="005D2034">
      <w:pPr>
        <w:widowControl/>
        <w:tabs>
          <w:tab w:val="left" w:pos="1095"/>
        </w:tabs>
        <w:ind w:firstLine="284"/>
        <w:jc w:val="both"/>
      </w:pPr>
      <w:r w:rsidRPr="005D2034">
        <w:t>3) величины ссудного процента (процентной ставки).</w:t>
      </w:r>
    </w:p>
    <w:p w:rsidR="004800B7" w:rsidRPr="005D2034" w:rsidRDefault="004800B7" w:rsidP="005D2034">
      <w:pPr>
        <w:widowControl/>
        <w:ind w:firstLine="284"/>
        <w:jc w:val="both"/>
      </w:pPr>
      <w:r w:rsidRPr="005D2034">
        <w:t>Процентная ставка характеризует доходность финансовой сделки. Она показывает, какая доля от суммы вкладываемых средств будет возвращена владельцу в виде дохода.</w:t>
      </w:r>
    </w:p>
    <w:p w:rsidR="004800B7" w:rsidRPr="005D2034" w:rsidRDefault="004800B7" w:rsidP="00583BFD">
      <w:pPr>
        <w:widowControl/>
        <w:ind w:firstLine="284"/>
        <w:jc w:val="both"/>
      </w:pPr>
      <w:r w:rsidRPr="005D2034">
        <w:t>Величину дохода часто называют процентными деньгами</w:t>
      </w:r>
      <w:r w:rsidR="005D2034">
        <w:t>,</w:t>
      </w:r>
      <w:r w:rsidRPr="005D2034">
        <w:t xml:space="preserve"> или пр</w:t>
      </w:r>
      <w:r w:rsidRPr="005D2034">
        <w:t>о</w:t>
      </w:r>
      <w:r w:rsidRPr="005D2034">
        <w:t>центным доходом. Отсюда отношение суммы процентных денег к н</w:t>
      </w:r>
      <w:r w:rsidRPr="005D2034">
        <w:t>а</w:t>
      </w:r>
      <w:r w:rsidRPr="005D2034">
        <w:t>чальной величине вклада называется процентной ставкой:</w:t>
      </w:r>
    </w:p>
    <w:p w:rsidR="004800B7" w:rsidRPr="000B1256" w:rsidRDefault="00B14BB7" w:rsidP="00583BFD">
      <w:pPr>
        <w:widowControl/>
        <w:spacing w:line="360" w:lineRule="auto"/>
        <w:ind w:firstLine="284"/>
        <w:jc w:val="center"/>
      </w:pPr>
      <w:r w:rsidRPr="00B14BB7">
        <w:rPr>
          <w:position w:val="-24"/>
        </w:rPr>
        <w:object w:dxaOrig="54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5pt;height:27.95pt" o:ole="">
            <v:imagedata r:id="rId9" o:title=""/>
          </v:shape>
          <o:OLEObject Type="Embed" ProgID="Equation.3" ShapeID="_x0000_i1025" DrawAspect="Content" ObjectID="_1427548208" r:id="rId10"/>
        </w:object>
      </w:r>
    </w:p>
    <w:p w:rsidR="00B14BB7" w:rsidRDefault="004800B7" w:rsidP="002A6198">
      <w:pPr>
        <w:widowControl/>
        <w:jc w:val="both"/>
      </w:pPr>
      <w:r w:rsidRPr="005D2034">
        <w:t xml:space="preserve">где </w:t>
      </w:r>
      <w:r w:rsidRPr="005D2034">
        <w:rPr>
          <w:i/>
          <w:lang w:val="en-US"/>
        </w:rPr>
        <w:t>i</w:t>
      </w:r>
      <w:r w:rsidRPr="005D2034">
        <w:t xml:space="preserve"> – процентная ставка; </w:t>
      </w:r>
      <w:r w:rsidR="00B14BB7">
        <w:t xml:space="preserve"> </w:t>
      </w:r>
      <w:r w:rsidRPr="005D2034">
        <w:rPr>
          <w:i/>
          <w:lang w:val="en-US"/>
        </w:rPr>
        <w:t>I</w:t>
      </w:r>
      <w:r w:rsidRPr="005D2034">
        <w:t xml:space="preserve"> – величина дохода (процентные деньги);</w:t>
      </w:r>
      <w:r w:rsidR="00583BFD">
        <w:t xml:space="preserve"> </w:t>
      </w:r>
    </w:p>
    <w:p w:rsidR="004800B7" w:rsidRPr="005D2034" w:rsidRDefault="004800B7" w:rsidP="002A6198">
      <w:pPr>
        <w:widowControl/>
        <w:jc w:val="both"/>
      </w:pPr>
      <w:r w:rsidRPr="005D2034">
        <w:rPr>
          <w:i/>
        </w:rPr>
        <w:t>р</w:t>
      </w:r>
      <w:r w:rsidRPr="005D2034">
        <w:t xml:space="preserve"> – величина вклада.</w:t>
      </w:r>
    </w:p>
    <w:p w:rsidR="004800B7" w:rsidRPr="005D2034" w:rsidRDefault="004800B7" w:rsidP="00583BFD">
      <w:pPr>
        <w:widowControl/>
        <w:ind w:firstLine="284"/>
        <w:jc w:val="both"/>
      </w:pPr>
      <w:r w:rsidRPr="005D2034">
        <w:t>Проценты и процентные ставки – важнейшие элементы любых коммерческих, инвестиционных и кредитных контрактов, межгосуда</w:t>
      </w:r>
      <w:r w:rsidRPr="005D2034">
        <w:t>р</w:t>
      </w:r>
      <w:r w:rsidRPr="005D2034">
        <w:t>ственных договоров и соглашений.</w:t>
      </w:r>
    </w:p>
    <w:p w:rsidR="004800B7" w:rsidRPr="005D2034" w:rsidRDefault="004800B7" w:rsidP="005D2034">
      <w:pPr>
        <w:widowControl/>
        <w:ind w:firstLine="284"/>
        <w:jc w:val="both"/>
      </w:pPr>
      <w:r w:rsidRPr="005D2034">
        <w:t>Существует два метода расчета суммы процентных денег:</w:t>
      </w:r>
    </w:p>
    <w:p w:rsidR="004800B7" w:rsidRPr="005D2034" w:rsidRDefault="004800B7" w:rsidP="00D0312A">
      <w:pPr>
        <w:pStyle w:val="ae"/>
        <w:widowControl/>
        <w:numPr>
          <w:ilvl w:val="0"/>
          <w:numId w:val="51"/>
        </w:numPr>
        <w:ind w:left="0" w:firstLine="284"/>
        <w:jc w:val="both"/>
      </w:pPr>
      <w:r w:rsidRPr="005D2034">
        <w:t>Метод простой процентной ставки, когда процентная ставка применяется к одной и той же начальной сумме вклада, а инвестор, вложив деньги, на несколько лет планирует ежегодно получать свои проценты.</w:t>
      </w:r>
    </w:p>
    <w:p w:rsidR="004800B7" w:rsidRPr="005D2034" w:rsidRDefault="004800B7" w:rsidP="005D2034">
      <w:pPr>
        <w:widowControl/>
        <w:ind w:firstLine="284"/>
        <w:jc w:val="both"/>
      </w:pPr>
      <w:r w:rsidRPr="005D2034">
        <w:t>2. Метод сложной процентной ставки, когда процентная ставка применяется к постоянно увеличивающейся сумме вклада за счет пр</w:t>
      </w:r>
      <w:r w:rsidRPr="005D2034">
        <w:t>и</w:t>
      </w:r>
      <w:r w:rsidRPr="005D2034">
        <w:t>соединения начисленных процентов. В этом случае проценты не в</w:t>
      </w:r>
      <w:r w:rsidRPr="005D2034">
        <w:t>ы</w:t>
      </w:r>
      <w:r w:rsidRPr="005D2034">
        <w:t>плачиваются сразу после их начисления, а присоединяются к первон</w:t>
      </w:r>
      <w:r w:rsidRPr="005D2034">
        <w:t>а</w:t>
      </w:r>
      <w:r w:rsidRPr="005D2034">
        <w:t>чальной сумме (капитализация процентов).</w:t>
      </w:r>
    </w:p>
    <w:p w:rsidR="004800B7" w:rsidRPr="005D2034" w:rsidRDefault="004800B7" w:rsidP="005D2034">
      <w:pPr>
        <w:widowControl/>
        <w:ind w:firstLine="284"/>
        <w:jc w:val="both"/>
      </w:pPr>
      <w:r w:rsidRPr="005D2034">
        <w:lastRenderedPageBreak/>
        <w:t>Размер получаемого инвестором дохода формируется под влиянием следующих факторов:</w:t>
      </w:r>
    </w:p>
    <w:p w:rsidR="004800B7" w:rsidRPr="005D2034" w:rsidRDefault="004800B7" w:rsidP="005D2034">
      <w:pPr>
        <w:widowControl/>
        <w:tabs>
          <w:tab w:val="left" w:pos="720"/>
        </w:tabs>
        <w:ind w:firstLine="284"/>
        <w:jc w:val="both"/>
      </w:pPr>
      <w:r w:rsidRPr="005D2034">
        <w:t xml:space="preserve">1. Первоначальная сумма вклада (инвестиций) – </w:t>
      </w:r>
      <w:r w:rsidRPr="00AF5A91">
        <w:rPr>
          <w:i/>
        </w:rPr>
        <w:t>P</w:t>
      </w:r>
      <w:r w:rsidR="00B14BB7">
        <w:t>.</w:t>
      </w:r>
    </w:p>
    <w:p w:rsidR="004800B7" w:rsidRPr="00583BFD" w:rsidRDefault="004800B7" w:rsidP="005D2034">
      <w:pPr>
        <w:widowControl/>
        <w:tabs>
          <w:tab w:val="left" w:pos="720"/>
          <w:tab w:val="left" w:pos="1080"/>
        </w:tabs>
        <w:ind w:firstLine="284"/>
        <w:jc w:val="both"/>
      </w:pPr>
      <w:r w:rsidRPr="005D2034">
        <w:rPr>
          <w:spacing w:val="-14"/>
        </w:rPr>
        <w:t xml:space="preserve">2. </w:t>
      </w:r>
      <w:r w:rsidRPr="00583BFD">
        <w:t>Срок вклада (период инвестиций), измеряемый, как правило, чи</w:t>
      </w:r>
      <w:r w:rsidRPr="00583BFD">
        <w:t>с</w:t>
      </w:r>
      <w:r w:rsidRPr="00583BFD">
        <w:t xml:space="preserve">лом лет, – </w:t>
      </w:r>
      <w:r w:rsidRPr="00AF5A91">
        <w:rPr>
          <w:i/>
        </w:rPr>
        <w:t>n</w:t>
      </w:r>
      <w:r w:rsidR="00B14BB7">
        <w:t>.</w:t>
      </w:r>
    </w:p>
    <w:p w:rsidR="004800B7" w:rsidRPr="005D2034" w:rsidRDefault="0018314D" w:rsidP="005D2034">
      <w:pPr>
        <w:widowControl/>
        <w:ind w:firstLine="284"/>
        <w:jc w:val="both"/>
      </w:pPr>
      <w:r w:rsidRPr="005D2034">
        <w:t xml:space="preserve">3. </w:t>
      </w:r>
      <w:r w:rsidR="004800B7" w:rsidRPr="005D2034">
        <w:t>Размер исходной, зафиксированной в договоре (контракте) пр</w:t>
      </w:r>
      <w:r w:rsidR="004800B7" w:rsidRPr="005D2034">
        <w:t>о</w:t>
      </w:r>
      <w:r w:rsidR="004800B7" w:rsidRPr="005D2034">
        <w:t>центной ставки</w:t>
      </w:r>
      <w:r w:rsidR="00583BFD">
        <w:t xml:space="preserve"> </w:t>
      </w:r>
      <w:r w:rsidR="004800B7" w:rsidRPr="005D2034">
        <w:t>–</w:t>
      </w:r>
      <w:r w:rsidR="00583BFD">
        <w:t xml:space="preserve"> </w:t>
      </w:r>
      <w:r w:rsidR="004800B7" w:rsidRPr="00AF5A91">
        <w:rPr>
          <w:i/>
        </w:rPr>
        <w:t>i</w:t>
      </w:r>
      <w:r w:rsidR="00B14BB7">
        <w:t>.</w:t>
      </w:r>
    </w:p>
    <w:p w:rsidR="004800B7" w:rsidRPr="005D2034" w:rsidRDefault="004800B7" w:rsidP="005D2034">
      <w:pPr>
        <w:widowControl/>
        <w:tabs>
          <w:tab w:val="left" w:pos="720"/>
          <w:tab w:val="left" w:pos="1080"/>
        </w:tabs>
        <w:ind w:firstLine="284"/>
        <w:jc w:val="both"/>
      </w:pPr>
      <w:r w:rsidRPr="005D2034">
        <w:t xml:space="preserve">4. Метод начисления дохода: «п» </w:t>
      </w:r>
      <w:r w:rsidR="00583BFD">
        <w:t>−</w:t>
      </w:r>
      <w:r w:rsidRPr="005D2034">
        <w:t xml:space="preserve"> простой, «с» </w:t>
      </w:r>
      <w:r w:rsidR="00583BFD">
        <w:t>−</w:t>
      </w:r>
      <w:r w:rsidRPr="005D2034">
        <w:t xml:space="preserve"> сложный</w:t>
      </w:r>
      <w:r w:rsidR="0018314D" w:rsidRPr="005D2034">
        <w:t>.</w:t>
      </w:r>
    </w:p>
    <w:p w:rsidR="004800B7" w:rsidRPr="005D2034" w:rsidRDefault="004800B7" w:rsidP="005D2034">
      <w:pPr>
        <w:widowControl/>
        <w:tabs>
          <w:tab w:val="left" w:pos="720"/>
        </w:tabs>
        <w:ind w:firstLine="284"/>
        <w:jc w:val="both"/>
      </w:pPr>
      <w:r w:rsidRPr="005D2034">
        <w:t>К показателям, оценивающим доходность инвестиций, относятся:</w:t>
      </w:r>
    </w:p>
    <w:p w:rsidR="004800B7" w:rsidRPr="005D2034" w:rsidRDefault="004800B7" w:rsidP="005D2034">
      <w:pPr>
        <w:widowControl/>
        <w:tabs>
          <w:tab w:val="left" w:pos="720"/>
          <w:tab w:val="left" w:pos="1080"/>
        </w:tabs>
        <w:ind w:firstLine="284"/>
        <w:jc w:val="both"/>
      </w:pPr>
      <w:r w:rsidRPr="005D2034">
        <w:t xml:space="preserve">1. Наращенная сумма вклада (инвестиций) – </w:t>
      </w:r>
      <w:r w:rsidRPr="00AF5A91">
        <w:t>S</w:t>
      </w:r>
      <w:r w:rsidR="00B14BB7">
        <w:t>.</w:t>
      </w:r>
    </w:p>
    <w:p w:rsidR="004800B7" w:rsidRPr="005D2034" w:rsidRDefault="004800B7" w:rsidP="005D2034">
      <w:pPr>
        <w:widowControl/>
        <w:tabs>
          <w:tab w:val="left" w:pos="720"/>
          <w:tab w:val="left" w:pos="1080"/>
        </w:tabs>
        <w:ind w:firstLine="284"/>
        <w:jc w:val="both"/>
      </w:pPr>
      <w:r w:rsidRPr="005D2034">
        <w:t>2. Приращение вклада или сумма ожидаемого дохода</w:t>
      </w:r>
      <w:r w:rsidR="00AF5A91" w:rsidRPr="00AF5A91">
        <w:t xml:space="preserve"> </w:t>
      </w:r>
      <w:r w:rsidRPr="005D2034">
        <w:t>–</w:t>
      </w:r>
      <w:r w:rsidR="00AF5A91" w:rsidRPr="00AF5A91">
        <w:t xml:space="preserve"> </w:t>
      </w:r>
      <w:r w:rsidRPr="00AF5A91">
        <w:rPr>
          <w:i/>
        </w:rPr>
        <w:t>I</w:t>
      </w:r>
      <w:r w:rsidR="00B14BB7">
        <w:t>.</w:t>
      </w:r>
    </w:p>
    <w:p w:rsidR="004800B7" w:rsidRPr="005D2034" w:rsidRDefault="004800B7" w:rsidP="005D2034">
      <w:pPr>
        <w:widowControl/>
        <w:tabs>
          <w:tab w:val="left" w:pos="720"/>
          <w:tab w:val="left" w:pos="1080"/>
        </w:tabs>
        <w:ind w:firstLine="284"/>
        <w:jc w:val="both"/>
      </w:pPr>
      <w:r w:rsidRPr="005D2034">
        <w:t xml:space="preserve">3. Уровень прибыльности инвестиций – </w:t>
      </w:r>
      <w:r w:rsidRPr="00A305C9">
        <w:rPr>
          <w:sz w:val="16"/>
          <w:szCs w:val="16"/>
        </w:rPr>
        <w:t>У</w:t>
      </w:r>
      <w:r w:rsidRPr="00A305C9">
        <w:rPr>
          <w:sz w:val="16"/>
          <w:szCs w:val="16"/>
          <w:vertAlign w:val="subscript"/>
        </w:rPr>
        <w:t>и</w:t>
      </w:r>
      <w:r w:rsidRPr="00A305C9">
        <w:rPr>
          <w:sz w:val="16"/>
          <w:szCs w:val="16"/>
        </w:rPr>
        <w:t>.</w:t>
      </w:r>
    </w:p>
    <w:p w:rsidR="004800B7" w:rsidRPr="005D2034" w:rsidRDefault="004800B7" w:rsidP="005D2034">
      <w:pPr>
        <w:widowControl/>
        <w:tabs>
          <w:tab w:val="left" w:pos="720"/>
        </w:tabs>
        <w:ind w:firstLine="284"/>
        <w:jc w:val="both"/>
      </w:pPr>
      <w:r w:rsidRPr="005D2034">
        <w:t xml:space="preserve">Наращенная сумма рассчитывается в зависимости от процентной ставки следующим образом: </w:t>
      </w:r>
    </w:p>
    <w:p w:rsidR="00583BFD" w:rsidRDefault="004800B7" w:rsidP="00D0312A">
      <w:pPr>
        <w:pStyle w:val="ae"/>
        <w:widowControl/>
        <w:numPr>
          <w:ilvl w:val="0"/>
          <w:numId w:val="57"/>
        </w:numPr>
        <w:tabs>
          <w:tab w:val="left" w:pos="0"/>
          <w:tab w:val="left" w:pos="426"/>
        </w:tabs>
        <w:ind w:left="0" w:firstLine="284"/>
        <w:jc w:val="both"/>
      </w:pPr>
      <w:r w:rsidRPr="005D2034">
        <w:t xml:space="preserve">По методу простых процентных ставок: Р + Р </w:t>
      </w:r>
      <w:r w:rsidRPr="005D2034">
        <w:sym w:font="Symbol" w:char="F0D7"/>
      </w:r>
      <w:r w:rsidRPr="005D2034">
        <w:t xml:space="preserve"> </w:t>
      </w:r>
      <w:r w:rsidRPr="00AF5A91">
        <w:rPr>
          <w:i/>
        </w:rPr>
        <w:t>i</w:t>
      </w:r>
      <w:r w:rsidRPr="005D2034">
        <w:t xml:space="preserve"> =Р(1 + </w:t>
      </w:r>
      <w:r w:rsidRPr="00AF5A91">
        <w:rPr>
          <w:i/>
        </w:rPr>
        <w:t>i</w:t>
      </w:r>
      <w:r w:rsidRPr="005D2034">
        <w:t xml:space="preserve">) </w:t>
      </w:r>
      <w:r w:rsidR="00583BFD">
        <w:t xml:space="preserve">− </w:t>
      </w:r>
      <w:r w:rsidRPr="005D2034">
        <w:t xml:space="preserve">на конец первого года, </w:t>
      </w:r>
    </w:p>
    <w:p w:rsidR="004800B7" w:rsidRDefault="004800B7" w:rsidP="005E2BB7">
      <w:pPr>
        <w:widowControl/>
        <w:tabs>
          <w:tab w:val="left" w:pos="720"/>
          <w:tab w:val="left" w:pos="1080"/>
        </w:tabs>
        <w:ind w:firstLine="284"/>
        <w:jc w:val="center"/>
      </w:pPr>
      <w:r w:rsidRPr="005D2034">
        <w:t xml:space="preserve">Р(1 + </w:t>
      </w:r>
      <w:r w:rsidRPr="00AF5A91">
        <w:rPr>
          <w:i/>
        </w:rPr>
        <w:t>i</w:t>
      </w:r>
      <w:r w:rsidRPr="005D2034">
        <w:t xml:space="preserve">) + Р </w:t>
      </w:r>
      <w:r w:rsidR="00B14BB7">
        <w:sym w:font="Symbol" w:char="F0D7"/>
      </w:r>
      <w:r w:rsidRPr="005D2034">
        <w:t xml:space="preserve"> </w:t>
      </w:r>
      <w:r w:rsidRPr="00AF5A91">
        <w:rPr>
          <w:i/>
        </w:rPr>
        <w:t>i</w:t>
      </w:r>
      <w:r w:rsidRPr="005D2034">
        <w:t xml:space="preserve"> = Р(1 + 2</w:t>
      </w:r>
      <w:r w:rsidRPr="00AF5A91">
        <w:rPr>
          <w:i/>
        </w:rPr>
        <w:t>i</w:t>
      </w:r>
      <w:r w:rsidRPr="005D2034">
        <w:t xml:space="preserve">) </w:t>
      </w:r>
      <w:r w:rsidR="00583BFD">
        <w:t xml:space="preserve">− </w:t>
      </w:r>
      <w:r w:rsidRPr="005D2034">
        <w:t xml:space="preserve">конец второго года и т.д. </w:t>
      </w:r>
      <w:r w:rsidR="00B14BB7">
        <w:t>О</w:t>
      </w:r>
      <w:r w:rsidRPr="005D2034">
        <w:t>тсюда</w:t>
      </w:r>
    </w:p>
    <w:p w:rsidR="00583BFD" w:rsidRPr="005D2034" w:rsidRDefault="00583BFD" w:rsidP="00583BFD">
      <w:pPr>
        <w:widowControl/>
        <w:tabs>
          <w:tab w:val="left" w:pos="720"/>
          <w:tab w:val="left" w:pos="1080"/>
        </w:tabs>
        <w:ind w:firstLine="284"/>
        <w:jc w:val="both"/>
      </w:pPr>
    </w:p>
    <w:p w:rsidR="004800B7" w:rsidRDefault="004800B7" w:rsidP="00583BFD">
      <w:pPr>
        <w:pStyle w:val="2"/>
        <w:widowControl/>
        <w:tabs>
          <w:tab w:val="left" w:pos="720"/>
        </w:tabs>
        <w:spacing w:before="0" w:after="0"/>
        <w:ind w:firstLine="284"/>
        <w:jc w:val="center"/>
        <w:rPr>
          <w:rFonts w:ascii="Times New Roman" w:hAnsi="Times New Roman" w:cs="Times New Roman"/>
          <w:b w:val="0"/>
          <w:i w:val="0"/>
          <w:sz w:val="20"/>
          <w:szCs w:val="20"/>
        </w:rPr>
      </w:pPr>
      <w:r w:rsidRPr="00583BFD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S </w:t>
      </w:r>
      <w:r w:rsidRPr="00A51EA5">
        <w:rPr>
          <w:rFonts w:ascii="Times New Roman" w:hAnsi="Times New Roman" w:cs="Times New Roman"/>
          <w:b w:val="0"/>
          <w:i w:val="0"/>
          <w:sz w:val="16"/>
          <w:szCs w:val="16"/>
          <w:vertAlign w:val="subscript"/>
        </w:rPr>
        <w:t>n</w:t>
      </w:r>
      <w:r w:rsidRPr="00583BFD">
        <w:rPr>
          <w:rFonts w:ascii="Times New Roman" w:hAnsi="Times New Roman" w:cs="Times New Roman"/>
          <w:b w:val="0"/>
          <w:i w:val="0"/>
          <w:sz w:val="20"/>
          <w:szCs w:val="20"/>
        </w:rPr>
        <w:t>=</w:t>
      </w:r>
      <w:r w:rsidR="00AF5A91" w:rsidRPr="00EB3B7A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</w:t>
      </w:r>
      <w:r w:rsidRPr="00583BFD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P(1 + </w:t>
      </w:r>
      <w:r w:rsidRPr="00AF5A91">
        <w:rPr>
          <w:rFonts w:ascii="Times New Roman" w:hAnsi="Times New Roman" w:cs="Times New Roman"/>
          <w:b w:val="0"/>
          <w:sz w:val="20"/>
          <w:szCs w:val="20"/>
        </w:rPr>
        <w:t xml:space="preserve">n </w:t>
      </w:r>
      <w:r w:rsidRPr="00AF5A91">
        <w:rPr>
          <w:rFonts w:ascii="Times New Roman" w:hAnsi="Times New Roman" w:cs="Times New Roman"/>
          <w:b w:val="0"/>
          <w:sz w:val="20"/>
          <w:szCs w:val="20"/>
        </w:rPr>
        <w:sym w:font="Symbol" w:char="F0D7"/>
      </w:r>
      <w:r w:rsidRPr="00AF5A91">
        <w:rPr>
          <w:rFonts w:ascii="Times New Roman" w:hAnsi="Times New Roman" w:cs="Times New Roman"/>
          <w:b w:val="0"/>
          <w:sz w:val="20"/>
          <w:szCs w:val="20"/>
        </w:rPr>
        <w:t xml:space="preserve"> i</w:t>
      </w:r>
      <w:r w:rsidRPr="00583BFD">
        <w:rPr>
          <w:rFonts w:ascii="Times New Roman" w:hAnsi="Times New Roman" w:cs="Times New Roman"/>
          <w:b w:val="0"/>
          <w:i w:val="0"/>
          <w:sz w:val="20"/>
          <w:szCs w:val="20"/>
        </w:rPr>
        <w:t>),</w:t>
      </w:r>
    </w:p>
    <w:p w:rsidR="00583BFD" w:rsidRPr="00583BFD" w:rsidRDefault="00583BFD" w:rsidP="00583BFD"/>
    <w:p w:rsidR="004800B7" w:rsidRPr="005D2034" w:rsidRDefault="004800B7" w:rsidP="003F6E97">
      <w:pPr>
        <w:widowControl/>
        <w:tabs>
          <w:tab w:val="left" w:pos="720"/>
        </w:tabs>
        <w:jc w:val="both"/>
      </w:pPr>
      <w:r w:rsidRPr="005D2034">
        <w:t xml:space="preserve">где (1 </w:t>
      </w:r>
      <w:r w:rsidRPr="00583BFD">
        <w:t xml:space="preserve">+ </w:t>
      </w:r>
      <w:r w:rsidRPr="00AF5A91">
        <w:rPr>
          <w:i/>
        </w:rPr>
        <w:t>ni</w:t>
      </w:r>
      <w:r w:rsidRPr="00583BFD">
        <w:t>)</w:t>
      </w:r>
      <w:r w:rsidRPr="005D2034">
        <w:t xml:space="preserve"> – множитель наращения простых процентов.</w:t>
      </w:r>
    </w:p>
    <w:p w:rsidR="004800B7" w:rsidRPr="005D2034" w:rsidRDefault="004800B7" w:rsidP="005D2034">
      <w:pPr>
        <w:widowControl/>
        <w:tabs>
          <w:tab w:val="left" w:pos="720"/>
          <w:tab w:val="left" w:pos="1080"/>
        </w:tabs>
        <w:ind w:firstLine="284"/>
        <w:jc w:val="both"/>
      </w:pPr>
      <w:r w:rsidRPr="005D2034">
        <w:t>2. По методу сложных процентных ставок:</w:t>
      </w:r>
    </w:p>
    <w:p w:rsidR="004800B7" w:rsidRPr="005D2034" w:rsidRDefault="004800B7" w:rsidP="005D2034">
      <w:pPr>
        <w:widowControl/>
        <w:tabs>
          <w:tab w:val="left" w:pos="720"/>
        </w:tabs>
        <w:ind w:firstLine="284"/>
        <w:jc w:val="both"/>
      </w:pPr>
      <w:r w:rsidRPr="005D2034">
        <w:t>Р + Р</w:t>
      </w:r>
      <w:r w:rsidRPr="00AF5A91">
        <w:rPr>
          <w:i/>
        </w:rPr>
        <w:t>i</w:t>
      </w:r>
      <w:r w:rsidRPr="005D2034">
        <w:t xml:space="preserve"> = Р(1 + </w:t>
      </w:r>
      <w:r w:rsidRPr="00AF5A91">
        <w:rPr>
          <w:i/>
        </w:rPr>
        <w:t>i</w:t>
      </w:r>
      <w:r w:rsidRPr="005D2034">
        <w:t xml:space="preserve">) </w:t>
      </w:r>
      <w:r w:rsidR="005E2BB7">
        <w:t xml:space="preserve">− </w:t>
      </w:r>
      <w:r w:rsidRPr="005D2034">
        <w:t>на конец первого года,</w:t>
      </w:r>
    </w:p>
    <w:p w:rsidR="004800B7" w:rsidRDefault="004800B7" w:rsidP="005D2034">
      <w:pPr>
        <w:widowControl/>
        <w:tabs>
          <w:tab w:val="left" w:pos="720"/>
        </w:tabs>
        <w:ind w:firstLine="284"/>
        <w:jc w:val="both"/>
      </w:pPr>
      <w:r w:rsidRPr="005D2034">
        <w:t xml:space="preserve">Р(1 + </w:t>
      </w:r>
      <w:r w:rsidRPr="00AF5A91">
        <w:rPr>
          <w:i/>
          <w:lang w:val="en-US"/>
        </w:rPr>
        <w:t>i</w:t>
      </w:r>
      <w:r w:rsidRPr="005D2034">
        <w:t xml:space="preserve">) + Р(1 + </w:t>
      </w:r>
      <w:r w:rsidRPr="00AF5A91">
        <w:rPr>
          <w:i/>
          <w:lang w:val="en-US"/>
        </w:rPr>
        <w:t>i</w:t>
      </w:r>
      <w:r w:rsidRPr="005D2034">
        <w:t>)</w:t>
      </w:r>
      <w:r w:rsidRPr="00AF5A91">
        <w:rPr>
          <w:i/>
          <w:lang w:val="en-US"/>
        </w:rPr>
        <w:t>i</w:t>
      </w:r>
      <w:r w:rsidRPr="005D2034">
        <w:t xml:space="preserve"> = Р(1 +</w:t>
      </w:r>
      <w:r w:rsidRPr="00AF5A91">
        <w:rPr>
          <w:i/>
          <w:lang w:val="en-US"/>
        </w:rPr>
        <w:t>i</w:t>
      </w:r>
      <w:r w:rsidRPr="005D2034">
        <w:t xml:space="preserve"> )</w:t>
      </w:r>
      <w:r w:rsidRPr="00AF5A91">
        <w:rPr>
          <w:sz w:val="16"/>
          <w:szCs w:val="16"/>
          <w:vertAlign w:val="superscript"/>
        </w:rPr>
        <w:t>2</w:t>
      </w:r>
      <w:r w:rsidRPr="005D2034">
        <w:t xml:space="preserve"> –</w:t>
      </w:r>
      <w:r w:rsidR="005E2BB7">
        <w:t xml:space="preserve"> на конец </w:t>
      </w:r>
      <w:r w:rsidRPr="005D2034">
        <w:t>второ</w:t>
      </w:r>
      <w:r w:rsidR="00B14BB7">
        <w:t>го</w:t>
      </w:r>
      <w:r w:rsidRPr="005D2034">
        <w:t xml:space="preserve"> год</w:t>
      </w:r>
      <w:r w:rsidR="00B14BB7">
        <w:t>а</w:t>
      </w:r>
      <w:r w:rsidRPr="005D2034">
        <w:t xml:space="preserve"> и т.д. Отсюда</w:t>
      </w:r>
    </w:p>
    <w:p w:rsidR="005E2BB7" w:rsidRPr="005D2034" w:rsidRDefault="005E2BB7" w:rsidP="005D2034">
      <w:pPr>
        <w:widowControl/>
        <w:tabs>
          <w:tab w:val="left" w:pos="720"/>
        </w:tabs>
        <w:ind w:firstLine="284"/>
        <w:jc w:val="both"/>
      </w:pPr>
    </w:p>
    <w:p w:rsidR="004800B7" w:rsidRDefault="004800B7" w:rsidP="005E2BB7">
      <w:pPr>
        <w:pStyle w:val="2"/>
        <w:widowControl/>
        <w:tabs>
          <w:tab w:val="left" w:pos="720"/>
        </w:tabs>
        <w:spacing w:before="0" w:after="0"/>
        <w:ind w:firstLine="284"/>
        <w:jc w:val="center"/>
        <w:rPr>
          <w:rFonts w:ascii="Times New Roman" w:hAnsi="Times New Roman" w:cs="Times New Roman"/>
          <w:b w:val="0"/>
          <w:i w:val="0"/>
          <w:sz w:val="20"/>
          <w:szCs w:val="20"/>
        </w:rPr>
      </w:pPr>
      <w:r w:rsidRPr="005D2034">
        <w:rPr>
          <w:rFonts w:ascii="Times New Roman" w:hAnsi="Times New Roman" w:cs="Times New Roman"/>
          <w:b w:val="0"/>
          <w:sz w:val="20"/>
          <w:szCs w:val="20"/>
          <w:lang w:val="en-US"/>
        </w:rPr>
        <w:t>S</w:t>
      </w:r>
      <w:r w:rsidRPr="00A51EA5">
        <w:rPr>
          <w:rFonts w:ascii="Times New Roman" w:hAnsi="Times New Roman" w:cs="Times New Roman"/>
          <w:b w:val="0"/>
          <w:i w:val="0"/>
          <w:sz w:val="16"/>
          <w:szCs w:val="16"/>
          <w:vertAlign w:val="subscript"/>
        </w:rPr>
        <w:t>с</w:t>
      </w:r>
      <w:r w:rsidRPr="005D2034">
        <w:rPr>
          <w:rFonts w:ascii="Times New Roman" w:hAnsi="Times New Roman" w:cs="Times New Roman"/>
          <w:b w:val="0"/>
          <w:sz w:val="20"/>
          <w:szCs w:val="20"/>
        </w:rPr>
        <w:t xml:space="preserve">= </w:t>
      </w:r>
      <w:r w:rsidRPr="005E2BB7">
        <w:rPr>
          <w:rFonts w:ascii="Times New Roman" w:hAnsi="Times New Roman" w:cs="Times New Roman"/>
          <w:b w:val="0"/>
          <w:i w:val="0"/>
          <w:sz w:val="20"/>
          <w:szCs w:val="20"/>
          <w:lang w:val="en-US"/>
        </w:rPr>
        <w:t>P</w:t>
      </w:r>
      <w:r w:rsidRPr="005E2BB7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(1+</w:t>
      </w:r>
      <w:r w:rsidRPr="00AF5A91">
        <w:rPr>
          <w:rFonts w:ascii="Times New Roman" w:hAnsi="Times New Roman" w:cs="Times New Roman"/>
          <w:b w:val="0"/>
          <w:sz w:val="20"/>
          <w:szCs w:val="20"/>
          <w:lang w:val="en-US"/>
        </w:rPr>
        <w:t>i</w:t>
      </w:r>
      <w:r w:rsidRPr="005E2BB7">
        <w:rPr>
          <w:rFonts w:ascii="Times New Roman" w:hAnsi="Times New Roman" w:cs="Times New Roman"/>
          <w:b w:val="0"/>
          <w:i w:val="0"/>
          <w:sz w:val="20"/>
          <w:szCs w:val="20"/>
        </w:rPr>
        <w:t>)</w:t>
      </w:r>
      <w:r w:rsidR="00A51EA5" w:rsidRPr="00A51EA5">
        <w:rPr>
          <w:rFonts w:ascii="Times New Roman" w:hAnsi="Times New Roman" w:cs="Times New Roman"/>
          <w:b w:val="0"/>
          <w:i w:val="0"/>
          <w:sz w:val="16"/>
          <w:szCs w:val="16"/>
          <w:vertAlign w:val="superscript"/>
          <w:lang w:val="en-US"/>
        </w:rPr>
        <w:t>n</w:t>
      </w:r>
      <w:r w:rsidRPr="005E2BB7">
        <w:rPr>
          <w:rFonts w:ascii="Times New Roman" w:hAnsi="Times New Roman" w:cs="Times New Roman"/>
          <w:b w:val="0"/>
          <w:i w:val="0"/>
          <w:sz w:val="20"/>
          <w:szCs w:val="20"/>
        </w:rPr>
        <w:t>,</w:t>
      </w:r>
    </w:p>
    <w:p w:rsidR="005E2BB7" w:rsidRPr="005E2BB7" w:rsidRDefault="005E2BB7" w:rsidP="005E2BB7"/>
    <w:p w:rsidR="004800B7" w:rsidRPr="005D2034" w:rsidRDefault="004800B7" w:rsidP="003F6E97">
      <w:pPr>
        <w:widowControl/>
        <w:tabs>
          <w:tab w:val="left" w:pos="720"/>
        </w:tabs>
        <w:jc w:val="both"/>
      </w:pPr>
      <w:r w:rsidRPr="005D2034">
        <w:t xml:space="preserve">где (1 + </w:t>
      </w:r>
      <w:r w:rsidRPr="005D2034">
        <w:rPr>
          <w:i/>
        </w:rPr>
        <w:t>i</w:t>
      </w:r>
      <w:r w:rsidRPr="005D2034">
        <w:t>)</w:t>
      </w:r>
      <w:r w:rsidRPr="005D2034">
        <w:rPr>
          <w:i/>
          <w:vertAlign w:val="superscript"/>
        </w:rPr>
        <w:t>n</w:t>
      </w:r>
      <w:r w:rsidRPr="005D2034">
        <w:rPr>
          <w:vertAlign w:val="superscript"/>
        </w:rPr>
        <w:t xml:space="preserve"> </w:t>
      </w:r>
      <w:r w:rsidRPr="005D2034">
        <w:t>множитель наращения сложных процентов, значение кот</w:t>
      </w:r>
      <w:r w:rsidRPr="005D2034">
        <w:t>о</w:t>
      </w:r>
      <w:r w:rsidRPr="005D2034">
        <w:t>рого приводится в специальной таблице.</w:t>
      </w:r>
    </w:p>
    <w:p w:rsidR="004800B7" w:rsidRPr="005D2034" w:rsidRDefault="004800B7" w:rsidP="005E2BB7">
      <w:pPr>
        <w:widowControl/>
        <w:tabs>
          <w:tab w:val="left" w:pos="567"/>
        </w:tabs>
        <w:ind w:left="284"/>
        <w:jc w:val="both"/>
      </w:pPr>
      <w:r w:rsidRPr="005D2034">
        <w:t xml:space="preserve"> Сумма ожидаемого дохода:</w:t>
      </w:r>
    </w:p>
    <w:p w:rsidR="004800B7" w:rsidRDefault="004800B7" w:rsidP="00D0312A">
      <w:pPr>
        <w:pStyle w:val="ae"/>
        <w:widowControl/>
        <w:numPr>
          <w:ilvl w:val="0"/>
          <w:numId w:val="58"/>
        </w:numPr>
        <w:tabs>
          <w:tab w:val="left" w:pos="567"/>
        </w:tabs>
        <w:ind w:left="0" w:firstLine="284"/>
        <w:jc w:val="both"/>
      </w:pPr>
      <w:r w:rsidRPr="005D2034">
        <w:t>По методу простых процентных ставок:</w:t>
      </w:r>
    </w:p>
    <w:p w:rsidR="005E2BB7" w:rsidRPr="005D2034" w:rsidRDefault="005E2BB7" w:rsidP="005E2BB7">
      <w:pPr>
        <w:pStyle w:val="ae"/>
        <w:widowControl/>
        <w:tabs>
          <w:tab w:val="left" w:pos="720"/>
        </w:tabs>
        <w:ind w:left="644"/>
        <w:jc w:val="both"/>
      </w:pPr>
    </w:p>
    <w:p w:rsidR="004800B7" w:rsidRPr="00B14BB7" w:rsidRDefault="004800B7" w:rsidP="005E2BB7">
      <w:pPr>
        <w:pStyle w:val="2"/>
        <w:widowControl/>
        <w:tabs>
          <w:tab w:val="left" w:pos="720"/>
        </w:tabs>
        <w:spacing w:before="0" w:after="0"/>
        <w:ind w:firstLine="284"/>
        <w:jc w:val="center"/>
        <w:rPr>
          <w:rFonts w:ascii="Times New Roman" w:hAnsi="Times New Roman" w:cs="Times New Roman"/>
          <w:b w:val="0"/>
          <w:sz w:val="20"/>
          <w:szCs w:val="20"/>
          <w:lang w:val="en-US"/>
        </w:rPr>
      </w:pPr>
      <w:r w:rsidRPr="005D2034">
        <w:rPr>
          <w:rFonts w:ascii="Times New Roman" w:hAnsi="Times New Roman" w:cs="Times New Roman"/>
          <w:b w:val="0"/>
          <w:sz w:val="20"/>
          <w:szCs w:val="20"/>
          <w:lang w:val="en-US"/>
        </w:rPr>
        <w:t>I</w:t>
      </w:r>
      <w:r w:rsidRPr="00E317C7">
        <w:rPr>
          <w:rFonts w:ascii="Times New Roman" w:hAnsi="Times New Roman" w:cs="Times New Roman"/>
          <w:b w:val="0"/>
          <w:sz w:val="16"/>
          <w:szCs w:val="16"/>
          <w:vertAlign w:val="subscript"/>
          <w:lang w:val="en-US"/>
        </w:rPr>
        <w:t>n</w:t>
      </w:r>
      <w:r w:rsidRPr="005D2034">
        <w:rPr>
          <w:rFonts w:ascii="Times New Roman" w:hAnsi="Times New Roman" w:cs="Times New Roman"/>
          <w:b w:val="0"/>
          <w:sz w:val="20"/>
          <w:szCs w:val="20"/>
          <w:lang w:val="en-US"/>
        </w:rPr>
        <w:t xml:space="preserve"> = S</w:t>
      </w:r>
      <w:r w:rsidRPr="00E317C7">
        <w:rPr>
          <w:rFonts w:ascii="Times New Roman" w:hAnsi="Times New Roman" w:cs="Times New Roman"/>
          <w:b w:val="0"/>
          <w:sz w:val="16"/>
          <w:szCs w:val="16"/>
          <w:vertAlign w:val="subscript"/>
          <w:lang w:val="en-US"/>
        </w:rPr>
        <w:t>n</w:t>
      </w:r>
      <w:r w:rsidRPr="005D2034">
        <w:rPr>
          <w:rFonts w:ascii="Times New Roman" w:hAnsi="Times New Roman" w:cs="Times New Roman"/>
          <w:b w:val="0"/>
          <w:sz w:val="20"/>
          <w:szCs w:val="20"/>
          <w:lang w:val="en-US"/>
        </w:rPr>
        <w:t xml:space="preserve"> - P=P </w:t>
      </w:r>
      <w:r w:rsidRPr="005D2034">
        <w:rPr>
          <w:rFonts w:ascii="Times New Roman" w:hAnsi="Times New Roman" w:cs="Times New Roman"/>
          <w:b w:val="0"/>
          <w:i w:val="0"/>
          <w:sz w:val="20"/>
          <w:szCs w:val="20"/>
          <w:lang w:val="en-US"/>
        </w:rPr>
        <w:t xml:space="preserve">(1 </w:t>
      </w:r>
      <w:r w:rsidRPr="005D2034">
        <w:rPr>
          <w:rFonts w:ascii="Times New Roman" w:hAnsi="Times New Roman" w:cs="Times New Roman"/>
          <w:b w:val="0"/>
          <w:sz w:val="20"/>
          <w:szCs w:val="20"/>
          <w:lang w:val="en-US"/>
        </w:rPr>
        <w:t xml:space="preserve">+ n </w:t>
      </w:r>
      <w:r w:rsidRPr="005D2034">
        <w:rPr>
          <w:rFonts w:ascii="Times New Roman" w:hAnsi="Times New Roman" w:cs="Times New Roman"/>
          <w:b w:val="0"/>
          <w:sz w:val="20"/>
          <w:szCs w:val="20"/>
        </w:rPr>
        <w:sym w:font="Symbol" w:char="F0D7"/>
      </w:r>
      <w:r w:rsidRPr="005D2034">
        <w:rPr>
          <w:rFonts w:ascii="Times New Roman" w:hAnsi="Times New Roman" w:cs="Times New Roman"/>
          <w:b w:val="0"/>
          <w:sz w:val="20"/>
          <w:szCs w:val="20"/>
          <w:lang w:val="en-US"/>
        </w:rPr>
        <w:t xml:space="preserve"> i</w:t>
      </w:r>
      <w:r w:rsidRPr="005D2034">
        <w:rPr>
          <w:rFonts w:ascii="Times New Roman" w:hAnsi="Times New Roman" w:cs="Times New Roman"/>
          <w:b w:val="0"/>
          <w:i w:val="0"/>
          <w:sz w:val="20"/>
          <w:szCs w:val="20"/>
          <w:lang w:val="en-US"/>
        </w:rPr>
        <w:t>)</w:t>
      </w:r>
      <w:r w:rsidRPr="005D2034">
        <w:rPr>
          <w:rFonts w:ascii="Times New Roman" w:hAnsi="Times New Roman" w:cs="Times New Roman"/>
          <w:b w:val="0"/>
          <w:sz w:val="20"/>
          <w:szCs w:val="20"/>
          <w:lang w:val="en-US"/>
        </w:rPr>
        <w:t>-</w:t>
      </w:r>
      <w:r w:rsidRPr="005D2034">
        <w:rPr>
          <w:rFonts w:ascii="Times New Roman" w:hAnsi="Times New Roman" w:cs="Times New Roman"/>
          <w:b w:val="0"/>
          <w:sz w:val="20"/>
          <w:szCs w:val="20"/>
        </w:rPr>
        <w:t>Р</w:t>
      </w:r>
      <w:r w:rsidRPr="005D2034">
        <w:rPr>
          <w:rFonts w:ascii="Times New Roman" w:hAnsi="Times New Roman" w:cs="Times New Roman"/>
          <w:b w:val="0"/>
          <w:sz w:val="20"/>
          <w:szCs w:val="20"/>
          <w:lang w:val="en-US"/>
        </w:rPr>
        <w:t xml:space="preserve"> = </w:t>
      </w:r>
      <w:r w:rsidRPr="005D2034">
        <w:rPr>
          <w:rFonts w:ascii="Times New Roman" w:hAnsi="Times New Roman" w:cs="Times New Roman"/>
          <w:b w:val="0"/>
          <w:sz w:val="20"/>
          <w:szCs w:val="20"/>
        </w:rPr>
        <w:t>Р</w:t>
      </w:r>
      <w:r w:rsidR="005E2BB7" w:rsidRPr="005E2BB7">
        <w:rPr>
          <w:rFonts w:ascii="Times New Roman" w:hAnsi="Times New Roman" w:cs="Times New Roman"/>
          <w:b w:val="0"/>
          <w:sz w:val="20"/>
          <w:szCs w:val="20"/>
          <w:lang w:val="en-US"/>
        </w:rPr>
        <w:t>∙</w:t>
      </w:r>
      <w:r w:rsidRPr="005D2034">
        <w:rPr>
          <w:rFonts w:ascii="Times New Roman" w:hAnsi="Times New Roman" w:cs="Times New Roman"/>
          <w:b w:val="0"/>
          <w:sz w:val="20"/>
          <w:szCs w:val="20"/>
          <w:lang w:val="en-US"/>
        </w:rPr>
        <w:t>n</w:t>
      </w:r>
      <w:r w:rsidR="005E2BB7">
        <w:rPr>
          <w:rFonts w:ascii="Times New Roman" w:hAnsi="Times New Roman" w:cs="Times New Roman"/>
          <w:b w:val="0"/>
          <w:sz w:val="20"/>
          <w:szCs w:val="20"/>
          <w:lang w:val="en-US"/>
        </w:rPr>
        <w:t>∙</w:t>
      </w:r>
      <w:r w:rsidRPr="005D2034">
        <w:rPr>
          <w:rFonts w:ascii="Times New Roman" w:hAnsi="Times New Roman" w:cs="Times New Roman"/>
          <w:b w:val="0"/>
          <w:sz w:val="20"/>
          <w:szCs w:val="20"/>
          <w:lang w:val="en-US"/>
        </w:rPr>
        <w:t xml:space="preserve"> i</w:t>
      </w:r>
      <w:r w:rsidR="00B14BB7" w:rsidRPr="00B14BB7">
        <w:rPr>
          <w:rFonts w:ascii="Times New Roman" w:hAnsi="Times New Roman" w:cs="Times New Roman"/>
          <w:b w:val="0"/>
          <w:sz w:val="20"/>
          <w:szCs w:val="20"/>
          <w:lang w:val="en-US"/>
        </w:rPr>
        <w:t>.</w:t>
      </w:r>
    </w:p>
    <w:p w:rsidR="005E2BB7" w:rsidRPr="005E2BB7" w:rsidRDefault="005E2BB7" w:rsidP="005E2BB7">
      <w:pPr>
        <w:rPr>
          <w:lang w:val="en-US"/>
        </w:rPr>
      </w:pPr>
    </w:p>
    <w:p w:rsidR="004800B7" w:rsidRDefault="004800B7" w:rsidP="00D0312A">
      <w:pPr>
        <w:pStyle w:val="ae"/>
        <w:widowControl/>
        <w:numPr>
          <w:ilvl w:val="0"/>
          <w:numId w:val="58"/>
        </w:numPr>
        <w:tabs>
          <w:tab w:val="left" w:pos="567"/>
        </w:tabs>
        <w:ind w:left="0" w:firstLine="284"/>
        <w:jc w:val="both"/>
      </w:pPr>
      <w:r w:rsidRPr="005D2034">
        <w:t>По методу сложных процентных ставок:</w:t>
      </w:r>
    </w:p>
    <w:p w:rsidR="005E2BB7" w:rsidRPr="005D2034" w:rsidRDefault="005E2BB7" w:rsidP="005E2BB7">
      <w:pPr>
        <w:pStyle w:val="ae"/>
        <w:widowControl/>
        <w:tabs>
          <w:tab w:val="left" w:pos="1080"/>
        </w:tabs>
        <w:ind w:left="284"/>
        <w:jc w:val="both"/>
      </w:pPr>
    </w:p>
    <w:p w:rsidR="004800B7" w:rsidRPr="00B14BB7" w:rsidRDefault="004800B7" w:rsidP="005E2BB7">
      <w:pPr>
        <w:pStyle w:val="2"/>
        <w:widowControl/>
        <w:tabs>
          <w:tab w:val="left" w:pos="720"/>
        </w:tabs>
        <w:spacing w:before="0" w:after="0"/>
        <w:ind w:firstLine="284"/>
        <w:jc w:val="center"/>
        <w:rPr>
          <w:rFonts w:ascii="Times New Roman" w:hAnsi="Times New Roman" w:cs="Times New Roman"/>
          <w:b w:val="0"/>
          <w:sz w:val="20"/>
          <w:szCs w:val="20"/>
          <w:lang w:val="en-US"/>
        </w:rPr>
      </w:pPr>
      <w:r w:rsidRPr="005D2034">
        <w:rPr>
          <w:rFonts w:ascii="Times New Roman" w:hAnsi="Times New Roman" w:cs="Times New Roman"/>
          <w:b w:val="0"/>
          <w:sz w:val="20"/>
          <w:szCs w:val="20"/>
          <w:lang w:val="en-US"/>
        </w:rPr>
        <w:t>I</w:t>
      </w:r>
      <w:r w:rsidRPr="00E317C7">
        <w:rPr>
          <w:rFonts w:ascii="Times New Roman" w:hAnsi="Times New Roman" w:cs="Times New Roman"/>
          <w:b w:val="0"/>
          <w:sz w:val="16"/>
          <w:szCs w:val="16"/>
          <w:vertAlign w:val="subscript"/>
        </w:rPr>
        <w:t>с</w:t>
      </w:r>
      <w:r w:rsidRPr="005D2034">
        <w:rPr>
          <w:rFonts w:ascii="Times New Roman" w:hAnsi="Times New Roman" w:cs="Times New Roman"/>
          <w:b w:val="0"/>
          <w:sz w:val="20"/>
          <w:szCs w:val="20"/>
          <w:lang w:val="en-US"/>
        </w:rPr>
        <w:t xml:space="preserve"> = S</w:t>
      </w:r>
      <w:r w:rsidRPr="00E317C7">
        <w:rPr>
          <w:rFonts w:ascii="Times New Roman" w:hAnsi="Times New Roman" w:cs="Times New Roman"/>
          <w:b w:val="0"/>
          <w:sz w:val="16"/>
          <w:szCs w:val="16"/>
          <w:vertAlign w:val="subscript"/>
        </w:rPr>
        <w:t>с</w:t>
      </w:r>
      <w:r w:rsidRPr="005D2034">
        <w:rPr>
          <w:rFonts w:ascii="Times New Roman" w:hAnsi="Times New Roman" w:cs="Times New Roman"/>
          <w:b w:val="0"/>
          <w:sz w:val="20"/>
          <w:szCs w:val="20"/>
          <w:lang w:val="en-US"/>
        </w:rPr>
        <w:t xml:space="preserve"> - P =P </w:t>
      </w:r>
      <w:r w:rsidRPr="005D2034">
        <w:rPr>
          <w:rFonts w:ascii="Times New Roman" w:hAnsi="Times New Roman" w:cs="Times New Roman"/>
          <w:b w:val="0"/>
          <w:i w:val="0"/>
          <w:sz w:val="20"/>
          <w:szCs w:val="20"/>
          <w:lang w:val="en-US"/>
        </w:rPr>
        <w:t xml:space="preserve">(1 </w:t>
      </w:r>
      <w:r w:rsidRPr="005D2034">
        <w:rPr>
          <w:rFonts w:ascii="Times New Roman" w:hAnsi="Times New Roman" w:cs="Times New Roman"/>
          <w:b w:val="0"/>
          <w:sz w:val="20"/>
          <w:szCs w:val="20"/>
          <w:lang w:val="en-US"/>
        </w:rPr>
        <w:t>+ i</w:t>
      </w:r>
      <w:r w:rsidRPr="005D2034">
        <w:rPr>
          <w:rFonts w:ascii="Times New Roman" w:hAnsi="Times New Roman" w:cs="Times New Roman"/>
          <w:b w:val="0"/>
          <w:i w:val="0"/>
          <w:sz w:val="20"/>
          <w:szCs w:val="20"/>
          <w:lang w:val="en-US"/>
        </w:rPr>
        <w:t>)</w:t>
      </w:r>
      <w:r w:rsidRPr="00E317C7">
        <w:rPr>
          <w:rFonts w:ascii="Times New Roman" w:hAnsi="Times New Roman" w:cs="Times New Roman"/>
          <w:b w:val="0"/>
          <w:sz w:val="16"/>
          <w:szCs w:val="16"/>
          <w:vertAlign w:val="superscript"/>
          <w:lang w:val="en-US"/>
        </w:rPr>
        <w:t>n</w:t>
      </w:r>
      <w:r w:rsidRPr="005D2034">
        <w:rPr>
          <w:rFonts w:ascii="Times New Roman" w:hAnsi="Times New Roman" w:cs="Times New Roman"/>
          <w:b w:val="0"/>
          <w:sz w:val="20"/>
          <w:szCs w:val="20"/>
          <w:lang w:val="en-US"/>
        </w:rPr>
        <w:t>-P = P</w:t>
      </w:r>
      <w:r w:rsidRPr="003B0FBD">
        <w:rPr>
          <w:rFonts w:ascii="Times New Roman" w:hAnsi="Times New Roman" w:cs="Times New Roman"/>
          <w:b w:val="0"/>
          <w:i w:val="0"/>
          <w:sz w:val="20"/>
          <w:szCs w:val="20"/>
          <w:lang w:val="en-US"/>
        </w:rPr>
        <w:t>[</w:t>
      </w:r>
      <w:r w:rsidRPr="005D2034">
        <w:rPr>
          <w:rFonts w:ascii="Times New Roman" w:hAnsi="Times New Roman" w:cs="Times New Roman"/>
          <w:b w:val="0"/>
          <w:i w:val="0"/>
          <w:sz w:val="20"/>
          <w:szCs w:val="20"/>
          <w:lang w:val="en-US"/>
        </w:rPr>
        <w:t xml:space="preserve">(1 </w:t>
      </w:r>
      <w:r w:rsidRPr="005D2034">
        <w:rPr>
          <w:rFonts w:ascii="Times New Roman" w:hAnsi="Times New Roman" w:cs="Times New Roman"/>
          <w:b w:val="0"/>
          <w:sz w:val="20"/>
          <w:szCs w:val="20"/>
          <w:lang w:val="en-US"/>
        </w:rPr>
        <w:t>+ i</w:t>
      </w:r>
      <w:r w:rsidRPr="005D2034">
        <w:rPr>
          <w:rFonts w:ascii="Times New Roman" w:hAnsi="Times New Roman" w:cs="Times New Roman"/>
          <w:b w:val="0"/>
          <w:i w:val="0"/>
          <w:sz w:val="20"/>
          <w:szCs w:val="20"/>
          <w:lang w:val="en-US"/>
        </w:rPr>
        <w:t>)</w:t>
      </w:r>
      <w:r w:rsidRPr="00E317C7">
        <w:rPr>
          <w:rFonts w:ascii="Times New Roman" w:hAnsi="Times New Roman" w:cs="Times New Roman"/>
          <w:b w:val="0"/>
          <w:sz w:val="16"/>
          <w:szCs w:val="16"/>
          <w:vertAlign w:val="superscript"/>
          <w:lang w:val="en-US"/>
        </w:rPr>
        <w:t>n</w:t>
      </w:r>
      <w:r w:rsidRPr="005D2034">
        <w:rPr>
          <w:rFonts w:ascii="Times New Roman" w:hAnsi="Times New Roman" w:cs="Times New Roman"/>
          <w:b w:val="0"/>
          <w:sz w:val="20"/>
          <w:szCs w:val="20"/>
          <w:vertAlign w:val="superscript"/>
          <w:lang w:val="en-US"/>
        </w:rPr>
        <w:t xml:space="preserve"> </w:t>
      </w:r>
      <w:r w:rsidRPr="005D2034">
        <w:rPr>
          <w:rFonts w:ascii="Times New Roman" w:hAnsi="Times New Roman" w:cs="Times New Roman"/>
          <w:b w:val="0"/>
          <w:sz w:val="20"/>
          <w:szCs w:val="20"/>
          <w:lang w:val="en-US"/>
        </w:rPr>
        <w:t xml:space="preserve">- </w:t>
      </w:r>
      <w:r w:rsidRPr="005D2034">
        <w:rPr>
          <w:rFonts w:ascii="Times New Roman" w:hAnsi="Times New Roman" w:cs="Times New Roman"/>
          <w:b w:val="0"/>
          <w:i w:val="0"/>
          <w:sz w:val="20"/>
          <w:szCs w:val="20"/>
          <w:lang w:val="en-US"/>
        </w:rPr>
        <w:t>1</w:t>
      </w:r>
      <w:r w:rsidRPr="003B0FBD">
        <w:rPr>
          <w:rFonts w:ascii="Times New Roman" w:hAnsi="Times New Roman" w:cs="Times New Roman"/>
          <w:b w:val="0"/>
          <w:i w:val="0"/>
          <w:sz w:val="20"/>
          <w:szCs w:val="20"/>
          <w:lang w:val="en-US"/>
        </w:rPr>
        <w:t>]</w:t>
      </w:r>
      <w:r w:rsidR="00B14BB7" w:rsidRPr="00B14BB7">
        <w:rPr>
          <w:rFonts w:ascii="Times New Roman" w:hAnsi="Times New Roman" w:cs="Times New Roman"/>
          <w:b w:val="0"/>
          <w:sz w:val="20"/>
          <w:szCs w:val="20"/>
          <w:lang w:val="en-US"/>
        </w:rPr>
        <w:t>.</w:t>
      </w:r>
    </w:p>
    <w:p w:rsidR="005E2BB7" w:rsidRPr="00CD683A" w:rsidRDefault="005E2BB7" w:rsidP="005E2BB7">
      <w:pPr>
        <w:rPr>
          <w:lang w:val="en-US"/>
        </w:rPr>
      </w:pPr>
    </w:p>
    <w:p w:rsidR="004800B7" w:rsidRPr="005D2034" w:rsidRDefault="004800B7" w:rsidP="005E2BB7">
      <w:pPr>
        <w:widowControl/>
        <w:tabs>
          <w:tab w:val="left" w:pos="709"/>
        </w:tabs>
        <w:ind w:firstLine="284"/>
        <w:jc w:val="both"/>
      </w:pPr>
      <w:r w:rsidRPr="005D2034">
        <w:t>Уровень прибыльности инвестиций определяется отношением суммы ожидаемого дохода к стоимости первоначального вклада:</w:t>
      </w:r>
    </w:p>
    <w:p w:rsidR="00546D21" w:rsidRPr="00546D21" w:rsidRDefault="00546D21" w:rsidP="00D0312A">
      <w:pPr>
        <w:pStyle w:val="ae"/>
        <w:widowControl/>
        <w:numPr>
          <w:ilvl w:val="0"/>
          <w:numId w:val="59"/>
        </w:numPr>
        <w:tabs>
          <w:tab w:val="left" w:pos="-1620"/>
          <w:tab w:val="left" w:pos="-1440"/>
          <w:tab w:val="left" w:pos="720"/>
          <w:tab w:val="left" w:pos="900"/>
        </w:tabs>
        <w:rPr>
          <w:i/>
        </w:rPr>
      </w:pPr>
      <w:r>
        <w:t xml:space="preserve">По методу простых  процентных ставок: </w:t>
      </w:r>
    </w:p>
    <w:p w:rsidR="004800B7" w:rsidRPr="005E2BB7" w:rsidRDefault="004800B7" w:rsidP="00546D21">
      <w:pPr>
        <w:pStyle w:val="ae"/>
        <w:widowControl/>
        <w:tabs>
          <w:tab w:val="left" w:pos="-1620"/>
          <w:tab w:val="left" w:pos="-1440"/>
          <w:tab w:val="left" w:pos="720"/>
          <w:tab w:val="left" w:pos="900"/>
        </w:tabs>
        <w:ind w:left="644"/>
        <w:jc w:val="center"/>
        <w:rPr>
          <w:i/>
        </w:rPr>
      </w:pPr>
      <w:r w:rsidRPr="005D2034">
        <w:lastRenderedPageBreak/>
        <w:t>У</w:t>
      </w:r>
      <w:r w:rsidRPr="00B13FF0">
        <w:rPr>
          <w:sz w:val="16"/>
          <w:szCs w:val="16"/>
          <w:vertAlign w:val="subscript"/>
        </w:rPr>
        <w:t>п</w:t>
      </w:r>
      <w:r w:rsidRPr="005D2034">
        <w:t xml:space="preserve"> = I</w:t>
      </w:r>
      <w:r w:rsidRPr="00B13FF0">
        <w:rPr>
          <w:sz w:val="16"/>
          <w:szCs w:val="16"/>
          <w:vertAlign w:val="subscript"/>
        </w:rPr>
        <w:t>п</w:t>
      </w:r>
      <w:r w:rsidRPr="005D2034">
        <w:t xml:space="preserve"> </w:t>
      </w:r>
      <w:r w:rsidR="00E317C7" w:rsidRPr="00E317C7">
        <w:t xml:space="preserve">/ </w:t>
      </w:r>
      <w:r w:rsidRPr="005D2034">
        <w:t>P (руб./руб</w:t>
      </w:r>
      <w:r w:rsidRPr="005E2BB7">
        <w:rPr>
          <w:i/>
        </w:rPr>
        <w:t>.</w:t>
      </w:r>
      <w:r w:rsidRPr="00546D21">
        <w:t>)</w:t>
      </w:r>
      <w:r w:rsidR="00B14BB7">
        <w:t>.</w:t>
      </w:r>
    </w:p>
    <w:p w:rsidR="00546D21" w:rsidRDefault="00546D21" w:rsidP="00546D21">
      <w:pPr>
        <w:widowControl/>
        <w:tabs>
          <w:tab w:val="left" w:pos="-1620"/>
          <w:tab w:val="left" w:pos="-1440"/>
          <w:tab w:val="left" w:pos="720"/>
          <w:tab w:val="left" w:pos="900"/>
        </w:tabs>
        <w:ind w:firstLine="284"/>
        <w:jc w:val="center"/>
      </w:pPr>
    </w:p>
    <w:p w:rsidR="00546D21" w:rsidRDefault="00546D21" w:rsidP="00D0312A">
      <w:pPr>
        <w:pStyle w:val="ae"/>
        <w:widowControl/>
        <w:numPr>
          <w:ilvl w:val="0"/>
          <w:numId w:val="59"/>
        </w:numPr>
        <w:tabs>
          <w:tab w:val="left" w:pos="-1620"/>
          <w:tab w:val="left" w:pos="-1440"/>
          <w:tab w:val="left" w:pos="720"/>
          <w:tab w:val="left" w:pos="900"/>
        </w:tabs>
        <w:jc w:val="both"/>
      </w:pPr>
      <w:r>
        <w:t>По методу сложных процентных ставок:</w:t>
      </w:r>
    </w:p>
    <w:p w:rsidR="00546D21" w:rsidRDefault="00546D21" w:rsidP="00546D21">
      <w:pPr>
        <w:pStyle w:val="ae"/>
        <w:widowControl/>
        <w:tabs>
          <w:tab w:val="left" w:pos="-1620"/>
          <w:tab w:val="left" w:pos="-1440"/>
          <w:tab w:val="left" w:pos="720"/>
          <w:tab w:val="left" w:pos="900"/>
        </w:tabs>
        <w:ind w:left="644"/>
        <w:jc w:val="both"/>
      </w:pPr>
    </w:p>
    <w:p w:rsidR="004800B7" w:rsidRPr="005D2034" w:rsidRDefault="004800B7" w:rsidP="00546D21">
      <w:pPr>
        <w:pStyle w:val="ae"/>
        <w:widowControl/>
        <w:tabs>
          <w:tab w:val="left" w:pos="-1620"/>
          <w:tab w:val="left" w:pos="-1440"/>
          <w:tab w:val="left" w:pos="720"/>
          <w:tab w:val="left" w:pos="900"/>
        </w:tabs>
        <w:ind w:left="644"/>
        <w:jc w:val="center"/>
      </w:pPr>
      <w:r w:rsidRPr="005D2034">
        <w:t>У</w:t>
      </w:r>
      <w:r w:rsidRPr="00B13FF0">
        <w:rPr>
          <w:sz w:val="16"/>
          <w:szCs w:val="16"/>
          <w:vertAlign w:val="subscript"/>
        </w:rPr>
        <w:t>с</w:t>
      </w:r>
      <w:r w:rsidRPr="005D2034">
        <w:t xml:space="preserve"> = I</w:t>
      </w:r>
      <w:r w:rsidRPr="00B13FF0">
        <w:rPr>
          <w:sz w:val="16"/>
          <w:szCs w:val="16"/>
          <w:vertAlign w:val="subscript"/>
        </w:rPr>
        <w:t>c</w:t>
      </w:r>
      <w:r w:rsidRPr="005D2034">
        <w:t xml:space="preserve"> </w:t>
      </w:r>
      <w:r w:rsidR="00E317C7">
        <w:t>/</w:t>
      </w:r>
      <w:r w:rsidRPr="005D2034">
        <w:t xml:space="preserve"> P (руб./руб.)</w:t>
      </w:r>
      <w:r w:rsidR="00B14BB7">
        <w:t>.</w:t>
      </w:r>
    </w:p>
    <w:p w:rsidR="004800B7" w:rsidRPr="005D2034" w:rsidRDefault="004800B7" w:rsidP="005D2034">
      <w:pPr>
        <w:widowControl/>
        <w:ind w:firstLine="284"/>
        <w:jc w:val="both"/>
      </w:pPr>
    </w:p>
    <w:p w:rsidR="004800B7" w:rsidRPr="005D2034" w:rsidRDefault="004800B7" w:rsidP="005D2034">
      <w:pPr>
        <w:widowControl/>
        <w:ind w:firstLine="284"/>
        <w:jc w:val="both"/>
      </w:pPr>
      <w:r w:rsidRPr="005D2034">
        <w:t xml:space="preserve">На практике, особенно при обосновании предпринимательских проектов, сталкиваются с задачей, когда по заданной сумме </w:t>
      </w:r>
      <w:r w:rsidRPr="005D2034">
        <w:rPr>
          <w:i/>
        </w:rPr>
        <w:t>S</w:t>
      </w:r>
      <w:r w:rsidRPr="005D2034">
        <w:t xml:space="preserve">, которую следует получить через некоторое время </w:t>
      </w:r>
      <w:r w:rsidRPr="005D2034">
        <w:rPr>
          <w:i/>
        </w:rPr>
        <w:t>n</w:t>
      </w:r>
      <w:r w:rsidRPr="00D8045A">
        <w:rPr>
          <w:sz w:val="16"/>
          <w:szCs w:val="16"/>
          <w:vertAlign w:val="subscript"/>
        </w:rPr>
        <w:t>лет</w:t>
      </w:r>
      <w:r w:rsidRPr="005D2034">
        <w:t>, определяют современную величину.</w:t>
      </w:r>
    </w:p>
    <w:p w:rsidR="004800B7" w:rsidRPr="005D2034" w:rsidRDefault="004800B7" w:rsidP="005D2034">
      <w:pPr>
        <w:widowControl/>
        <w:ind w:firstLine="284"/>
        <w:jc w:val="both"/>
      </w:pPr>
      <w:r w:rsidRPr="005D2034">
        <w:t>В экономическом и финансовом анализе используют специальную технику для измерения текущей стоимости. Эта техника называется дисконтированием.</w:t>
      </w:r>
    </w:p>
    <w:p w:rsidR="004800B7" w:rsidRPr="005D2034" w:rsidRDefault="004800B7" w:rsidP="005D2034">
      <w:pPr>
        <w:widowControl/>
        <w:ind w:firstLine="284"/>
        <w:jc w:val="both"/>
      </w:pPr>
      <w:r w:rsidRPr="005D2034">
        <w:t>Метод дисконтирования применим в анализе любых инвестицио</w:t>
      </w:r>
      <w:r w:rsidRPr="005D2034">
        <w:t>н</w:t>
      </w:r>
      <w:r w:rsidRPr="005D2034">
        <w:t>ных решений, начиная от обычных банковских ссуд и до сложнейших многоэтапных и долгосрочных вложений. Он используется и при ан</w:t>
      </w:r>
      <w:r w:rsidRPr="005D2034">
        <w:t>а</w:t>
      </w:r>
      <w:r w:rsidRPr="005D2034">
        <w:t>лизе конъюнктуры рынка ценных бумаг, что особенно актуально в современных условиях.</w:t>
      </w:r>
    </w:p>
    <w:p w:rsidR="004800B7" w:rsidRPr="005D2034" w:rsidRDefault="004800B7" w:rsidP="005D2034">
      <w:pPr>
        <w:widowControl/>
        <w:ind w:firstLine="284"/>
        <w:jc w:val="both"/>
      </w:pPr>
      <w:r w:rsidRPr="005D2034">
        <w:t>Дисконтирование является процессом, обратным начислению сложного процента.</w:t>
      </w:r>
    </w:p>
    <w:p w:rsidR="004800B7" w:rsidRDefault="004800B7" w:rsidP="005D2034">
      <w:pPr>
        <w:widowControl/>
        <w:ind w:firstLine="284"/>
        <w:jc w:val="both"/>
      </w:pPr>
      <w:r w:rsidRPr="005D2034">
        <w:t>При начислении сложного процента мы находим будущую сто</w:t>
      </w:r>
      <w:r w:rsidRPr="005D2034">
        <w:t>и</w:t>
      </w:r>
      <w:r w:rsidRPr="005D2034">
        <w:t xml:space="preserve">мость путем умножения текущей стоимости на (1 + </w:t>
      </w:r>
      <w:r w:rsidRPr="005D2034">
        <w:rPr>
          <w:i/>
          <w:lang w:val="en-US"/>
        </w:rPr>
        <w:t>r</w:t>
      </w:r>
      <w:r w:rsidRPr="005D2034">
        <w:t>) столько раз</w:t>
      </w:r>
      <w:r w:rsidR="00B14BB7">
        <w:t>,</w:t>
      </w:r>
      <w:r w:rsidRPr="005D2034">
        <w:t xml:space="preserve"> </w:t>
      </w:r>
      <w:r w:rsidR="00546D21">
        <w:t>на сколько лет мы делаем расчет:</w:t>
      </w:r>
    </w:p>
    <w:p w:rsidR="00546D21" w:rsidRPr="005D2034" w:rsidRDefault="00546D21" w:rsidP="005D2034">
      <w:pPr>
        <w:widowControl/>
        <w:ind w:firstLine="284"/>
        <w:jc w:val="both"/>
      </w:pPr>
    </w:p>
    <w:p w:rsidR="00546D21" w:rsidRPr="00CD683A" w:rsidRDefault="004800B7" w:rsidP="00AF5A91">
      <w:pPr>
        <w:widowControl/>
        <w:ind w:firstLine="284"/>
        <w:jc w:val="center"/>
        <w:rPr>
          <w:i/>
          <w:vertAlign w:val="superscript"/>
          <w:lang w:val="en-US"/>
        </w:rPr>
      </w:pPr>
      <w:r w:rsidRPr="00546D21">
        <w:rPr>
          <w:lang w:val="en-US"/>
        </w:rPr>
        <w:t>FV</w:t>
      </w:r>
      <w:r w:rsidR="0018314D" w:rsidRPr="00546D21">
        <w:rPr>
          <w:lang w:val="en-US"/>
        </w:rPr>
        <w:t xml:space="preserve"> </w:t>
      </w:r>
      <w:r w:rsidRPr="00546D21">
        <w:rPr>
          <w:lang w:val="en-US"/>
        </w:rPr>
        <w:t>=</w:t>
      </w:r>
      <w:r w:rsidR="0018314D" w:rsidRPr="00546D21">
        <w:rPr>
          <w:lang w:val="en-US"/>
        </w:rPr>
        <w:t xml:space="preserve"> </w:t>
      </w:r>
      <w:r w:rsidRPr="00546D21">
        <w:rPr>
          <w:lang w:val="en-US"/>
        </w:rPr>
        <w:t>PV</w:t>
      </w:r>
      <w:r w:rsidRPr="005D2034">
        <w:rPr>
          <w:lang w:val="en-US"/>
        </w:rPr>
        <w:t xml:space="preserve">(1 + </w:t>
      </w:r>
      <w:r w:rsidRPr="005D2034">
        <w:rPr>
          <w:i/>
          <w:lang w:val="en-US"/>
        </w:rPr>
        <w:t>r</w:t>
      </w:r>
      <w:r w:rsidRPr="005D2034">
        <w:rPr>
          <w:lang w:val="en-US"/>
        </w:rPr>
        <w:t>)</w:t>
      </w:r>
      <w:r w:rsidRPr="00D8045A">
        <w:rPr>
          <w:i/>
          <w:sz w:val="16"/>
          <w:szCs w:val="16"/>
          <w:vertAlign w:val="superscript"/>
          <w:lang w:val="en-US"/>
        </w:rPr>
        <w:t>n</w:t>
      </w:r>
    </w:p>
    <w:p w:rsidR="00546D21" w:rsidRPr="00CD683A" w:rsidRDefault="00546D21" w:rsidP="005D2034">
      <w:pPr>
        <w:widowControl/>
        <w:ind w:firstLine="284"/>
        <w:jc w:val="center"/>
        <w:rPr>
          <w:lang w:val="en-US"/>
        </w:rPr>
      </w:pPr>
    </w:p>
    <w:p w:rsidR="004800B7" w:rsidRPr="00CD683A" w:rsidRDefault="004800B7" w:rsidP="005D2034">
      <w:pPr>
        <w:widowControl/>
        <w:ind w:firstLine="284"/>
        <w:jc w:val="center"/>
        <w:rPr>
          <w:lang w:val="en-US"/>
        </w:rPr>
      </w:pPr>
      <w:r w:rsidRPr="005D2034">
        <w:rPr>
          <w:lang w:val="en-US"/>
        </w:rPr>
        <w:t xml:space="preserve"> </w:t>
      </w:r>
      <w:r w:rsidR="00546D21">
        <w:t>и</w:t>
      </w:r>
      <w:r w:rsidRPr="005D2034">
        <w:t>ли</w:t>
      </w:r>
      <w:r w:rsidR="00546D21" w:rsidRPr="00CD683A">
        <w:rPr>
          <w:lang w:val="en-US"/>
        </w:rPr>
        <w:t xml:space="preserve"> </w:t>
      </w:r>
      <w:r w:rsidRPr="005D2034">
        <w:rPr>
          <w:i/>
          <w:lang w:val="en-US"/>
        </w:rPr>
        <w:t>S</w:t>
      </w:r>
      <w:r w:rsidR="00546D21" w:rsidRPr="00CD683A">
        <w:rPr>
          <w:i/>
          <w:lang w:val="en-US"/>
        </w:rPr>
        <w:t xml:space="preserve"> </w:t>
      </w:r>
      <w:r w:rsidRPr="005D2034">
        <w:rPr>
          <w:lang w:val="en-US"/>
        </w:rPr>
        <w:t>=</w:t>
      </w:r>
      <w:r w:rsidR="00546D21" w:rsidRPr="00CD683A">
        <w:rPr>
          <w:lang w:val="en-US"/>
        </w:rPr>
        <w:t xml:space="preserve"> </w:t>
      </w:r>
      <w:r w:rsidRPr="005D2034">
        <w:rPr>
          <w:i/>
          <w:lang w:val="en-US"/>
        </w:rPr>
        <w:t>P</w:t>
      </w:r>
      <w:r w:rsidR="00546D21" w:rsidRPr="00CD683A">
        <w:rPr>
          <w:i/>
          <w:lang w:val="en-US"/>
        </w:rPr>
        <w:t xml:space="preserve"> </w:t>
      </w:r>
      <w:r w:rsidRPr="005D2034">
        <w:rPr>
          <w:lang w:val="en-US"/>
        </w:rPr>
        <w:t xml:space="preserve">(1 + </w:t>
      </w:r>
      <w:r w:rsidRPr="005D2034">
        <w:rPr>
          <w:i/>
          <w:lang w:val="en-US"/>
        </w:rPr>
        <w:t>i</w:t>
      </w:r>
      <w:r w:rsidRPr="005D2034">
        <w:rPr>
          <w:lang w:val="en-US"/>
        </w:rPr>
        <w:t>)</w:t>
      </w:r>
      <w:r w:rsidRPr="00D8045A">
        <w:rPr>
          <w:i/>
          <w:sz w:val="16"/>
          <w:szCs w:val="16"/>
          <w:vertAlign w:val="superscript"/>
          <w:lang w:val="en-US"/>
        </w:rPr>
        <w:t>n</w:t>
      </w:r>
      <w:r w:rsidRPr="005D2034">
        <w:rPr>
          <w:lang w:val="en-US"/>
        </w:rPr>
        <w:t>,</w:t>
      </w:r>
    </w:p>
    <w:p w:rsidR="00546D21" w:rsidRPr="00CD683A" w:rsidRDefault="00546D21" w:rsidP="005D2034">
      <w:pPr>
        <w:widowControl/>
        <w:ind w:firstLine="284"/>
        <w:jc w:val="center"/>
        <w:rPr>
          <w:lang w:val="en-US"/>
        </w:rPr>
      </w:pPr>
    </w:p>
    <w:p w:rsidR="004800B7" w:rsidRPr="005D2034" w:rsidRDefault="004800B7" w:rsidP="003F6E97">
      <w:pPr>
        <w:widowControl/>
        <w:jc w:val="both"/>
      </w:pPr>
      <w:r w:rsidRPr="005D2034">
        <w:t xml:space="preserve">где </w:t>
      </w:r>
      <w:r w:rsidRPr="005D2034">
        <w:rPr>
          <w:i/>
        </w:rPr>
        <w:t>FV</w:t>
      </w:r>
      <w:r w:rsidRPr="005D2034">
        <w:t xml:space="preserve"> – будущая стоимость; </w:t>
      </w:r>
      <w:r w:rsidRPr="005D2034">
        <w:rPr>
          <w:i/>
        </w:rPr>
        <w:t>PV</w:t>
      </w:r>
      <w:r w:rsidRPr="005D2034">
        <w:t xml:space="preserve"> – настоящая стоимость.</w:t>
      </w:r>
    </w:p>
    <w:p w:rsidR="004800B7" w:rsidRPr="005D2034" w:rsidRDefault="004800B7" w:rsidP="005D2034">
      <w:pPr>
        <w:widowControl/>
        <w:ind w:firstLine="284"/>
        <w:jc w:val="both"/>
      </w:pPr>
      <w:r w:rsidRPr="005D2034">
        <w:t>При дисконтировании мы находим текущую стоимость путем д</w:t>
      </w:r>
      <w:r w:rsidRPr="005D2034">
        <w:t>е</w:t>
      </w:r>
      <w:r w:rsidRPr="005D2034">
        <w:t>ления будущей стоимости на (1</w:t>
      </w:r>
      <w:r w:rsidR="00AF5A91" w:rsidRPr="00AF5A91">
        <w:t xml:space="preserve"> </w:t>
      </w:r>
      <w:r w:rsidRPr="005D2034">
        <w:t>+</w:t>
      </w:r>
      <w:r w:rsidR="00AF5A91" w:rsidRPr="00AF5A91">
        <w:t xml:space="preserve"> </w:t>
      </w:r>
      <w:r w:rsidRPr="00AF5A91">
        <w:rPr>
          <w:i/>
          <w:lang w:val="en-US"/>
        </w:rPr>
        <w:t>i</w:t>
      </w:r>
      <w:r w:rsidRPr="005D2034">
        <w:t>) столько раз, на сколько лет делаем расчет</w:t>
      </w:r>
      <w:r w:rsidR="00546D21">
        <w:t>:</w:t>
      </w:r>
    </w:p>
    <w:p w:rsidR="004800B7" w:rsidRPr="00ED63E4" w:rsidRDefault="002B2B7B" w:rsidP="005D2034">
      <w:pPr>
        <w:widowControl/>
        <w:ind w:firstLine="284"/>
        <w:jc w:val="center"/>
      </w:pPr>
      <w:r w:rsidRPr="00ED63E4">
        <w:rPr>
          <w:color w:val="FF0000"/>
          <w:position w:val="-26"/>
        </w:rPr>
        <w:object w:dxaOrig="2360" w:dyaOrig="580">
          <v:shape id="_x0000_i1026" type="#_x0000_t75" style="width:108.55pt;height:26.85pt" o:ole="">
            <v:imagedata r:id="rId11" o:title=""/>
          </v:shape>
          <o:OLEObject Type="Embed" ProgID="Equation.3" ShapeID="_x0000_i1026" DrawAspect="Content" ObjectID="_1427548209" r:id="rId12"/>
        </w:object>
      </w:r>
    </w:p>
    <w:p w:rsidR="004800B7" w:rsidRPr="00546D21" w:rsidRDefault="004800B7" w:rsidP="005D2034">
      <w:pPr>
        <w:widowControl/>
        <w:ind w:firstLine="284"/>
        <w:jc w:val="center"/>
      </w:pPr>
      <w:r w:rsidRPr="00ED63E4">
        <w:t xml:space="preserve">или </w:t>
      </w:r>
      <w:r w:rsidR="00B14BB7" w:rsidRPr="00B14BB7">
        <w:rPr>
          <w:position w:val="-26"/>
          <w:sz w:val="16"/>
          <w:szCs w:val="16"/>
        </w:rPr>
        <w:object w:dxaOrig="2180" w:dyaOrig="600">
          <v:shape id="_x0000_i1027" type="#_x0000_t75" style="width:124.65pt;height:31.7pt" o:ole="">
            <v:imagedata r:id="rId13" o:title=""/>
          </v:shape>
          <o:OLEObject Type="Embed" ProgID="Equation.3" ShapeID="_x0000_i1027" DrawAspect="Content" ObjectID="_1427548210" r:id="rId14"/>
        </w:object>
      </w:r>
    </w:p>
    <w:p w:rsidR="004800B7" w:rsidRPr="005D2034" w:rsidRDefault="004800B7" w:rsidP="00052631">
      <w:pPr>
        <w:widowControl/>
        <w:jc w:val="both"/>
      </w:pPr>
      <w:r w:rsidRPr="005D2034">
        <w:t xml:space="preserve">где </w:t>
      </w:r>
      <w:r w:rsidRPr="003F6E97">
        <w:rPr>
          <w:position w:val="-28"/>
        </w:rPr>
        <w:object w:dxaOrig="780" w:dyaOrig="660">
          <v:shape id="_x0000_i1028" type="#_x0000_t75" style="width:27.95pt;height:24.2pt" o:ole="">
            <v:imagedata r:id="rId15" o:title=""/>
          </v:shape>
          <o:OLEObject Type="Embed" ProgID="Equation.3" ShapeID="_x0000_i1028" DrawAspect="Content" ObjectID="_1427548211" r:id="rId16"/>
        </w:object>
      </w:r>
      <w:r w:rsidR="0018314D" w:rsidRPr="005D2034">
        <w:t xml:space="preserve"> </w:t>
      </w:r>
      <w:r w:rsidRPr="005D2034">
        <w:t xml:space="preserve">– дисконтный множитель; </w:t>
      </w:r>
      <w:r w:rsidRPr="005D2034">
        <w:rPr>
          <w:i/>
          <w:lang w:val="en-US"/>
        </w:rPr>
        <w:t>r</w:t>
      </w:r>
      <w:r w:rsidRPr="005D2034">
        <w:t xml:space="preserve"> – ставка доходности инвест</w:t>
      </w:r>
      <w:r w:rsidRPr="005D2034">
        <w:t>и</w:t>
      </w:r>
      <w:r w:rsidRPr="005D2034">
        <w:t>ций.</w:t>
      </w:r>
    </w:p>
    <w:p w:rsidR="004800B7" w:rsidRPr="00D8045A" w:rsidRDefault="004800B7" w:rsidP="005D2034">
      <w:pPr>
        <w:widowControl/>
        <w:ind w:firstLine="284"/>
        <w:jc w:val="both"/>
        <w:rPr>
          <w:spacing w:val="-6"/>
          <w:sz w:val="16"/>
          <w:szCs w:val="16"/>
        </w:rPr>
      </w:pPr>
      <w:r w:rsidRPr="005D2034">
        <w:lastRenderedPageBreak/>
        <w:t>Дисконтирование, как и начисление сложных процентов</w:t>
      </w:r>
      <w:r w:rsidR="00B14BB7">
        <w:t>,</w:t>
      </w:r>
      <w:r w:rsidRPr="005D2034">
        <w:t xml:space="preserve"> базируе</w:t>
      </w:r>
      <w:r w:rsidRPr="005D2034">
        <w:t>т</w:t>
      </w:r>
      <w:r w:rsidRPr="005D2034">
        <w:t>ся на использова</w:t>
      </w:r>
      <w:r w:rsidRPr="005D2034">
        <w:rPr>
          <w:spacing w:val="-6"/>
        </w:rPr>
        <w:t xml:space="preserve">нии ставки </w:t>
      </w:r>
      <w:r w:rsidR="00546D21">
        <w:rPr>
          <w:spacing w:val="-6"/>
        </w:rPr>
        <w:t>процента</w:t>
      </w:r>
      <w:r w:rsidRPr="005D2034">
        <w:rPr>
          <w:spacing w:val="-6"/>
        </w:rPr>
        <w:t>. В экономическом анализе ее опр</w:t>
      </w:r>
      <w:r w:rsidRPr="005D2034">
        <w:rPr>
          <w:spacing w:val="-6"/>
        </w:rPr>
        <w:t>е</w:t>
      </w:r>
      <w:r w:rsidRPr="005D2034">
        <w:rPr>
          <w:spacing w:val="-6"/>
        </w:rPr>
        <w:t xml:space="preserve">деляют как уровень доходности </w:t>
      </w:r>
      <w:r w:rsidRPr="005D2034">
        <w:rPr>
          <w:i/>
          <w:spacing w:val="-6"/>
        </w:rPr>
        <w:t>r</w:t>
      </w:r>
      <w:r w:rsidRPr="005D2034">
        <w:rPr>
          <w:spacing w:val="-6"/>
        </w:rPr>
        <w:t>:</w:t>
      </w:r>
    </w:p>
    <w:p w:rsidR="004800B7" w:rsidRPr="005D2034" w:rsidRDefault="004800B7" w:rsidP="005D2034">
      <w:pPr>
        <w:widowControl/>
        <w:ind w:firstLine="284"/>
        <w:jc w:val="center"/>
      </w:pPr>
      <w:r w:rsidRPr="005D2034">
        <w:rPr>
          <w:i/>
        </w:rPr>
        <w:t>r</w:t>
      </w:r>
      <w:r w:rsidRPr="005D2034">
        <w:t xml:space="preserve"> =</w:t>
      </w:r>
      <w:r w:rsidR="00C6123B">
        <w:t xml:space="preserve"> </w:t>
      </w:r>
      <w:r w:rsidR="0094264C" w:rsidRPr="00D80938">
        <w:rPr>
          <w:position w:val="-20"/>
        </w:rPr>
        <w:object w:dxaOrig="1020" w:dyaOrig="540">
          <v:shape id="_x0000_i1029" type="#_x0000_t75" style="width:43pt;height:27.95pt" o:ole="">
            <v:imagedata r:id="rId17" o:title=""/>
          </v:shape>
          <o:OLEObject Type="Embed" ProgID="Equation.3" ShapeID="_x0000_i1029" DrawAspect="Content" ObjectID="_1427548212" r:id="rId18"/>
        </w:object>
      </w:r>
    </w:p>
    <w:p w:rsidR="004800B7" w:rsidRPr="00C6123B" w:rsidRDefault="004800B7" w:rsidP="005D2034">
      <w:pPr>
        <w:widowControl/>
        <w:ind w:firstLine="284"/>
        <w:jc w:val="both"/>
      </w:pPr>
      <w:r w:rsidRPr="005D2034">
        <w:rPr>
          <w:i/>
        </w:rPr>
        <w:t>Например</w:t>
      </w:r>
      <w:r w:rsidR="00B14BB7">
        <w:rPr>
          <w:i/>
        </w:rPr>
        <w:t xml:space="preserve">. </w:t>
      </w:r>
      <w:r w:rsidRPr="005D2034">
        <w:t>Нам предлагается вложить сегодня 100 тыс.руб., а через год мы получим 125 тыс.руб. Иначе говоря, 125 тыс. руб., получаемых через год, стоят для нас столько же, сколько 100 тыс.руб. в настоящее время. Отсюда доход составит  Д = 125</w:t>
      </w:r>
      <w:r w:rsidR="00EA2448">
        <w:t xml:space="preserve"> </w:t>
      </w:r>
      <w:r w:rsidRPr="005D2034">
        <w:t>–</w:t>
      </w:r>
      <w:r w:rsidR="00EA2448">
        <w:t xml:space="preserve"> </w:t>
      </w:r>
      <w:r w:rsidRPr="005D2034">
        <w:t xml:space="preserve">100 = 25 тыс. руб. Ставка доходности составит </w:t>
      </w:r>
      <w:r w:rsidRPr="005D2034">
        <w:rPr>
          <w:i/>
        </w:rPr>
        <w:t>r</w:t>
      </w:r>
      <w:r w:rsidRPr="00C6123B">
        <w:t xml:space="preserve"> =</w:t>
      </w:r>
      <w:r w:rsidR="00C6123B">
        <w:t xml:space="preserve"> </w:t>
      </w:r>
      <w:r w:rsidRPr="00C6123B">
        <w:rPr>
          <w:position w:val="-22"/>
        </w:rPr>
        <w:object w:dxaOrig="840" w:dyaOrig="560">
          <v:shape id="_x0000_i1030" type="#_x0000_t75" style="width:41.9pt;height:27.95pt" o:ole="">
            <v:imagedata r:id="rId19" o:title=""/>
          </v:shape>
          <o:OLEObject Type="Embed" ProgID="Equation.3" ShapeID="_x0000_i1030" DrawAspect="Content" ObjectID="_1427548213" r:id="rId20"/>
        </w:object>
      </w:r>
      <w:r w:rsidR="00C6123B">
        <w:rPr>
          <w:position w:val="-22"/>
        </w:rPr>
        <w:t xml:space="preserve"> </w:t>
      </w:r>
      <w:r w:rsidRPr="00C6123B">
        <w:t>=</w:t>
      </w:r>
      <w:r w:rsidR="00C6123B" w:rsidRPr="00C6123B">
        <w:t xml:space="preserve"> </w:t>
      </w:r>
      <w:r w:rsidRPr="00C6123B">
        <w:t>0,25</w:t>
      </w:r>
      <w:r w:rsidR="00C6123B" w:rsidRPr="00C6123B">
        <w:t xml:space="preserve"> </w:t>
      </w:r>
      <w:r w:rsidRPr="00C6123B">
        <w:t>=</w:t>
      </w:r>
      <w:r w:rsidR="00C6123B" w:rsidRPr="00C6123B">
        <w:t xml:space="preserve"> </w:t>
      </w:r>
      <w:r w:rsidRPr="00C6123B">
        <w:t>25%</w:t>
      </w:r>
      <w:r w:rsidR="00C6123B">
        <w:t>.</w:t>
      </w:r>
    </w:p>
    <w:p w:rsidR="004800B7" w:rsidRPr="005D2034" w:rsidRDefault="004800B7" w:rsidP="005D2034">
      <w:pPr>
        <w:pStyle w:val="211"/>
        <w:widowControl/>
        <w:ind w:firstLine="284"/>
        <w:rPr>
          <w:sz w:val="20"/>
        </w:rPr>
      </w:pPr>
      <w:r w:rsidRPr="005D2034">
        <w:rPr>
          <w:sz w:val="20"/>
        </w:rPr>
        <w:t>Коэффициент дисконтирования характеризует сумму, которая п</w:t>
      </w:r>
      <w:r w:rsidRPr="005D2034">
        <w:rPr>
          <w:sz w:val="20"/>
        </w:rPr>
        <w:t>о</w:t>
      </w:r>
      <w:r w:rsidRPr="005D2034">
        <w:rPr>
          <w:sz w:val="20"/>
        </w:rPr>
        <w:t>крывает неудобства, вызванные временным неиспользованием инв</w:t>
      </w:r>
      <w:r w:rsidRPr="005D2034">
        <w:rPr>
          <w:sz w:val="20"/>
        </w:rPr>
        <w:t>е</w:t>
      </w:r>
      <w:r w:rsidRPr="005D2034">
        <w:rPr>
          <w:sz w:val="20"/>
        </w:rPr>
        <w:t>стируемой суммы</w:t>
      </w:r>
      <w:r w:rsidR="00C6123B">
        <w:rPr>
          <w:sz w:val="20"/>
        </w:rPr>
        <w:t>:</w:t>
      </w:r>
    </w:p>
    <w:p w:rsidR="004800B7" w:rsidRPr="005D2034" w:rsidRDefault="004800B7" w:rsidP="005D2034">
      <w:pPr>
        <w:pStyle w:val="211"/>
        <w:widowControl/>
        <w:ind w:firstLine="284"/>
        <w:jc w:val="center"/>
        <w:rPr>
          <w:sz w:val="20"/>
        </w:rPr>
      </w:pPr>
      <w:r w:rsidRPr="005D2034">
        <w:rPr>
          <w:sz w:val="20"/>
        </w:rPr>
        <w:t>Д=</w:t>
      </w:r>
      <w:r w:rsidRPr="005D2034">
        <w:rPr>
          <w:position w:val="-24"/>
          <w:sz w:val="20"/>
        </w:rPr>
        <w:object w:dxaOrig="459" w:dyaOrig="619">
          <v:shape id="_x0000_i1031" type="#_x0000_t75" style="width:20.4pt;height:25.25pt" o:ole="">
            <v:imagedata r:id="rId21" o:title=""/>
          </v:shape>
          <o:OLEObject Type="Embed" ProgID="Equation.3" ShapeID="_x0000_i1031" DrawAspect="Content" ObjectID="_1427548214" r:id="rId22"/>
        </w:object>
      </w:r>
      <w:r w:rsidRPr="005D2034">
        <w:rPr>
          <w:sz w:val="20"/>
        </w:rPr>
        <w:t xml:space="preserve">, отсюда </w:t>
      </w:r>
      <w:r w:rsidRPr="005D2034">
        <w:rPr>
          <w:i/>
          <w:sz w:val="20"/>
        </w:rPr>
        <w:t xml:space="preserve">PV </w:t>
      </w:r>
      <w:r w:rsidRPr="005D2034">
        <w:rPr>
          <w:sz w:val="20"/>
        </w:rPr>
        <w:t xml:space="preserve">= </w:t>
      </w:r>
      <w:r w:rsidRPr="003F6E97">
        <w:rPr>
          <w:i/>
          <w:sz w:val="20"/>
        </w:rPr>
        <w:t>Д</w:t>
      </w:r>
      <w:r w:rsidR="0018314D" w:rsidRPr="003F6E97">
        <w:rPr>
          <w:i/>
          <w:sz w:val="20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0"/>
          </w:rPr>
          <m:t>∙</m:t>
        </m:r>
      </m:oMath>
      <w:r w:rsidR="0018314D" w:rsidRPr="00C6123B">
        <w:rPr>
          <w:position w:val="-2"/>
          <w:sz w:val="20"/>
        </w:rPr>
        <w:t xml:space="preserve"> </w:t>
      </w:r>
      <w:r w:rsidRPr="005D2034">
        <w:rPr>
          <w:i/>
          <w:sz w:val="20"/>
        </w:rPr>
        <w:t>FV</w:t>
      </w:r>
      <w:r w:rsidR="00C6123B">
        <w:rPr>
          <w:i/>
          <w:sz w:val="20"/>
        </w:rPr>
        <w:t>,</w:t>
      </w:r>
    </w:p>
    <w:p w:rsidR="00C6123B" w:rsidRDefault="00C6123B" w:rsidP="005D2034">
      <w:pPr>
        <w:widowControl/>
        <w:ind w:firstLine="284"/>
        <w:jc w:val="both"/>
      </w:pPr>
    </w:p>
    <w:p w:rsidR="004800B7" w:rsidRPr="005D2034" w:rsidRDefault="004800B7" w:rsidP="00B14BB7">
      <w:pPr>
        <w:widowControl/>
        <w:jc w:val="both"/>
      </w:pPr>
      <w:r w:rsidRPr="005D2034">
        <w:t>в нашем примере Д = 100 / 125 = 0,8.</w:t>
      </w:r>
    </w:p>
    <w:p w:rsidR="004800B7" w:rsidRPr="00D64D06" w:rsidRDefault="004800B7" w:rsidP="005D2034">
      <w:pPr>
        <w:pStyle w:val="211"/>
        <w:widowControl/>
        <w:ind w:firstLine="284"/>
        <w:rPr>
          <w:sz w:val="20"/>
        </w:rPr>
      </w:pPr>
      <w:r w:rsidRPr="005D2034">
        <w:rPr>
          <w:sz w:val="20"/>
        </w:rPr>
        <w:t>Проведем простые преобразования для определения связи между дисконтом и ставкой доходности</w:t>
      </w:r>
      <w:r w:rsidR="00B14BB7">
        <w:rPr>
          <w:sz w:val="20"/>
        </w:rPr>
        <w:t>:</w:t>
      </w:r>
    </w:p>
    <w:p w:rsidR="00A305C9" w:rsidRPr="00D64D06" w:rsidRDefault="00A305C9" w:rsidP="005D2034">
      <w:pPr>
        <w:pStyle w:val="211"/>
        <w:widowControl/>
        <w:ind w:firstLine="284"/>
        <w:rPr>
          <w:sz w:val="20"/>
        </w:rPr>
      </w:pPr>
    </w:p>
    <w:p w:rsidR="004800B7" w:rsidRPr="009A0651" w:rsidRDefault="004800B7" w:rsidP="009A0651">
      <w:pPr>
        <w:widowControl/>
        <w:ind w:firstLine="284"/>
        <w:jc w:val="center"/>
      </w:pPr>
      <w:r w:rsidRPr="005D2034">
        <w:rPr>
          <w:i/>
        </w:rPr>
        <w:t>FV</w:t>
      </w:r>
      <w:r w:rsidRPr="005D2034">
        <w:t xml:space="preserve"> </w:t>
      </w:r>
      <m:oMath>
        <m:r>
          <w:rPr>
            <w:rFonts w:ascii="Cambria Math"/>
          </w:rPr>
          <m:t>–</m:t>
        </m:r>
        <m:r>
          <w:rPr>
            <w:rFonts w:ascii="Cambria Math"/>
          </w:rPr>
          <m:t xml:space="preserve"> </m:t>
        </m:r>
      </m:oMath>
      <w:r w:rsidRPr="005D2034">
        <w:rPr>
          <w:i/>
        </w:rPr>
        <w:t xml:space="preserve">PV </w:t>
      </w:r>
      <w:r w:rsidRPr="005D2034">
        <w:t xml:space="preserve">= </w:t>
      </w:r>
      <w:r w:rsidRPr="005D2034">
        <w:rPr>
          <w:i/>
        </w:rPr>
        <w:t>PV</w:t>
      </w:r>
      <w:r w:rsidR="00C6123B">
        <w:rPr>
          <w:position w:val="-5"/>
        </w:rPr>
        <w:t>∙</w:t>
      </w:r>
      <w:r w:rsidRPr="005D2034">
        <w:rPr>
          <w:i/>
        </w:rPr>
        <w:t>r,</w:t>
      </w:r>
      <w:r w:rsidR="00C6123B">
        <w:t xml:space="preserve"> </w:t>
      </w:r>
      <w:r w:rsidRPr="005D2034">
        <w:rPr>
          <w:i/>
        </w:rPr>
        <w:t>PV</w:t>
      </w:r>
      <w:r w:rsidRPr="005D2034">
        <w:t xml:space="preserve"> = </w:t>
      </w:r>
      <w:r w:rsidRPr="005D2034">
        <w:rPr>
          <w:i/>
        </w:rPr>
        <w:t xml:space="preserve">FV </w:t>
      </w:r>
      <w:r w:rsidRPr="005D2034">
        <w:t>/ (1+</w:t>
      </w:r>
      <w:r w:rsidRPr="005D2034">
        <w:rPr>
          <w:i/>
        </w:rPr>
        <w:t>r</w:t>
      </w:r>
      <w:r w:rsidRPr="005D2034">
        <w:t xml:space="preserve">), </w:t>
      </w:r>
      <w:r w:rsidR="009A0651" w:rsidRPr="009A0651">
        <w:t xml:space="preserve"> </w:t>
      </w:r>
      <w:r w:rsidRPr="005D2034">
        <w:t>с другой стороны</w:t>
      </w:r>
      <w:r w:rsidR="009A0651">
        <w:t>,</w:t>
      </w:r>
    </w:p>
    <w:p w:rsidR="009A0651" w:rsidRPr="009A0651" w:rsidRDefault="009A0651" w:rsidP="009A0651">
      <w:pPr>
        <w:widowControl/>
        <w:ind w:firstLine="284"/>
        <w:jc w:val="center"/>
      </w:pPr>
    </w:p>
    <w:p w:rsidR="004800B7" w:rsidRPr="005D2034" w:rsidRDefault="004800B7" w:rsidP="00A305C9">
      <w:pPr>
        <w:widowControl/>
        <w:ind w:firstLine="284"/>
        <w:jc w:val="center"/>
      </w:pPr>
      <w:r w:rsidRPr="005D2034">
        <w:rPr>
          <w:i/>
        </w:rPr>
        <w:t xml:space="preserve">PV </w:t>
      </w:r>
      <w:r w:rsidRPr="005D2034">
        <w:t xml:space="preserve">= </w:t>
      </w:r>
      <w:r w:rsidRPr="005D2034">
        <w:rPr>
          <w:i/>
        </w:rPr>
        <w:t>FV</w:t>
      </w:r>
      <w:r w:rsidR="000F2D53" w:rsidRPr="00A66A41">
        <w:rPr>
          <w:position w:val="-5"/>
        </w:rPr>
        <w:pict>
          <v:shape id="_x0000_i1032" type="#_x0000_t75" style="width:3.2pt;height:12.35pt" equationxml="&lt;">
            <v:imagedata r:id="rId23" o:title="" chromakey="white"/>
          </v:shape>
        </w:pict>
      </w:r>
      <w:r w:rsidRPr="005D2034">
        <w:t xml:space="preserve">Д                </w:t>
      </w:r>
      <w:r w:rsidRPr="005D2034">
        <w:rPr>
          <w:i/>
        </w:rPr>
        <w:t xml:space="preserve">FV </w:t>
      </w:r>
      <w:r w:rsidRPr="005D2034">
        <w:t xml:space="preserve">/ (1 + </w:t>
      </w:r>
      <w:r w:rsidRPr="005D2034">
        <w:rPr>
          <w:i/>
        </w:rPr>
        <w:t>r</w:t>
      </w:r>
      <w:r w:rsidRPr="005D2034">
        <w:t xml:space="preserve">) = </w:t>
      </w:r>
      <w:r w:rsidRPr="005D2034">
        <w:rPr>
          <w:i/>
        </w:rPr>
        <w:t>FV</w:t>
      </w:r>
      <w:r w:rsidR="000F2D53" w:rsidRPr="00A66A41">
        <w:rPr>
          <w:position w:val="-5"/>
        </w:rPr>
        <w:pict>
          <v:shape id="_x0000_i1033" type="#_x0000_t75" style="width:3.2pt;height:12.35pt" equationxml="&lt;">
            <v:imagedata r:id="rId23" o:title="" chromakey="white"/>
          </v:shape>
        </w:pict>
      </w:r>
      <w:r w:rsidRPr="005D2034">
        <w:t>Д</w:t>
      </w:r>
    </w:p>
    <w:p w:rsidR="00770F53" w:rsidRDefault="00770F53" w:rsidP="00A305C9">
      <w:pPr>
        <w:widowControl/>
        <w:ind w:firstLine="284"/>
        <w:jc w:val="center"/>
      </w:pPr>
    </w:p>
    <w:p w:rsidR="004800B7" w:rsidRDefault="004800B7" w:rsidP="005D2034">
      <w:pPr>
        <w:widowControl/>
        <w:ind w:firstLine="284"/>
        <w:jc w:val="both"/>
        <w:rPr>
          <w:sz w:val="24"/>
          <w:szCs w:val="24"/>
        </w:rPr>
      </w:pPr>
      <w:r w:rsidRPr="005D2034">
        <w:t xml:space="preserve">Следовательно, </w:t>
      </w:r>
      <w:r w:rsidR="009A0651">
        <w:t xml:space="preserve">                    </w:t>
      </w:r>
      <w:r w:rsidRPr="005D2034">
        <w:t>Д =</w:t>
      </w:r>
      <w:r w:rsidR="00C6123B">
        <w:t xml:space="preserve">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/>
                <w:sz w:val="24"/>
                <w:szCs w:val="24"/>
              </w:rPr>
              <m:t>1+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r</m:t>
            </m:r>
          </m:den>
        </m:f>
      </m:oMath>
      <w:r w:rsidR="00B14BB7">
        <w:rPr>
          <w:sz w:val="24"/>
          <w:szCs w:val="24"/>
        </w:rPr>
        <w:t>.</w:t>
      </w:r>
    </w:p>
    <w:p w:rsidR="009A0651" w:rsidRPr="00770F53" w:rsidRDefault="009A0651" w:rsidP="005D2034">
      <w:pPr>
        <w:widowControl/>
        <w:ind w:firstLine="284"/>
        <w:jc w:val="both"/>
      </w:pPr>
    </w:p>
    <w:p w:rsidR="004800B7" w:rsidRPr="005D2034" w:rsidRDefault="004800B7" w:rsidP="005D2034">
      <w:pPr>
        <w:pStyle w:val="211"/>
        <w:widowControl/>
        <w:ind w:firstLine="284"/>
        <w:rPr>
          <w:sz w:val="20"/>
        </w:rPr>
      </w:pPr>
      <w:r w:rsidRPr="005D2034">
        <w:rPr>
          <w:sz w:val="20"/>
        </w:rPr>
        <w:t>Итак, коэффициент дисконтирования зависит от ожидаемой дохо</w:t>
      </w:r>
      <w:r w:rsidRPr="005D2034">
        <w:rPr>
          <w:sz w:val="20"/>
        </w:rPr>
        <w:t>д</w:t>
      </w:r>
      <w:r w:rsidRPr="005D2034">
        <w:rPr>
          <w:sz w:val="20"/>
        </w:rPr>
        <w:t>ности инвестиций. Если рассматривать денежные поступления не только ближайшего, но и последующих годов, то формула коэффиц</w:t>
      </w:r>
      <w:r w:rsidRPr="005D2034">
        <w:rPr>
          <w:sz w:val="20"/>
        </w:rPr>
        <w:t>и</w:t>
      </w:r>
      <w:r w:rsidRPr="005D2034">
        <w:rPr>
          <w:sz w:val="20"/>
        </w:rPr>
        <w:t xml:space="preserve">ента дисконта приобретет вид </w:t>
      </w:r>
    </w:p>
    <w:p w:rsidR="004800B7" w:rsidRPr="009A0651" w:rsidRDefault="004800B7" w:rsidP="00770F53">
      <w:pPr>
        <w:widowControl/>
        <w:ind w:firstLine="284"/>
        <w:jc w:val="center"/>
        <w:rPr>
          <w:i/>
        </w:rPr>
      </w:pPr>
      <w:r w:rsidRPr="00562173">
        <w:t>Д</w:t>
      </w:r>
      <w:r w:rsidR="00770F53" w:rsidRPr="00562173">
        <w:t xml:space="preserve"> </w:t>
      </w:r>
      <w:r w:rsidRPr="00562173">
        <w:t>=</w:t>
      </w:r>
      <w:r w:rsidR="00770F53" w:rsidRPr="00562173">
        <w:t xml:space="preserve"> 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/>
              </w:rPr>
              <m:t>(1+</m:t>
            </m:r>
            <m:r>
              <w:rPr>
                <w:rFonts w:ascii="Cambria Math"/>
                <w:lang w:val="en-US"/>
              </w:rPr>
              <m:t>r</m:t>
            </m:r>
            <m:r>
              <w:rPr>
                <w:rFonts w:ascii="Cambria Math"/>
              </w:rPr>
              <m:t>)</m:t>
            </m:r>
          </m:den>
        </m:f>
      </m:oMath>
      <w:r w:rsidRPr="009A0651">
        <w:rPr>
          <w:i/>
          <w:sz w:val="14"/>
          <w:szCs w:val="14"/>
        </w:rPr>
        <w:t>n</w:t>
      </w:r>
      <w:r w:rsidR="00770F53" w:rsidRPr="009A0651">
        <w:rPr>
          <w:i/>
        </w:rPr>
        <w:t xml:space="preserve">    ,</w:t>
      </w:r>
    </w:p>
    <w:p w:rsidR="00562173" w:rsidRPr="009A0651" w:rsidRDefault="00562173" w:rsidP="00770F53">
      <w:pPr>
        <w:widowControl/>
        <w:ind w:firstLine="284"/>
        <w:jc w:val="center"/>
      </w:pPr>
    </w:p>
    <w:p w:rsidR="004800B7" w:rsidRPr="005D2034" w:rsidRDefault="004800B7" w:rsidP="00562173">
      <w:pPr>
        <w:widowControl/>
        <w:jc w:val="both"/>
      </w:pPr>
      <w:r w:rsidRPr="005D2034">
        <w:t xml:space="preserve">где </w:t>
      </w:r>
      <w:r w:rsidRPr="005D2034">
        <w:rPr>
          <w:i/>
        </w:rPr>
        <w:t>n</w:t>
      </w:r>
      <w:r w:rsidRPr="005D2034">
        <w:t xml:space="preserve"> – количество лет инвестирования; </w:t>
      </w:r>
      <w:r w:rsidRPr="005D2034">
        <w:rPr>
          <w:i/>
        </w:rPr>
        <w:t>r</w:t>
      </w:r>
      <w:r w:rsidRPr="005D2034">
        <w:t xml:space="preserve"> – доходность инвестиций за каждый год.</w:t>
      </w:r>
    </w:p>
    <w:p w:rsidR="004800B7" w:rsidRPr="005D2034" w:rsidRDefault="004800B7" w:rsidP="005D2034">
      <w:pPr>
        <w:widowControl/>
        <w:ind w:firstLine="284"/>
        <w:jc w:val="both"/>
      </w:pPr>
      <w:r w:rsidRPr="005D2034">
        <w:rPr>
          <w:i/>
        </w:rPr>
        <w:t>Например</w:t>
      </w:r>
      <w:r w:rsidR="00B14BB7">
        <w:rPr>
          <w:i/>
        </w:rPr>
        <w:t>.</w:t>
      </w:r>
      <w:r w:rsidRPr="005D2034">
        <w:rPr>
          <w:i/>
        </w:rPr>
        <w:t xml:space="preserve"> </w:t>
      </w:r>
      <w:r w:rsidR="00770F53">
        <w:t>О</w:t>
      </w:r>
      <w:r w:rsidRPr="005D2034">
        <w:t>предели</w:t>
      </w:r>
      <w:r w:rsidR="00770F53">
        <w:t>ть</w:t>
      </w:r>
      <w:r w:rsidRPr="005D2034">
        <w:t>, сколько инвестиций нужно вложить на данном этапе, чтобы через четыре года получить 100 тыс. руб. при д</w:t>
      </w:r>
      <w:r w:rsidRPr="005D2034">
        <w:t>о</w:t>
      </w:r>
      <w:r w:rsidRPr="005D2034">
        <w:t xml:space="preserve">ходности 25% годовых. </w:t>
      </w:r>
    </w:p>
    <w:p w:rsidR="004800B7" w:rsidRPr="009813A7" w:rsidRDefault="004800B7" w:rsidP="005D2034">
      <w:pPr>
        <w:widowControl/>
        <w:ind w:firstLine="284"/>
        <w:jc w:val="both"/>
      </w:pPr>
      <w:r w:rsidRPr="00BA1CD7">
        <w:lastRenderedPageBreak/>
        <w:t>Д</w:t>
      </w:r>
      <w:r w:rsidR="00BA1CD7">
        <w:t xml:space="preserve"> </w:t>
      </w:r>
      <w:r w:rsidRPr="00BA1CD7">
        <w:t>=</w:t>
      </w:r>
      <w:r w:rsidR="00BA1CD7" w:rsidRPr="00BA1CD7">
        <w:t xml:space="preserve"> 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  <w:lang w:val="en-US"/>
              </w:rPr>
            </m:ctrlPr>
          </m:fPr>
          <m:num>
            <m:r>
              <w:rPr>
                <w:rFonts w:ascii="Cambria Math"/>
                <w:sz w:val="22"/>
                <w:szCs w:val="22"/>
              </w:rPr>
              <m:t>1</m:t>
            </m:r>
          </m:num>
          <m:den>
            <m:r>
              <w:rPr>
                <w:rFonts w:ascii="Cambria Math"/>
                <w:sz w:val="22"/>
                <w:szCs w:val="22"/>
              </w:rPr>
              <m:t>(1+</m:t>
            </m:r>
            <m:r>
              <w:rPr>
                <w:rFonts w:ascii="Cambria Math"/>
                <w:sz w:val="22"/>
                <w:szCs w:val="22"/>
                <w:lang w:val="en-US"/>
              </w:rPr>
              <m:t>r</m:t>
            </m:r>
            <m:r>
              <w:rPr>
                <w:rFonts w:ascii="Cambria Math"/>
                <w:sz w:val="22"/>
                <w:szCs w:val="22"/>
              </w:rPr>
              <m:t>)</m:t>
            </m:r>
          </m:den>
        </m:f>
      </m:oMath>
      <w:r w:rsidR="00BA1CD7" w:rsidRPr="00D80938">
        <w:rPr>
          <w:i/>
          <w:sz w:val="16"/>
          <w:szCs w:val="16"/>
        </w:rPr>
        <w:t>n</w:t>
      </w:r>
      <w:r w:rsidR="00BA1CD7">
        <w:rPr>
          <w:i/>
          <w:sz w:val="12"/>
          <w:szCs w:val="12"/>
        </w:rPr>
        <w:t xml:space="preserve">    </w:t>
      </w:r>
      <w:r w:rsidRPr="00BA1CD7">
        <w:t>=</w:t>
      </w:r>
      <w:r w:rsidR="00BA1CD7">
        <w:t xml:space="preserve"> </w:t>
      </w:r>
      <w:r w:rsidRPr="00BA1CD7">
        <w:t>1/1,25</w:t>
      </w:r>
      <w:r w:rsidRPr="00A305C9">
        <w:rPr>
          <w:sz w:val="16"/>
          <w:szCs w:val="16"/>
          <w:vertAlign w:val="superscript"/>
        </w:rPr>
        <w:t>4</w:t>
      </w:r>
      <w:r w:rsidRPr="00BA1CD7">
        <w:rPr>
          <w:position w:val="-4"/>
        </w:rPr>
        <w:object w:dxaOrig="199" w:dyaOrig="199">
          <v:shape id="_x0000_i1034" type="#_x0000_t75" style="width:10.75pt;height:10.75pt" o:ole="">
            <v:imagedata r:id="rId24" o:title=""/>
          </v:shape>
          <o:OLEObject Type="Embed" ProgID="Equation.3" ShapeID="_x0000_i1034" DrawAspect="Content" ObjectID="_1427548215" r:id="rId25"/>
        </w:object>
      </w:r>
      <w:r w:rsidRPr="00BA1CD7">
        <w:t>0,41</w:t>
      </w:r>
      <w:r w:rsidRPr="00BA1CD7">
        <w:tab/>
      </w:r>
      <w:r w:rsidR="00BA1CD7" w:rsidRPr="00BA1CD7">
        <w:rPr>
          <w:i/>
          <w:lang w:val="en-US"/>
        </w:rPr>
        <w:t>FV</w:t>
      </w:r>
      <w:r w:rsidR="009813A7">
        <w:rPr>
          <w:i/>
        </w:rPr>
        <w:t xml:space="preserve"> </w:t>
      </w:r>
      <w:r w:rsidR="009813A7">
        <w:t>= 100∙0,41 = 41 тыс.руб.</w:t>
      </w:r>
    </w:p>
    <w:p w:rsidR="004800B7" w:rsidRPr="005D2034" w:rsidRDefault="004800B7" w:rsidP="005D2034">
      <w:pPr>
        <w:widowControl/>
        <w:ind w:firstLine="284"/>
        <w:jc w:val="both"/>
      </w:pPr>
      <w:r w:rsidRPr="005D2034">
        <w:t>При выборе проекта для инвестирования важно учесть, что ставка доходности (</w:t>
      </w:r>
      <w:r w:rsidRPr="005D2034">
        <w:rPr>
          <w:i/>
        </w:rPr>
        <w:t>r</w:t>
      </w:r>
      <w:r w:rsidRPr="005D2034">
        <w:t>) для разных сроков может иметь различные значения.</w:t>
      </w:r>
    </w:p>
    <w:p w:rsidR="004800B7" w:rsidRPr="005D2034" w:rsidRDefault="004800B7" w:rsidP="005D2034">
      <w:pPr>
        <w:widowControl/>
        <w:ind w:firstLine="284"/>
        <w:jc w:val="both"/>
      </w:pPr>
      <w:r w:rsidRPr="005D2034">
        <w:t xml:space="preserve">Так, чем больше срок инвестирования, тем значительнее возрастает риск проводимой операции, следовательно, величина </w:t>
      </w:r>
      <w:r w:rsidRPr="005D2034">
        <w:rPr>
          <w:i/>
        </w:rPr>
        <w:t>r</w:t>
      </w:r>
      <w:r w:rsidRPr="005D2034">
        <w:t xml:space="preserve"> должна изм</w:t>
      </w:r>
      <w:r w:rsidRPr="005D2034">
        <w:t>е</w:t>
      </w:r>
      <w:r w:rsidRPr="005D2034">
        <w:t xml:space="preserve">ниться в большую сторону, чтобы покрыть возрастающий риск. </w:t>
      </w:r>
      <w:r w:rsidRPr="005D2034">
        <w:rPr>
          <w:spacing w:val="-6"/>
        </w:rPr>
        <w:t>Анал</w:t>
      </w:r>
      <w:r w:rsidRPr="005D2034">
        <w:rPr>
          <w:spacing w:val="-6"/>
        </w:rPr>
        <w:t>о</w:t>
      </w:r>
      <w:r w:rsidRPr="005D2034">
        <w:rPr>
          <w:spacing w:val="-6"/>
        </w:rPr>
        <w:t>гичная ситуация складывается с учетом инфляции в ставке доходности.</w:t>
      </w:r>
    </w:p>
    <w:p w:rsidR="004800B7" w:rsidRPr="005D2034" w:rsidRDefault="004800B7" w:rsidP="005D2034">
      <w:pPr>
        <w:widowControl/>
        <w:ind w:firstLine="284"/>
        <w:jc w:val="both"/>
      </w:pPr>
      <w:r w:rsidRPr="005D2034">
        <w:t>Все сказанное показывает, что при обосновании любого проекта, функционирующего значительный период времени, необходимо ра</w:t>
      </w:r>
      <w:r w:rsidRPr="005D2034">
        <w:t>с</w:t>
      </w:r>
      <w:r w:rsidRPr="005D2034">
        <w:t>считывать ставку доходности для каждого периода.</w:t>
      </w:r>
    </w:p>
    <w:p w:rsidR="004800B7" w:rsidRPr="005D2034" w:rsidRDefault="004800B7" w:rsidP="005D2034">
      <w:pPr>
        <w:widowControl/>
        <w:ind w:firstLine="284"/>
        <w:jc w:val="both"/>
      </w:pPr>
      <w:r w:rsidRPr="005D2034">
        <w:t xml:space="preserve">Для облегчения расчетов при начислении сложного процента </w:t>
      </w:r>
      <w:r w:rsidR="009813A7">
        <w:t xml:space="preserve">  </w:t>
      </w:r>
      <w:r w:rsidRPr="005D2034">
        <w:t xml:space="preserve">и при дисконтировании существуют таблицы, в которых для каждого года и для каждой ставки процентов вычислены величины (1 + </w:t>
      </w:r>
      <w:r w:rsidRPr="005D2034">
        <w:rPr>
          <w:i/>
          <w:lang w:val="en-US"/>
        </w:rPr>
        <w:t>r</w:t>
      </w:r>
      <w:r w:rsidRPr="005D2034">
        <w:t>)</w:t>
      </w:r>
      <w:r w:rsidRPr="00D80938">
        <w:rPr>
          <w:i/>
          <w:sz w:val="16"/>
          <w:szCs w:val="16"/>
          <w:vertAlign w:val="superscript"/>
          <w:lang w:val="en-US"/>
        </w:rPr>
        <w:t>n</w:t>
      </w:r>
      <w:r w:rsidRPr="005D2034">
        <w:t xml:space="preserve"> и </w:t>
      </w:r>
      <w:r w:rsidR="009813A7">
        <w:t xml:space="preserve">        </w:t>
      </w:r>
      <w:r w:rsidRPr="005D2034">
        <w:t xml:space="preserve"> </w:t>
      </w:r>
      <w:r w:rsidR="009813A7">
        <w:t xml:space="preserve">1 </w:t>
      </w:r>
      <w:r w:rsidRPr="005D2034">
        <w:t xml:space="preserve">/ (1 + </w:t>
      </w:r>
      <w:r w:rsidRPr="005D2034">
        <w:rPr>
          <w:i/>
          <w:lang w:val="en-US"/>
        </w:rPr>
        <w:t>r</w:t>
      </w:r>
      <w:r w:rsidRPr="005D2034">
        <w:t>)</w:t>
      </w:r>
      <w:r w:rsidRPr="00D80938">
        <w:rPr>
          <w:i/>
          <w:sz w:val="16"/>
          <w:szCs w:val="16"/>
          <w:vertAlign w:val="superscript"/>
          <w:lang w:val="en-US"/>
        </w:rPr>
        <w:t>n</w:t>
      </w:r>
      <w:r w:rsidRPr="005D2034">
        <w:t>.</w:t>
      </w:r>
    </w:p>
    <w:p w:rsidR="004800B7" w:rsidRPr="005D2034" w:rsidRDefault="004800B7" w:rsidP="005D2034">
      <w:pPr>
        <w:pStyle w:val="a5"/>
        <w:ind w:firstLine="284"/>
        <w:rPr>
          <w:sz w:val="20"/>
        </w:rPr>
      </w:pPr>
      <w:r w:rsidRPr="005D2034">
        <w:rPr>
          <w:sz w:val="20"/>
        </w:rPr>
        <w:t>Эти величины называют множителем наращивания и дисконтным множителем.</w:t>
      </w:r>
    </w:p>
    <w:p w:rsidR="004800B7" w:rsidRPr="005D2034" w:rsidRDefault="004800B7" w:rsidP="005D2034">
      <w:pPr>
        <w:widowControl/>
        <w:ind w:firstLine="284"/>
        <w:jc w:val="both"/>
      </w:pPr>
      <w:r w:rsidRPr="005D2034">
        <w:t>Таким образом</w:t>
      </w:r>
      <w:r w:rsidR="009813A7">
        <w:t>,</w:t>
      </w:r>
      <w:r w:rsidRPr="005D2034">
        <w:t xml:space="preserve"> в экономическом и финансовом анализе дисконт</w:t>
      </w:r>
      <w:r w:rsidRPr="005D2034">
        <w:t>и</w:t>
      </w:r>
      <w:r w:rsidRPr="005D2034">
        <w:t>рование – это приведение друг к другу потоков доходов (выгод и з</w:t>
      </w:r>
      <w:r w:rsidRPr="005D2034">
        <w:t>а</w:t>
      </w:r>
      <w:r w:rsidRPr="005D2034">
        <w:t>трат) год за годом на основе ставки дисконта с целью получения тек</w:t>
      </w:r>
      <w:r w:rsidRPr="005D2034">
        <w:t>у</w:t>
      </w:r>
      <w:r w:rsidRPr="005D2034">
        <w:t>щей (сегодняшней) стоимости будущих доходов.</w:t>
      </w:r>
    </w:p>
    <w:p w:rsidR="004800B7" w:rsidRPr="005D2034" w:rsidRDefault="004800B7" w:rsidP="005D2034">
      <w:pPr>
        <w:widowControl/>
        <w:ind w:firstLine="284"/>
        <w:jc w:val="both"/>
      </w:pPr>
    </w:p>
    <w:p w:rsidR="004800B7" w:rsidRPr="005D2034" w:rsidRDefault="009813A7" w:rsidP="005D2034">
      <w:pPr>
        <w:pStyle w:val="11"/>
        <w:widowControl/>
        <w:ind w:firstLine="28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Практические </w:t>
      </w:r>
      <w:r w:rsidR="004800B7" w:rsidRPr="005D2034">
        <w:rPr>
          <w:rFonts w:ascii="Times New Roman" w:hAnsi="Times New Roman"/>
          <w:b/>
        </w:rPr>
        <w:t>задания к разделу</w:t>
      </w:r>
    </w:p>
    <w:p w:rsidR="004800B7" w:rsidRPr="005D2034" w:rsidRDefault="004800B7" w:rsidP="005D2034">
      <w:pPr>
        <w:pStyle w:val="11"/>
        <w:widowControl/>
        <w:ind w:firstLine="284"/>
        <w:jc w:val="center"/>
        <w:rPr>
          <w:rFonts w:ascii="Times New Roman" w:hAnsi="Times New Roman"/>
          <w:b/>
        </w:rPr>
      </w:pPr>
    </w:p>
    <w:p w:rsidR="004800B7" w:rsidRPr="005D2034" w:rsidRDefault="004800B7" w:rsidP="005D2034">
      <w:pPr>
        <w:pStyle w:val="11"/>
        <w:widowControl/>
        <w:ind w:firstLine="284"/>
        <w:jc w:val="both"/>
        <w:rPr>
          <w:rFonts w:ascii="Times New Roman" w:hAnsi="Times New Roman"/>
        </w:rPr>
      </w:pPr>
      <w:r w:rsidRPr="005D2034">
        <w:rPr>
          <w:rFonts w:ascii="Times New Roman" w:hAnsi="Times New Roman"/>
        </w:rPr>
        <w:t>1. Фирма приобрела в банке вексель, по которому через год должна</w:t>
      </w:r>
      <w:r w:rsidR="009813A7">
        <w:rPr>
          <w:rFonts w:ascii="Times New Roman" w:hAnsi="Times New Roman"/>
        </w:rPr>
        <w:t xml:space="preserve"> получить </w:t>
      </w:r>
      <w:r w:rsidRPr="005D2034">
        <w:rPr>
          <w:rFonts w:ascii="Times New Roman" w:hAnsi="Times New Roman"/>
        </w:rPr>
        <w:t xml:space="preserve"> 30 млн руб. (номинальная ставка). В момент приобретения цена векселя составила 20 млн руб. Определить эффективно</w:t>
      </w:r>
      <w:r w:rsidR="00EA3459">
        <w:rPr>
          <w:rFonts w:ascii="Times New Roman" w:hAnsi="Times New Roman"/>
          <w:lang w:val="en-US"/>
        </w:rPr>
        <w:t>c</w:t>
      </w:r>
      <w:r w:rsidRPr="005D2034">
        <w:rPr>
          <w:rFonts w:ascii="Times New Roman" w:hAnsi="Times New Roman"/>
        </w:rPr>
        <w:t xml:space="preserve">ть этой сделки, т. е. размер процентной ставки. </w:t>
      </w:r>
    </w:p>
    <w:p w:rsidR="004800B7" w:rsidRPr="005D2034" w:rsidRDefault="004800B7" w:rsidP="005D2034">
      <w:pPr>
        <w:pStyle w:val="11"/>
        <w:widowControl/>
        <w:ind w:firstLine="284"/>
        <w:jc w:val="both"/>
        <w:rPr>
          <w:rFonts w:ascii="Times New Roman" w:hAnsi="Times New Roman"/>
          <w:i/>
        </w:rPr>
      </w:pPr>
      <w:r w:rsidRPr="005D2034">
        <w:rPr>
          <w:rFonts w:ascii="Times New Roman" w:hAnsi="Times New Roman"/>
          <w:i/>
        </w:rPr>
        <w:t xml:space="preserve">Решение </w:t>
      </w:r>
    </w:p>
    <w:p w:rsidR="004800B7" w:rsidRPr="005D2034" w:rsidRDefault="004800B7" w:rsidP="005D2034">
      <w:pPr>
        <w:pStyle w:val="11"/>
        <w:widowControl/>
        <w:ind w:firstLine="284"/>
        <w:jc w:val="both"/>
        <w:rPr>
          <w:rFonts w:ascii="Times New Roman" w:hAnsi="Times New Roman"/>
        </w:rPr>
      </w:pPr>
      <w:r w:rsidRPr="005D2034">
        <w:rPr>
          <w:rFonts w:ascii="Times New Roman" w:hAnsi="Times New Roman"/>
        </w:rPr>
        <w:t>Первоначальная</w:t>
      </w:r>
      <w:r w:rsidR="00B14BB7">
        <w:rPr>
          <w:rFonts w:ascii="Times New Roman" w:hAnsi="Times New Roman"/>
        </w:rPr>
        <w:t xml:space="preserve">  </w:t>
      </w:r>
      <w:r w:rsidRPr="005D2034">
        <w:rPr>
          <w:rFonts w:ascii="Times New Roman" w:hAnsi="Times New Roman"/>
        </w:rPr>
        <w:t xml:space="preserve"> сумма</w:t>
      </w:r>
      <w:r w:rsidR="00B14BB7">
        <w:rPr>
          <w:rFonts w:ascii="Times New Roman" w:hAnsi="Times New Roman"/>
        </w:rPr>
        <w:t xml:space="preserve">   </w:t>
      </w:r>
      <w:r w:rsidRPr="005D2034">
        <w:rPr>
          <w:rFonts w:ascii="Times New Roman" w:hAnsi="Times New Roman"/>
        </w:rPr>
        <w:t xml:space="preserve"> капитала,</w:t>
      </w:r>
      <w:r w:rsidR="00B14BB7">
        <w:rPr>
          <w:rFonts w:ascii="Times New Roman" w:hAnsi="Times New Roman"/>
        </w:rPr>
        <w:t xml:space="preserve">  </w:t>
      </w:r>
      <w:r w:rsidRPr="005D2034">
        <w:rPr>
          <w:rFonts w:ascii="Times New Roman" w:hAnsi="Times New Roman"/>
        </w:rPr>
        <w:t xml:space="preserve"> пред</w:t>
      </w:r>
      <w:r w:rsidR="009813A7">
        <w:rPr>
          <w:rFonts w:ascii="Times New Roman" w:hAnsi="Times New Roman"/>
        </w:rPr>
        <w:t>о</w:t>
      </w:r>
      <w:r w:rsidRPr="005D2034">
        <w:rPr>
          <w:rFonts w:ascii="Times New Roman" w:hAnsi="Times New Roman"/>
        </w:rPr>
        <w:t xml:space="preserve">ставляемого </w:t>
      </w:r>
      <w:r w:rsidR="00B14BB7">
        <w:rPr>
          <w:rFonts w:ascii="Times New Roman" w:hAnsi="Times New Roman"/>
        </w:rPr>
        <w:t xml:space="preserve">  </w:t>
      </w:r>
      <w:r w:rsidRPr="005D2034">
        <w:rPr>
          <w:rFonts w:ascii="Times New Roman" w:hAnsi="Times New Roman"/>
        </w:rPr>
        <w:t xml:space="preserve">в кредит, P = 20 млн руб. Номинальная </w:t>
      </w:r>
      <w:r w:rsidR="009813A7">
        <w:rPr>
          <w:rFonts w:ascii="Times New Roman" w:hAnsi="Times New Roman"/>
        </w:rPr>
        <w:t xml:space="preserve">  </w:t>
      </w:r>
      <w:r w:rsidRPr="005D2034">
        <w:rPr>
          <w:rFonts w:ascii="Times New Roman" w:hAnsi="Times New Roman"/>
        </w:rPr>
        <w:t xml:space="preserve">сумма </w:t>
      </w:r>
      <w:r w:rsidR="009813A7">
        <w:rPr>
          <w:rFonts w:ascii="Times New Roman" w:hAnsi="Times New Roman"/>
        </w:rPr>
        <w:t xml:space="preserve">  </w:t>
      </w:r>
      <w:r w:rsidRPr="005D2034">
        <w:rPr>
          <w:rFonts w:ascii="Times New Roman" w:hAnsi="Times New Roman"/>
        </w:rPr>
        <w:t xml:space="preserve">векселя, т.е. сумма которую получит владелец </w:t>
      </w:r>
      <w:r w:rsidR="009813A7">
        <w:rPr>
          <w:rFonts w:ascii="Times New Roman" w:hAnsi="Times New Roman"/>
        </w:rPr>
        <w:t xml:space="preserve">  </w:t>
      </w:r>
      <w:r w:rsidRPr="005D2034">
        <w:rPr>
          <w:rFonts w:ascii="Times New Roman" w:hAnsi="Times New Roman"/>
        </w:rPr>
        <w:t xml:space="preserve">капитала (инвестор) через год, </w:t>
      </w:r>
      <w:r w:rsidRPr="005D2034">
        <w:rPr>
          <w:rFonts w:ascii="Times New Roman" w:hAnsi="Times New Roman"/>
          <w:i/>
        </w:rPr>
        <w:t>S</w:t>
      </w:r>
      <w:r w:rsidRPr="005D2034">
        <w:rPr>
          <w:rFonts w:ascii="Times New Roman" w:hAnsi="Times New Roman"/>
        </w:rPr>
        <w:t xml:space="preserve"> = 30 млн руб.</w:t>
      </w:r>
      <w:r w:rsidR="00AD76BF">
        <w:rPr>
          <w:rFonts w:ascii="Times New Roman" w:hAnsi="Times New Roman"/>
        </w:rPr>
        <w:t xml:space="preserve">   </w:t>
      </w:r>
      <w:r w:rsidRPr="005D2034">
        <w:rPr>
          <w:rFonts w:ascii="Times New Roman" w:hAnsi="Times New Roman"/>
        </w:rPr>
        <w:t xml:space="preserve"> Отсюда доход</w:t>
      </w:r>
      <w:r w:rsidR="009813A7">
        <w:rPr>
          <w:rFonts w:ascii="Times New Roman" w:hAnsi="Times New Roman"/>
        </w:rPr>
        <w:t xml:space="preserve">  </w:t>
      </w:r>
      <w:r w:rsidRPr="005D2034">
        <w:rPr>
          <w:rFonts w:ascii="Times New Roman" w:hAnsi="Times New Roman"/>
        </w:rPr>
        <w:t xml:space="preserve"> инвестора </w:t>
      </w:r>
      <w:r w:rsidR="009813A7">
        <w:rPr>
          <w:rFonts w:ascii="Times New Roman" w:hAnsi="Times New Roman"/>
        </w:rPr>
        <w:t xml:space="preserve">  </w:t>
      </w:r>
      <w:r w:rsidRPr="005D2034">
        <w:rPr>
          <w:rFonts w:ascii="Times New Roman" w:hAnsi="Times New Roman"/>
          <w:i/>
        </w:rPr>
        <w:t>I</w:t>
      </w:r>
      <w:r w:rsidRPr="005D2034">
        <w:rPr>
          <w:rFonts w:ascii="Times New Roman" w:hAnsi="Times New Roman"/>
        </w:rPr>
        <w:t xml:space="preserve"> = 30</w:t>
      </w:r>
      <w:r w:rsidR="009813A7">
        <w:rPr>
          <w:rFonts w:ascii="Times New Roman" w:hAnsi="Times New Roman"/>
        </w:rPr>
        <w:t xml:space="preserve"> </w:t>
      </w:r>
      <w:r w:rsidRPr="005D2034">
        <w:rPr>
          <w:rFonts w:ascii="Times New Roman" w:hAnsi="Times New Roman"/>
        </w:rPr>
        <w:t>–</w:t>
      </w:r>
      <w:r w:rsidR="009813A7">
        <w:rPr>
          <w:rFonts w:ascii="Times New Roman" w:hAnsi="Times New Roman"/>
        </w:rPr>
        <w:t xml:space="preserve"> </w:t>
      </w:r>
      <w:r w:rsidRPr="005D2034">
        <w:rPr>
          <w:rFonts w:ascii="Times New Roman" w:hAnsi="Times New Roman"/>
        </w:rPr>
        <w:t xml:space="preserve">20 = 10 млн руб. </w:t>
      </w:r>
      <w:r w:rsidR="009813A7">
        <w:rPr>
          <w:rFonts w:ascii="Times New Roman" w:hAnsi="Times New Roman"/>
        </w:rPr>
        <w:t xml:space="preserve">  </w:t>
      </w:r>
      <w:r w:rsidRPr="005D2034">
        <w:rPr>
          <w:rFonts w:ascii="Times New Roman" w:hAnsi="Times New Roman"/>
        </w:rPr>
        <w:t xml:space="preserve">процентной </w:t>
      </w:r>
      <w:r w:rsidR="009813A7">
        <w:rPr>
          <w:rFonts w:ascii="Times New Roman" w:hAnsi="Times New Roman"/>
        </w:rPr>
        <w:t xml:space="preserve">  </w:t>
      </w:r>
      <w:r w:rsidRPr="005D2034">
        <w:rPr>
          <w:rFonts w:ascii="Times New Roman" w:hAnsi="Times New Roman"/>
        </w:rPr>
        <w:t>ставки</w:t>
      </w:r>
      <w:r w:rsidR="009813A7">
        <w:rPr>
          <w:rFonts w:ascii="Times New Roman" w:hAnsi="Times New Roman"/>
        </w:rPr>
        <w:t xml:space="preserve"> </w:t>
      </w:r>
      <w:r w:rsidRPr="005D2034">
        <w:rPr>
          <w:rFonts w:ascii="Times New Roman" w:hAnsi="Times New Roman"/>
          <w:i/>
        </w:rPr>
        <w:t>i</w:t>
      </w:r>
      <w:r w:rsidRPr="005D2034">
        <w:rPr>
          <w:rFonts w:ascii="Times New Roman" w:hAnsi="Times New Roman"/>
        </w:rPr>
        <w:t xml:space="preserve"> = </w:t>
      </w:r>
      <w:r w:rsidRPr="005D2034">
        <w:rPr>
          <w:rFonts w:ascii="Times New Roman" w:hAnsi="Times New Roman"/>
          <w:i/>
        </w:rPr>
        <w:t xml:space="preserve">I </w:t>
      </w:r>
      <w:r w:rsidRPr="005D2034">
        <w:rPr>
          <w:rFonts w:ascii="Times New Roman" w:hAnsi="Times New Roman"/>
        </w:rPr>
        <w:t xml:space="preserve">/ </w:t>
      </w:r>
      <w:r w:rsidRPr="005D2034">
        <w:rPr>
          <w:rFonts w:ascii="Times New Roman" w:hAnsi="Times New Roman"/>
          <w:i/>
        </w:rPr>
        <w:t>Р</w:t>
      </w:r>
      <w:r w:rsidRPr="005D2034">
        <w:rPr>
          <w:rFonts w:ascii="Times New Roman" w:hAnsi="Times New Roman"/>
        </w:rPr>
        <w:t xml:space="preserve"> = 10/ 20 </w:t>
      </w:r>
      <w:r w:rsidR="009813A7">
        <w:rPr>
          <w:rFonts w:ascii="Times New Roman" w:hAnsi="Times New Roman"/>
        </w:rPr>
        <w:t>=</w:t>
      </w:r>
      <w:r w:rsidRPr="005D2034">
        <w:rPr>
          <w:rFonts w:ascii="Times New Roman" w:hAnsi="Times New Roman"/>
        </w:rPr>
        <w:t xml:space="preserve"> 0,5 (50 %)</w:t>
      </w:r>
      <w:r w:rsidR="00B14BB7">
        <w:rPr>
          <w:rFonts w:ascii="Times New Roman" w:hAnsi="Times New Roman"/>
        </w:rPr>
        <w:t>.</w:t>
      </w:r>
      <w:r w:rsidRPr="005D2034">
        <w:rPr>
          <w:rFonts w:ascii="Times New Roman" w:hAnsi="Times New Roman"/>
        </w:rPr>
        <w:t xml:space="preserve"> </w:t>
      </w:r>
    </w:p>
    <w:p w:rsidR="004800B7" w:rsidRPr="005D2034" w:rsidRDefault="004800B7" w:rsidP="005D2034">
      <w:pPr>
        <w:pStyle w:val="11"/>
        <w:widowControl/>
        <w:ind w:firstLine="284"/>
        <w:jc w:val="both"/>
        <w:rPr>
          <w:rFonts w:ascii="Times New Roman" w:hAnsi="Times New Roman"/>
        </w:rPr>
      </w:pPr>
      <w:r w:rsidRPr="005D2034">
        <w:rPr>
          <w:rFonts w:ascii="Times New Roman" w:hAnsi="Times New Roman"/>
        </w:rPr>
        <w:t>2. Банк выдал своему клиенту ссуду в размере 20 тыс. руб. сроком на полгода по ставке простых процентов, равной 80 % годовых. Опр</w:t>
      </w:r>
      <w:r w:rsidRPr="005D2034">
        <w:rPr>
          <w:rFonts w:ascii="Times New Roman" w:hAnsi="Times New Roman"/>
        </w:rPr>
        <w:t>е</w:t>
      </w:r>
      <w:r w:rsidRPr="005D2034">
        <w:rPr>
          <w:rFonts w:ascii="Times New Roman" w:hAnsi="Times New Roman"/>
        </w:rPr>
        <w:t>делить проценты и сумму накопленного долга (наращенную сумму).</w:t>
      </w:r>
    </w:p>
    <w:p w:rsidR="004800B7" w:rsidRDefault="004800B7" w:rsidP="005D2034">
      <w:pPr>
        <w:pStyle w:val="11"/>
        <w:widowControl/>
        <w:ind w:firstLine="284"/>
        <w:jc w:val="both"/>
        <w:rPr>
          <w:rFonts w:ascii="Times New Roman" w:hAnsi="Times New Roman"/>
          <w:i/>
        </w:rPr>
      </w:pPr>
      <w:r w:rsidRPr="005D2034">
        <w:rPr>
          <w:rFonts w:ascii="Times New Roman" w:hAnsi="Times New Roman"/>
          <w:i/>
        </w:rPr>
        <w:t>Решение</w:t>
      </w:r>
    </w:p>
    <w:p w:rsidR="00AD76BF" w:rsidRPr="005D2034" w:rsidRDefault="00AD76BF" w:rsidP="005D2034">
      <w:pPr>
        <w:pStyle w:val="11"/>
        <w:widowControl/>
        <w:ind w:firstLine="284"/>
        <w:jc w:val="both"/>
        <w:rPr>
          <w:rFonts w:ascii="Times New Roman" w:hAnsi="Times New Roman"/>
          <w:i/>
        </w:rPr>
      </w:pPr>
    </w:p>
    <w:p w:rsidR="009813A7" w:rsidRPr="00DE2750" w:rsidRDefault="004800B7" w:rsidP="00AD76BF">
      <w:pPr>
        <w:pStyle w:val="11"/>
        <w:widowControl/>
        <w:ind w:firstLine="284"/>
        <w:jc w:val="center"/>
        <w:rPr>
          <w:rFonts w:ascii="Times New Roman" w:hAnsi="Times New Roman"/>
        </w:rPr>
      </w:pPr>
      <w:r w:rsidRPr="009813A7">
        <w:rPr>
          <w:rFonts w:ascii="Times New Roman" w:hAnsi="Times New Roman"/>
          <w:i/>
          <w:lang w:val="en-US"/>
        </w:rPr>
        <w:t>S</w:t>
      </w:r>
      <w:r w:rsidRPr="00DE2750">
        <w:rPr>
          <w:rFonts w:ascii="Times New Roman" w:hAnsi="Times New Roman"/>
        </w:rPr>
        <w:t xml:space="preserve"> = </w:t>
      </w:r>
      <w:r w:rsidRPr="005D2034">
        <w:rPr>
          <w:rFonts w:ascii="Times New Roman" w:hAnsi="Times New Roman"/>
          <w:i/>
        </w:rPr>
        <w:t>Р</w:t>
      </w:r>
      <w:r w:rsidRPr="00DE2750">
        <w:rPr>
          <w:rFonts w:ascii="Times New Roman" w:hAnsi="Times New Roman"/>
          <w:i/>
        </w:rPr>
        <w:t xml:space="preserve"> </w:t>
      </w:r>
      <w:r w:rsidRPr="00DE2750">
        <w:rPr>
          <w:rFonts w:ascii="Times New Roman" w:hAnsi="Times New Roman"/>
        </w:rPr>
        <w:t xml:space="preserve">(1 + </w:t>
      </w:r>
      <w:r w:rsidRPr="009813A7">
        <w:rPr>
          <w:rFonts w:ascii="Times New Roman" w:hAnsi="Times New Roman"/>
          <w:i/>
          <w:lang w:val="en-US"/>
        </w:rPr>
        <w:t>n</w:t>
      </w:r>
      <w:r w:rsidRPr="00DE2750">
        <w:rPr>
          <w:rFonts w:ascii="Times New Roman" w:hAnsi="Times New Roman"/>
          <w:i/>
        </w:rPr>
        <w:t xml:space="preserve"> </w:t>
      </w:r>
      <w:r w:rsidRPr="00DE2750">
        <w:rPr>
          <w:rFonts w:ascii="Times New Roman" w:hAnsi="Times New Roman"/>
          <w:i/>
          <w:vertAlign w:val="superscript"/>
        </w:rPr>
        <w:t>.</w:t>
      </w:r>
      <w:r w:rsidRPr="00DE2750">
        <w:rPr>
          <w:rFonts w:ascii="Times New Roman" w:hAnsi="Times New Roman"/>
          <w:i/>
        </w:rPr>
        <w:t xml:space="preserve"> </w:t>
      </w:r>
      <w:r w:rsidRPr="009813A7">
        <w:rPr>
          <w:rFonts w:ascii="Times New Roman" w:hAnsi="Times New Roman"/>
          <w:i/>
          <w:lang w:val="en-US"/>
        </w:rPr>
        <w:t>i</w:t>
      </w:r>
      <w:r w:rsidRPr="00DE2750">
        <w:rPr>
          <w:rFonts w:ascii="Times New Roman" w:hAnsi="Times New Roman"/>
        </w:rPr>
        <w:t xml:space="preserve">), </w:t>
      </w:r>
      <w:r w:rsidRPr="005D2034">
        <w:rPr>
          <w:rFonts w:ascii="Times New Roman" w:hAnsi="Times New Roman"/>
        </w:rPr>
        <w:t>где</w:t>
      </w:r>
      <w:r w:rsidRPr="00DE2750">
        <w:rPr>
          <w:rFonts w:ascii="Times New Roman" w:hAnsi="Times New Roman"/>
        </w:rPr>
        <w:t xml:space="preserve"> </w:t>
      </w:r>
      <w:r w:rsidRPr="005D2034">
        <w:rPr>
          <w:rFonts w:ascii="Times New Roman" w:hAnsi="Times New Roman"/>
          <w:i/>
        </w:rPr>
        <w:t>Р</w:t>
      </w:r>
      <w:r w:rsidRPr="00DE2750">
        <w:rPr>
          <w:rFonts w:ascii="Times New Roman" w:hAnsi="Times New Roman"/>
        </w:rPr>
        <w:t xml:space="preserve"> = 20 </w:t>
      </w:r>
      <w:r w:rsidRPr="005D2034">
        <w:rPr>
          <w:rFonts w:ascii="Times New Roman" w:hAnsi="Times New Roman"/>
        </w:rPr>
        <w:t>тыс</w:t>
      </w:r>
      <w:r w:rsidRPr="00DE2750">
        <w:rPr>
          <w:rFonts w:ascii="Times New Roman" w:hAnsi="Times New Roman"/>
        </w:rPr>
        <w:t xml:space="preserve">. </w:t>
      </w:r>
      <w:r w:rsidRPr="005D2034">
        <w:rPr>
          <w:rFonts w:ascii="Times New Roman" w:hAnsi="Times New Roman"/>
        </w:rPr>
        <w:t>руб</w:t>
      </w:r>
      <w:r w:rsidRPr="00DE2750">
        <w:rPr>
          <w:rFonts w:ascii="Times New Roman" w:hAnsi="Times New Roman"/>
        </w:rPr>
        <w:t>.,</w:t>
      </w:r>
      <w:r w:rsidRPr="009813A7">
        <w:rPr>
          <w:rFonts w:ascii="Times New Roman" w:hAnsi="Times New Roman"/>
          <w:i/>
          <w:lang w:val="en-US"/>
        </w:rPr>
        <w:t>S</w:t>
      </w:r>
      <w:r w:rsidRPr="00DE2750">
        <w:rPr>
          <w:rFonts w:ascii="Times New Roman" w:hAnsi="Times New Roman"/>
        </w:rPr>
        <w:t xml:space="preserve"> = 20(1 + 0,5 </w:t>
      </w:r>
      <w:r w:rsidR="00B14BB7" w:rsidRPr="00DE2750">
        <w:rPr>
          <w:rFonts w:ascii="Times New Roman" w:hAnsi="Times New Roman"/>
        </w:rPr>
        <w:t>∙</w:t>
      </w:r>
      <w:r w:rsidR="00B14BB7" w:rsidRPr="00DE2750">
        <w:rPr>
          <w:rFonts w:ascii="Times New Roman" w:hAnsi="Times New Roman"/>
          <w:vertAlign w:val="superscript"/>
        </w:rPr>
        <w:t xml:space="preserve">  </w:t>
      </w:r>
      <w:r w:rsidRPr="00DE2750">
        <w:rPr>
          <w:rFonts w:ascii="Times New Roman" w:hAnsi="Times New Roman"/>
        </w:rPr>
        <w:t>0,8) =</w:t>
      </w:r>
    </w:p>
    <w:p w:rsidR="004800B7" w:rsidRDefault="009813A7" w:rsidP="00AD76BF">
      <w:pPr>
        <w:pStyle w:val="11"/>
        <w:widowControl/>
        <w:ind w:firstLine="28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= </w:t>
      </w:r>
      <w:r w:rsidR="004800B7" w:rsidRPr="005D2034">
        <w:rPr>
          <w:rFonts w:ascii="Times New Roman" w:hAnsi="Times New Roman"/>
        </w:rPr>
        <w:t xml:space="preserve">28 тыс. руб.,     </w:t>
      </w:r>
      <w:r w:rsidR="004800B7" w:rsidRPr="005D2034">
        <w:rPr>
          <w:rFonts w:ascii="Times New Roman" w:hAnsi="Times New Roman"/>
          <w:i/>
        </w:rPr>
        <w:t>n</w:t>
      </w:r>
      <w:r w:rsidR="004800B7" w:rsidRPr="005D2034">
        <w:rPr>
          <w:rFonts w:ascii="Times New Roman" w:hAnsi="Times New Roman"/>
        </w:rPr>
        <w:t xml:space="preserve"> – 0,5 года,</w:t>
      </w:r>
      <w:r>
        <w:rPr>
          <w:rFonts w:ascii="Times New Roman" w:hAnsi="Times New Roman"/>
        </w:rPr>
        <w:t xml:space="preserve"> </w:t>
      </w:r>
      <w:r w:rsidR="004800B7" w:rsidRPr="005D2034">
        <w:rPr>
          <w:rFonts w:ascii="Times New Roman" w:hAnsi="Times New Roman"/>
          <w:i/>
        </w:rPr>
        <w:t>i</w:t>
      </w:r>
      <w:r w:rsidR="004800B7" w:rsidRPr="005D2034">
        <w:rPr>
          <w:rFonts w:ascii="Times New Roman" w:hAnsi="Times New Roman"/>
        </w:rPr>
        <w:t xml:space="preserve"> = 0,8 (80%</w:t>
      </w:r>
      <w:r w:rsidR="00AD76BF">
        <w:rPr>
          <w:rFonts w:ascii="Times New Roman" w:hAnsi="Times New Roman"/>
        </w:rPr>
        <w:t>)</w:t>
      </w:r>
      <w:r w:rsidR="00B14BB7">
        <w:rPr>
          <w:rFonts w:ascii="Times New Roman" w:hAnsi="Times New Roman"/>
        </w:rPr>
        <w:t>.</w:t>
      </w:r>
    </w:p>
    <w:p w:rsidR="00AD76BF" w:rsidRPr="005D2034" w:rsidRDefault="00AD76BF" w:rsidP="009813A7">
      <w:pPr>
        <w:pStyle w:val="11"/>
        <w:widowControl/>
        <w:ind w:firstLine="284"/>
        <w:jc w:val="center"/>
        <w:rPr>
          <w:rFonts w:ascii="Times New Roman" w:hAnsi="Times New Roman"/>
        </w:rPr>
      </w:pPr>
    </w:p>
    <w:p w:rsidR="004800B7" w:rsidRPr="005D2034" w:rsidRDefault="004800B7" w:rsidP="005D2034">
      <w:pPr>
        <w:pStyle w:val="11"/>
        <w:widowControl/>
        <w:ind w:firstLine="284"/>
        <w:jc w:val="both"/>
        <w:rPr>
          <w:rFonts w:ascii="Times New Roman" w:hAnsi="Times New Roman"/>
        </w:rPr>
      </w:pPr>
      <w:r w:rsidRPr="005D2034">
        <w:rPr>
          <w:rFonts w:ascii="Times New Roman" w:hAnsi="Times New Roman"/>
        </w:rPr>
        <w:lastRenderedPageBreak/>
        <w:t xml:space="preserve">3. Инвестор получил кредит в банке в сумме 150 тыс. руб. сроком на три года под 20 % годовых (сложные проценты). Определить сумму погашения долга в конце срока. </w:t>
      </w:r>
    </w:p>
    <w:p w:rsidR="00AD76BF" w:rsidRDefault="00AD76BF" w:rsidP="005D2034">
      <w:pPr>
        <w:pStyle w:val="11"/>
        <w:widowControl/>
        <w:ind w:firstLine="284"/>
        <w:jc w:val="both"/>
        <w:rPr>
          <w:rFonts w:ascii="Times New Roman" w:hAnsi="Times New Roman"/>
          <w:i/>
        </w:rPr>
      </w:pPr>
    </w:p>
    <w:p w:rsidR="004800B7" w:rsidRDefault="004800B7" w:rsidP="005D2034">
      <w:pPr>
        <w:pStyle w:val="11"/>
        <w:widowControl/>
        <w:ind w:firstLine="284"/>
        <w:jc w:val="both"/>
        <w:rPr>
          <w:rFonts w:ascii="Times New Roman" w:hAnsi="Times New Roman"/>
          <w:i/>
        </w:rPr>
      </w:pPr>
      <w:r w:rsidRPr="005D2034">
        <w:rPr>
          <w:rFonts w:ascii="Times New Roman" w:hAnsi="Times New Roman"/>
          <w:i/>
        </w:rPr>
        <w:t>Решение</w:t>
      </w:r>
    </w:p>
    <w:p w:rsidR="00AD76BF" w:rsidRPr="005D2034" w:rsidRDefault="00AD76BF" w:rsidP="005D2034">
      <w:pPr>
        <w:pStyle w:val="11"/>
        <w:widowControl/>
        <w:ind w:firstLine="284"/>
        <w:jc w:val="both"/>
        <w:rPr>
          <w:rFonts w:ascii="Times New Roman" w:hAnsi="Times New Roman"/>
          <w:i/>
        </w:rPr>
      </w:pPr>
    </w:p>
    <w:p w:rsidR="004800B7" w:rsidRPr="005D2034" w:rsidRDefault="004800B7" w:rsidP="005D2034">
      <w:pPr>
        <w:pStyle w:val="11"/>
        <w:widowControl/>
        <w:ind w:firstLine="284"/>
        <w:jc w:val="center"/>
        <w:rPr>
          <w:rFonts w:ascii="Times New Roman" w:hAnsi="Times New Roman"/>
        </w:rPr>
      </w:pPr>
      <w:r w:rsidRPr="005D2034">
        <w:rPr>
          <w:rFonts w:ascii="Times New Roman" w:hAnsi="Times New Roman"/>
          <w:i/>
        </w:rPr>
        <w:t>S</w:t>
      </w:r>
      <w:r w:rsidRPr="005D2034">
        <w:rPr>
          <w:rFonts w:ascii="Times New Roman" w:hAnsi="Times New Roman"/>
        </w:rPr>
        <w:t xml:space="preserve"> = </w:t>
      </w:r>
      <w:r w:rsidRPr="005D2034">
        <w:rPr>
          <w:rFonts w:ascii="Times New Roman" w:hAnsi="Times New Roman"/>
          <w:i/>
        </w:rPr>
        <w:t>Р</w:t>
      </w:r>
      <w:r w:rsidRPr="005D2034">
        <w:rPr>
          <w:rFonts w:ascii="Times New Roman" w:hAnsi="Times New Roman"/>
        </w:rPr>
        <w:t xml:space="preserve">(1 + </w:t>
      </w:r>
      <w:r w:rsidRPr="005D2034">
        <w:rPr>
          <w:rFonts w:ascii="Times New Roman" w:hAnsi="Times New Roman"/>
          <w:i/>
        </w:rPr>
        <w:t>i</w:t>
      </w:r>
      <w:r w:rsidRPr="005D2034">
        <w:rPr>
          <w:rFonts w:ascii="Times New Roman" w:hAnsi="Times New Roman"/>
        </w:rPr>
        <w:t>)</w:t>
      </w:r>
      <w:r w:rsidRPr="00D80938">
        <w:rPr>
          <w:rFonts w:ascii="Times New Roman" w:hAnsi="Times New Roman"/>
          <w:i/>
          <w:sz w:val="16"/>
          <w:szCs w:val="16"/>
          <w:vertAlign w:val="superscript"/>
        </w:rPr>
        <w:t>n</w:t>
      </w:r>
      <w:r w:rsidRPr="005D2034">
        <w:rPr>
          <w:rFonts w:ascii="Times New Roman" w:hAnsi="Times New Roman"/>
        </w:rPr>
        <w:t xml:space="preserve">, где </w:t>
      </w:r>
      <w:r w:rsidRPr="005D2034">
        <w:rPr>
          <w:rFonts w:ascii="Times New Roman" w:hAnsi="Times New Roman"/>
          <w:i/>
        </w:rPr>
        <w:t>Р</w:t>
      </w:r>
      <w:r w:rsidRPr="005D2034">
        <w:rPr>
          <w:rFonts w:ascii="Times New Roman" w:hAnsi="Times New Roman"/>
        </w:rPr>
        <w:t xml:space="preserve"> = 150 тыс. руб.; </w:t>
      </w:r>
      <w:r w:rsidRPr="005D2034">
        <w:rPr>
          <w:rFonts w:ascii="Times New Roman" w:hAnsi="Times New Roman"/>
          <w:i/>
        </w:rPr>
        <w:t>n</w:t>
      </w:r>
      <w:r w:rsidRPr="005D2034">
        <w:rPr>
          <w:rFonts w:ascii="Times New Roman" w:hAnsi="Times New Roman"/>
        </w:rPr>
        <w:t xml:space="preserve"> = 3 года</w:t>
      </w:r>
      <w:r w:rsidR="00B14BB7">
        <w:rPr>
          <w:rFonts w:ascii="Times New Roman" w:hAnsi="Times New Roman"/>
        </w:rPr>
        <w:t>,</w:t>
      </w:r>
      <w:r w:rsidRPr="005D2034">
        <w:rPr>
          <w:rFonts w:ascii="Times New Roman" w:hAnsi="Times New Roman"/>
        </w:rPr>
        <w:t xml:space="preserve"> </w:t>
      </w:r>
      <w:r w:rsidRPr="005D2034">
        <w:rPr>
          <w:rFonts w:ascii="Times New Roman" w:hAnsi="Times New Roman"/>
          <w:i/>
        </w:rPr>
        <w:t>i</w:t>
      </w:r>
      <w:r w:rsidRPr="005D2034">
        <w:rPr>
          <w:rFonts w:ascii="Times New Roman" w:hAnsi="Times New Roman"/>
        </w:rPr>
        <w:t xml:space="preserve"> = 0,2</w:t>
      </w:r>
      <w:r w:rsidR="00B14BB7">
        <w:rPr>
          <w:rFonts w:ascii="Times New Roman" w:hAnsi="Times New Roman"/>
        </w:rPr>
        <w:t>,</w:t>
      </w:r>
    </w:p>
    <w:p w:rsidR="004800B7" w:rsidRDefault="004800B7" w:rsidP="005D2034">
      <w:pPr>
        <w:pStyle w:val="11"/>
        <w:widowControl/>
        <w:ind w:firstLine="284"/>
        <w:jc w:val="center"/>
        <w:rPr>
          <w:rFonts w:ascii="Times New Roman" w:hAnsi="Times New Roman"/>
        </w:rPr>
      </w:pPr>
      <w:r w:rsidRPr="005D2034">
        <w:rPr>
          <w:rFonts w:ascii="Times New Roman" w:hAnsi="Times New Roman"/>
          <w:i/>
        </w:rPr>
        <w:t>S</w:t>
      </w:r>
      <w:r w:rsidRPr="005D2034">
        <w:rPr>
          <w:rFonts w:ascii="Times New Roman" w:hAnsi="Times New Roman"/>
        </w:rPr>
        <w:t xml:space="preserve"> =150(1+ 0,2)</w:t>
      </w:r>
      <w:r w:rsidRPr="00A305C9">
        <w:rPr>
          <w:rFonts w:ascii="Times New Roman" w:hAnsi="Times New Roman"/>
          <w:sz w:val="16"/>
          <w:szCs w:val="16"/>
          <w:vertAlign w:val="superscript"/>
        </w:rPr>
        <w:t>3</w:t>
      </w:r>
      <w:r w:rsidRPr="005D2034">
        <w:rPr>
          <w:rFonts w:ascii="Times New Roman" w:hAnsi="Times New Roman"/>
        </w:rPr>
        <w:t xml:space="preserve"> = 259,2 тыс. руб.</w:t>
      </w:r>
    </w:p>
    <w:p w:rsidR="00AD76BF" w:rsidRPr="005D2034" w:rsidRDefault="00AD76BF" w:rsidP="005D2034">
      <w:pPr>
        <w:pStyle w:val="11"/>
        <w:widowControl/>
        <w:ind w:firstLine="284"/>
        <w:jc w:val="center"/>
        <w:rPr>
          <w:rFonts w:ascii="Times New Roman" w:hAnsi="Times New Roman"/>
        </w:rPr>
      </w:pPr>
    </w:p>
    <w:p w:rsidR="004800B7" w:rsidRPr="005D2034" w:rsidRDefault="004800B7" w:rsidP="005D2034">
      <w:pPr>
        <w:pStyle w:val="11"/>
        <w:widowControl/>
        <w:ind w:firstLine="284"/>
        <w:jc w:val="both"/>
        <w:rPr>
          <w:rFonts w:ascii="Times New Roman" w:hAnsi="Times New Roman"/>
        </w:rPr>
      </w:pPr>
      <w:r w:rsidRPr="005D2034">
        <w:rPr>
          <w:rFonts w:ascii="Times New Roman" w:hAnsi="Times New Roman"/>
        </w:rPr>
        <w:t>4. Через год владелец векселя, выданного коммерческим банком, должен получить по нему 10 тыс. руб. Какая сумма была внесена в банк в момент приобретения векселя, если доходность векселя должна составить 25 % годовых?</w:t>
      </w:r>
    </w:p>
    <w:p w:rsidR="004800B7" w:rsidRDefault="004800B7" w:rsidP="005D2034">
      <w:pPr>
        <w:pStyle w:val="11"/>
        <w:widowControl/>
        <w:ind w:firstLine="284"/>
        <w:jc w:val="both"/>
        <w:rPr>
          <w:rFonts w:ascii="Times New Roman" w:hAnsi="Times New Roman"/>
          <w:i/>
        </w:rPr>
      </w:pPr>
      <w:r w:rsidRPr="005D2034">
        <w:rPr>
          <w:rFonts w:ascii="Times New Roman" w:hAnsi="Times New Roman"/>
          <w:i/>
        </w:rPr>
        <w:t>Решение</w:t>
      </w:r>
    </w:p>
    <w:p w:rsidR="00AD76BF" w:rsidRPr="005D2034" w:rsidRDefault="00AD76BF" w:rsidP="005D2034">
      <w:pPr>
        <w:pStyle w:val="11"/>
        <w:widowControl/>
        <w:ind w:firstLine="284"/>
        <w:jc w:val="both"/>
        <w:rPr>
          <w:rFonts w:ascii="Times New Roman" w:hAnsi="Times New Roman"/>
          <w:i/>
        </w:rPr>
      </w:pPr>
    </w:p>
    <w:p w:rsidR="004800B7" w:rsidRPr="00DE2750" w:rsidRDefault="004800B7" w:rsidP="005D2034">
      <w:pPr>
        <w:pStyle w:val="11"/>
        <w:widowControl/>
        <w:ind w:firstLine="284"/>
        <w:jc w:val="center"/>
        <w:rPr>
          <w:rFonts w:ascii="Times New Roman" w:hAnsi="Times New Roman"/>
        </w:rPr>
      </w:pPr>
      <w:r w:rsidRPr="005D2034">
        <w:rPr>
          <w:rFonts w:ascii="Times New Roman" w:hAnsi="Times New Roman"/>
          <w:i/>
        </w:rPr>
        <w:t>Р</w:t>
      </w:r>
      <w:r w:rsidRPr="00DE2750">
        <w:rPr>
          <w:rFonts w:ascii="Times New Roman" w:hAnsi="Times New Roman"/>
        </w:rPr>
        <w:t xml:space="preserve"> = </w:t>
      </w:r>
      <w:r w:rsidRPr="005D2034">
        <w:rPr>
          <w:rFonts w:ascii="Times New Roman" w:hAnsi="Times New Roman"/>
          <w:i/>
          <w:lang w:val="en-US"/>
        </w:rPr>
        <w:t>S</w:t>
      </w:r>
      <w:r w:rsidRPr="00DE2750">
        <w:rPr>
          <w:rFonts w:ascii="Times New Roman" w:hAnsi="Times New Roman"/>
        </w:rPr>
        <w:t xml:space="preserve"> / (1 +  </w:t>
      </w:r>
      <w:r w:rsidRPr="005D2034">
        <w:rPr>
          <w:rFonts w:ascii="Times New Roman" w:hAnsi="Times New Roman"/>
          <w:i/>
          <w:lang w:val="en-US"/>
        </w:rPr>
        <w:t>i</w:t>
      </w:r>
      <w:r w:rsidRPr="00DE2750">
        <w:rPr>
          <w:rFonts w:ascii="Times New Roman" w:hAnsi="Times New Roman"/>
        </w:rPr>
        <w:t>)</w:t>
      </w:r>
      <w:r w:rsidRPr="00A305C9">
        <w:rPr>
          <w:rFonts w:ascii="Times New Roman" w:hAnsi="Times New Roman"/>
          <w:i/>
          <w:sz w:val="16"/>
          <w:szCs w:val="16"/>
          <w:vertAlign w:val="superscript"/>
          <w:lang w:val="en-US"/>
        </w:rPr>
        <w:t>n</w:t>
      </w:r>
      <w:r w:rsidRPr="00DE2750">
        <w:rPr>
          <w:rFonts w:ascii="Times New Roman" w:hAnsi="Times New Roman"/>
        </w:rPr>
        <w:t xml:space="preserve"> ,     </w:t>
      </w:r>
      <w:r w:rsidRPr="005D2034">
        <w:rPr>
          <w:rFonts w:ascii="Times New Roman" w:hAnsi="Times New Roman"/>
        </w:rPr>
        <w:t>где</w:t>
      </w:r>
      <w:r w:rsidRPr="00DE2750">
        <w:rPr>
          <w:rFonts w:ascii="Times New Roman" w:hAnsi="Times New Roman"/>
        </w:rPr>
        <w:t xml:space="preserve"> </w:t>
      </w:r>
      <w:r w:rsidRPr="005D2034">
        <w:rPr>
          <w:rFonts w:ascii="Times New Roman" w:hAnsi="Times New Roman"/>
          <w:i/>
          <w:lang w:val="en-US"/>
        </w:rPr>
        <w:t>S</w:t>
      </w:r>
      <w:r w:rsidRPr="00DE2750">
        <w:rPr>
          <w:rFonts w:ascii="Times New Roman" w:hAnsi="Times New Roman"/>
        </w:rPr>
        <w:t xml:space="preserve"> = 10 </w:t>
      </w:r>
      <w:r w:rsidRPr="005D2034">
        <w:rPr>
          <w:rFonts w:ascii="Times New Roman" w:hAnsi="Times New Roman"/>
        </w:rPr>
        <w:t>тыс</w:t>
      </w:r>
      <w:r w:rsidRPr="00DE2750">
        <w:rPr>
          <w:rFonts w:ascii="Times New Roman" w:hAnsi="Times New Roman"/>
        </w:rPr>
        <w:t xml:space="preserve">. </w:t>
      </w:r>
      <w:r w:rsidRPr="005D2034">
        <w:rPr>
          <w:rFonts w:ascii="Times New Roman" w:hAnsi="Times New Roman"/>
        </w:rPr>
        <w:t>руб</w:t>
      </w:r>
      <w:r w:rsidRPr="00DE2750">
        <w:rPr>
          <w:rFonts w:ascii="Times New Roman" w:hAnsi="Times New Roman"/>
        </w:rPr>
        <w:t xml:space="preserve">. , </w:t>
      </w:r>
      <w:r w:rsidRPr="005D2034">
        <w:rPr>
          <w:rFonts w:ascii="Times New Roman" w:hAnsi="Times New Roman"/>
          <w:i/>
          <w:lang w:val="en-US"/>
        </w:rPr>
        <w:t>n</w:t>
      </w:r>
      <w:r w:rsidRPr="00DE2750">
        <w:rPr>
          <w:rFonts w:ascii="Times New Roman" w:hAnsi="Times New Roman"/>
          <w:i/>
        </w:rPr>
        <w:t xml:space="preserve"> </w:t>
      </w:r>
      <w:r w:rsidRPr="00DE2750">
        <w:rPr>
          <w:rFonts w:ascii="Times New Roman" w:hAnsi="Times New Roman"/>
        </w:rPr>
        <w:t xml:space="preserve">–1 </w:t>
      </w:r>
      <w:r w:rsidRPr="005D2034">
        <w:rPr>
          <w:rFonts w:ascii="Times New Roman" w:hAnsi="Times New Roman"/>
        </w:rPr>
        <w:t>год</w:t>
      </w:r>
      <w:r w:rsidRPr="00DE2750">
        <w:rPr>
          <w:rFonts w:ascii="Times New Roman" w:hAnsi="Times New Roman"/>
        </w:rPr>
        <w:t xml:space="preserve">, </w:t>
      </w:r>
      <w:r w:rsidRPr="005D2034">
        <w:rPr>
          <w:rFonts w:ascii="Times New Roman" w:hAnsi="Times New Roman"/>
          <w:i/>
          <w:lang w:val="en-US"/>
        </w:rPr>
        <w:t>i</w:t>
      </w:r>
      <w:r w:rsidRPr="00DE2750">
        <w:rPr>
          <w:rFonts w:ascii="Times New Roman" w:hAnsi="Times New Roman"/>
          <w:i/>
        </w:rPr>
        <w:t xml:space="preserve"> </w:t>
      </w:r>
      <w:r w:rsidRPr="00DE2750">
        <w:rPr>
          <w:rFonts w:ascii="Times New Roman" w:hAnsi="Times New Roman"/>
        </w:rPr>
        <w:t>= 0,25</w:t>
      </w:r>
      <w:r w:rsidR="004B7BA7" w:rsidRPr="00DE2750">
        <w:rPr>
          <w:rFonts w:ascii="Times New Roman" w:hAnsi="Times New Roman"/>
        </w:rPr>
        <w:t>,</w:t>
      </w:r>
    </w:p>
    <w:p w:rsidR="004800B7" w:rsidRPr="005D2034" w:rsidRDefault="004800B7" w:rsidP="005D2034">
      <w:pPr>
        <w:pStyle w:val="11"/>
        <w:widowControl/>
        <w:ind w:firstLine="284"/>
        <w:jc w:val="center"/>
        <w:rPr>
          <w:rFonts w:ascii="Times New Roman" w:hAnsi="Times New Roman"/>
        </w:rPr>
      </w:pPr>
      <w:r w:rsidRPr="005D2034">
        <w:rPr>
          <w:rFonts w:ascii="Times New Roman" w:hAnsi="Times New Roman"/>
          <w:i/>
        </w:rPr>
        <w:t xml:space="preserve">P </w:t>
      </w:r>
      <w:r w:rsidRPr="005D2034">
        <w:rPr>
          <w:rFonts w:ascii="Times New Roman" w:hAnsi="Times New Roman"/>
        </w:rPr>
        <w:t>= 10 / (1 + 0,25)</w:t>
      </w:r>
      <w:r w:rsidRPr="00A305C9">
        <w:rPr>
          <w:rFonts w:ascii="Times New Roman" w:hAnsi="Times New Roman"/>
          <w:sz w:val="16"/>
          <w:szCs w:val="16"/>
          <w:vertAlign w:val="superscript"/>
        </w:rPr>
        <w:t>1</w:t>
      </w:r>
      <w:r w:rsidRPr="005D2034">
        <w:rPr>
          <w:rFonts w:ascii="Times New Roman" w:hAnsi="Times New Roman"/>
          <w:vertAlign w:val="superscript"/>
        </w:rPr>
        <w:t xml:space="preserve"> </w:t>
      </w:r>
      <w:r w:rsidRPr="005D2034">
        <w:rPr>
          <w:rFonts w:ascii="Times New Roman" w:hAnsi="Times New Roman"/>
        </w:rPr>
        <w:t>= 8 млн</w:t>
      </w:r>
      <w:r w:rsidR="00B14BB7">
        <w:rPr>
          <w:rFonts w:ascii="Times New Roman" w:hAnsi="Times New Roman"/>
        </w:rPr>
        <w:t xml:space="preserve"> </w:t>
      </w:r>
      <w:r w:rsidRPr="005D2034">
        <w:rPr>
          <w:rFonts w:ascii="Times New Roman" w:hAnsi="Times New Roman"/>
        </w:rPr>
        <w:t xml:space="preserve"> руб.</w:t>
      </w:r>
    </w:p>
    <w:p w:rsidR="004800B7" w:rsidRPr="005D2034" w:rsidRDefault="004800B7" w:rsidP="005D2034">
      <w:pPr>
        <w:pStyle w:val="11"/>
        <w:widowControl/>
        <w:ind w:firstLine="284"/>
        <w:jc w:val="both"/>
        <w:rPr>
          <w:rFonts w:ascii="Times New Roman" w:hAnsi="Times New Roman"/>
        </w:rPr>
      </w:pPr>
    </w:p>
    <w:p w:rsidR="004800B7" w:rsidRPr="005D2034" w:rsidRDefault="004800B7" w:rsidP="005D2034">
      <w:pPr>
        <w:pStyle w:val="11"/>
        <w:widowControl/>
        <w:ind w:firstLine="284"/>
        <w:jc w:val="center"/>
        <w:rPr>
          <w:rFonts w:ascii="Times New Roman" w:hAnsi="Times New Roman"/>
          <w:b/>
        </w:rPr>
      </w:pPr>
      <w:r w:rsidRPr="005D2034">
        <w:rPr>
          <w:rFonts w:ascii="Times New Roman" w:hAnsi="Times New Roman"/>
          <w:b/>
        </w:rPr>
        <w:t>Вопросы для самопроверки</w:t>
      </w:r>
    </w:p>
    <w:p w:rsidR="004800B7" w:rsidRPr="005D2034" w:rsidRDefault="004800B7" w:rsidP="005D2034">
      <w:pPr>
        <w:pStyle w:val="11"/>
        <w:widowControl/>
        <w:ind w:firstLine="284"/>
        <w:jc w:val="center"/>
        <w:rPr>
          <w:rFonts w:ascii="Times New Roman" w:hAnsi="Times New Roman"/>
          <w:b/>
          <w:spacing w:val="-4"/>
        </w:rPr>
      </w:pPr>
    </w:p>
    <w:p w:rsidR="004800B7" w:rsidRPr="005D2034" w:rsidRDefault="004800B7" w:rsidP="00D0312A">
      <w:pPr>
        <w:pStyle w:val="11"/>
        <w:widowControl/>
        <w:numPr>
          <w:ilvl w:val="0"/>
          <w:numId w:val="34"/>
        </w:numPr>
        <w:tabs>
          <w:tab w:val="clear" w:pos="1620"/>
          <w:tab w:val="left" w:pos="567"/>
        </w:tabs>
        <w:ind w:left="0" w:firstLine="284"/>
        <w:jc w:val="both"/>
        <w:rPr>
          <w:rFonts w:ascii="Times New Roman" w:hAnsi="Times New Roman"/>
          <w:spacing w:val="-4"/>
        </w:rPr>
      </w:pPr>
      <w:r w:rsidRPr="005D2034">
        <w:rPr>
          <w:rFonts w:ascii="Times New Roman" w:hAnsi="Times New Roman"/>
          <w:spacing w:val="-4"/>
        </w:rPr>
        <w:t xml:space="preserve">Как Вы считаете, какие инвестиции – реальные или финансовые </w:t>
      </w:r>
      <w:r w:rsidR="00B14BB7">
        <w:rPr>
          <w:rFonts w:ascii="Times New Roman" w:hAnsi="Times New Roman"/>
          <w:spacing w:val="-4"/>
        </w:rPr>
        <w:t>−</w:t>
      </w:r>
      <w:r w:rsidRPr="005D2034">
        <w:rPr>
          <w:rFonts w:ascii="Times New Roman" w:hAnsi="Times New Roman"/>
          <w:spacing w:val="-4"/>
        </w:rPr>
        <w:t xml:space="preserve"> важнее для России в ближайшие 10 лет? Обоснуйте свой ответ.</w:t>
      </w:r>
    </w:p>
    <w:p w:rsidR="004800B7" w:rsidRPr="005D2034" w:rsidRDefault="004800B7" w:rsidP="00D0312A">
      <w:pPr>
        <w:pStyle w:val="11"/>
        <w:widowControl/>
        <w:numPr>
          <w:ilvl w:val="0"/>
          <w:numId w:val="34"/>
        </w:numPr>
        <w:tabs>
          <w:tab w:val="clear" w:pos="1620"/>
          <w:tab w:val="left" w:pos="567"/>
        </w:tabs>
        <w:ind w:left="0" w:firstLine="284"/>
        <w:jc w:val="both"/>
        <w:rPr>
          <w:rFonts w:ascii="Times New Roman" w:hAnsi="Times New Roman"/>
        </w:rPr>
      </w:pPr>
      <w:r w:rsidRPr="005D2034">
        <w:rPr>
          <w:rFonts w:ascii="Times New Roman" w:hAnsi="Times New Roman"/>
        </w:rPr>
        <w:t xml:space="preserve"> Какие альтернативные направления  инвестирования средств имеются у предприятия, в чем их сущность?</w:t>
      </w:r>
    </w:p>
    <w:p w:rsidR="004800B7" w:rsidRPr="005D2034" w:rsidRDefault="004800B7" w:rsidP="00D0312A">
      <w:pPr>
        <w:pStyle w:val="11"/>
        <w:widowControl/>
        <w:numPr>
          <w:ilvl w:val="0"/>
          <w:numId w:val="34"/>
        </w:numPr>
        <w:tabs>
          <w:tab w:val="clear" w:pos="1620"/>
          <w:tab w:val="left" w:pos="567"/>
        </w:tabs>
        <w:ind w:left="0" w:firstLine="284"/>
        <w:jc w:val="both"/>
        <w:rPr>
          <w:rFonts w:ascii="Times New Roman" w:hAnsi="Times New Roman"/>
        </w:rPr>
      </w:pPr>
      <w:r w:rsidRPr="005D2034">
        <w:rPr>
          <w:rFonts w:ascii="Times New Roman" w:hAnsi="Times New Roman"/>
        </w:rPr>
        <w:t xml:space="preserve"> Какие показатели характеризуют доходность инвестиций?</w:t>
      </w:r>
    </w:p>
    <w:p w:rsidR="004800B7" w:rsidRPr="005D2034" w:rsidRDefault="004800B7" w:rsidP="00D0312A">
      <w:pPr>
        <w:pStyle w:val="11"/>
        <w:widowControl/>
        <w:numPr>
          <w:ilvl w:val="0"/>
          <w:numId w:val="34"/>
        </w:numPr>
        <w:tabs>
          <w:tab w:val="clear" w:pos="1620"/>
          <w:tab w:val="left" w:pos="567"/>
        </w:tabs>
        <w:ind w:left="0" w:firstLine="284"/>
        <w:jc w:val="both"/>
        <w:rPr>
          <w:rFonts w:ascii="Times New Roman" w:hAnsi="Times New Roman"/>
        </w:rPr>
      </w:pPr>
      <w:r w:rsidRPr="005D2034">
        <w:rPr>
          <w:rFonts w:ascii="Times New Roman" w:hAnsi="Times New Roman"/>
        </w:rPr>
        <w:t>В чем заключается сущность двух методов расчета суммы пр</w:t>
      </w:r>
      <w:r w:rsidRPr="005D2034">
        <w:rPr>
          <w:rFonts w:ascii="Times New Roman" w:hAnsi="Times New Roman"/>
        </w:rPr>
        <w:t>о</w:t>
      </w:r>
      <w:r w:rsidRPr="005D2034">
        <w:rPr>
          <w:rFonts w:ascii="Times New Roman" w:hAnsi="Times New Roman"/>
        </w:rPr>
        <w:t>центных денег.</w:t>
      </w:r>
    </w:p>
    <w:p w:rsidR="004800B7" w:rsidRPr="005D2034" w:rsidRDefault="004800B7" w:rsidP="00D0312A">
      <w:pPr>
        <w:pStyle w:val="11"/>
        <w:widowControl/>
        <w:numPr>
          <w:ilvl w:val="0"/>
          <w:numId w:val="34"/>
        </w:numPr>
        <w:tabs>
          <w:tab w:val="clear" w:pos="1620"/>
          <w:tab w:val="left" w:pos="567"/>
        </w:tabs>
        <w:ind w:left="0" w:firstLine="284"/>
        <w:jc w:val="both"/>
        <w:rPr>
          <w:rFonts w:ascii="Times New Roman" w:hAnsi="Times New Roman"/>
        </w:rPr>
      </w:pPr>
      <w:r w:rsidRPr="005D2034">
        <w:rPr>
          <w:rFonts w:ascii="Times New Roman" w:hAnsi="Times New Roman"/>
        </w:rPr>
        <w:t>В чем заключается понятие ценности денег  во времени?</w:t>
      </w:r>
    </w:p>
    <w:p w:rsidR="004800B7" w:rsidRPr="005D2034" w:rsidRDefault="004800B7" w:rsidP="00D0312A">
      <w:pPr>
        <w:pStyle w:val="11"/>
        <w:widowControl/>
        <w:numPr>
          <w:ilvl w:val="0"/>
          <w:numId w:val="34"/>
        </w:numPr>
        <w:tabs>
          <w:tab w:val="clear" w:pos="1620"/>
          <w:tab w:val="left" w:pos="567"/>
        </w:tabs>
        <w:ind w:left="0" w:firstLine="284"/>
        <w:jc w:val="both"/>
        <w:rPr>
          <w:rFonts w:ascii="Times New Roman" w:hAnsi="Times New Roman"/>
        </w:rPr>
      </w:pPr>
      <w:r w:rsidRPr="005D2034">
        <w:rPr>
          <w:rFonts w:ascii="Times New Roman" w:hAnsi="Times New Roman"/>
        </w:rPr>
        <w:t>Как Вы считаете, нужно ли учитывать ценность денег во врем</w:t>
      </w:r>
      <w:r w:rsidRPr="005D2034">
        <w:rPr>
          <w:rFonts w:ascii="Times New Roman" w:hAnsi="Times New Roman"/>
        </w:rPr>
        <w:t>е</w:t>
      </w:r>
      <w:r w:rsidRPr="005D2034">
        <w:rPr>
          <w:rFonts w:ascii="Times New Roman" w:hAnsi="Times New Roman"/>
        </w:rPr>
        <w:t>ни, если инфляции отсутствует?</w:t>
      </w:r>
    </w:p>
    <w:p w:rsidR="004800B7" w:rsidRPr="005D2034" w:rsidRDefault="004800B7" w:rsidP="005D2034">
      <w:pPr>
        <w:pStyle w:val="11"/>
        <w:widowControl/>
        <w:ind w:firstLine="284"/>
        <w:jc w:val="both"/>
        <w:rPr>
          <w:rFonts w:ascii="Times New Roman" w:hAnsi="Times New Roman"/>
        </w:rPr>
      </w:pPr>
      <w:r w:rsidRPr="005D2034">
        <w:rPr>
          <w:rFonts w:ascii="Times New Roman" w:hAnsi="Times New Roman"/>
        </w:rPr>
        <w:br w:type="page"/>
      </w:r>
    </w:p>
    <w:p w:rsidR="004800B7" w:rsidRPr="009E756C" w:rsidRDefault="009E756C" w:rsidP="009E756C">
      <w:pPr>
        <w:spacing w:line="360" w:lineRule="auto"/>
        <w:ind w:left="284"/>
        <w:jc w:val="center"/>
        <w:rPr>
          <w:b/>
        </w:rPr>
      </w:pPr>
      <w:r w:rsidRPr="00CD683A">
        <w:rPr>
          <w:b/>
        </w:rPr>
        <w:lastRenderedPageBreak/>
        <w:t>4</w:t>
      </w:r>
      <w:r w:rsidRPr="009E756C">
        <w:rPr>
          <w:b/>
        </w:rPr>
        <w:t xml:space="preserve">. </w:t>
      </w:r>
      <w:r w:rsidR="004800B7" w:rsidRPr="009E756C">
        <w:rPr>
          <w:b/>
        </w:rPr>
        <w:t>Постоянные потоки платежей (рента)</w:t>
      </w:r>
    </w:p>
    <w:p w:rsidR="004800B7" w:rsidRPr="00123AFA" w:rsidRDefault="004800B7" w:rsidP="00DD1BEB">
      <w:pPr>
        <w:spacing w:line="360" w:lineRule="auto"/>
        <w:ind w:firstLine="284"/>
        <w:jc w:val="center"/>
        <w:rPr>
          <w:b/>
        </w:rPr>
      </w:pPr>
    </w:p>
    <w:p w:rsidR="004800B7" w:rsidRPr="00123AFA" w:rsidRDefault="004800B7" w:rsidP="00DD1BEB">
      <w:pPr>
        <w:ind w:firstLine="284"/>
        <w:jc w:val="both"/>
      </w:pPr>
      <w:r w:rsidRPr="00123AFA">
        <w:t>Инвестирование средств в различные проекты, создание денежных фондов целевого назначения, погашение среднесрочной и долгосро</w:t>
      </w:r>
      <w:r w:rsidRPr="00123AFA">
        <w:t>ч</w:t>
      </w:r>
      <w:r w:rsidRPr="00123AFA">
        <w:t xml:space="preserve">ной банковской задолженности и </w:t>
      </w:r>
      <w:r>
        <w:t>тому подобное</w:t>
      </w:r>
      <w:r w:rsidRPr="00123AFA">
        <w:t xml:space="preserve"> в большинстве случ</w:t>
      </w:r>
      <w:r w:rsidRPr="00123AFA">
        <w:t>а</w:t>
      </w:r>
      <w:r w:rsidRPr="00123AFA">
        <w:t>ев предусматривают выплаты, производимые через определенные промежутки времени.</w:t>
      </w:r>
      <w:r>
        <w:t xml:space="preserve"> </w:t>
      </w:r>
      <w:r w:rsidRPr="00123AFA">
        <w:t>При этом возникает ряд последовательных пл</w:t>
      </w:r>
      <w:r w:rsidRPr="00123AFA">
        <w:t>а</w:t>
      </w:r>
      <w:r w:rsidRPr="00123AFA">
        <w:t>тежей, которые обычно именуют потоком платежей.</w:t>
      </w:r>
    </w:p>
    <w:p w:rsidR="004800B7" w:rsidRPr="00123AFA" w:rsidRDefault="004800B7" w:rsidP="00DD1BEB">
      <w:pPr>
        <w:ind w:firstLine="284"/>
        <w:jc w:val="both"/>
      </w:pPr>
      <w:r w:rsidRPr="00123AFA">
        <w:t>Ряд последовательных фиксированных платежей или поступлений</w:t>
      </w:r>
      <w:r>
        <w:t>,</w:t>
      </w:r>
      <w:r w:rsidRPr="00123AFA">
        <w:t xml:space="preserve"> производимы</w:t>
      </w:r>
      <w:r w:rsidR="00B14BB7">
        <w:t>х</w:t>
      </w:r>
      <w:r w:rsidRPr="00123AFA">
        <w:t xml:space="preserve"> (выплачиваемых или получаемых) через равные пр</w:t>
      </w:r>
      <w:r w:rsidRPr="00123AFA">
        <w:t>о</w:t>
      </w:r>
      <w:r w:rsidRPr="00123AFA">
        <w:t>межутки времени, называется финансовой рентой</w:t>
      </w:r>
      <w:r>
        <w:t>,</w:t>
      </w:r>
      <w:r w:rsidRPr="00123AFA">
        <w:t xml:space="preserve"> или аннуитетом.</w:t>
      </w:r>
    </w:p>
    <w:p w:rsidR="004800B7" w:rsidRPr="00123AFA" w:rsidRDefault="004800B7" w:rsidP="00DD1BEB">
      <w:pPr>
        <w:ind w:firstLine="284"/>
        <w:jc w:val="both"/>
      </w:pPr>
      <w:r w:rsidRPr="00123AFA">
        <w:t>Рента характеризуется рядом параметров:</w:t>
      </w:r>
    </w:p>
    <w:p w:rsidR="004800B7" w:rsidRPr="00123AFA" w:rsidRDefault="004800B7" w:rsidP="00DD1BEB">
      <w:pPr>
        <w:tabs>
          <w:tab w:val="left" w:pos="720"/>
        </w:tabs>
        <w:ind w:firstLine="284"/>
        <w:jc w:val="both"/>
      </w:pPr>
      <w:r w:rsidRPr="00123AFA">
        <w:t>1. Член ренты – величина каждого отдельного платежа</w:t>
      </w:r>
      <w:r>
        <w:t>.</w:t>
      </w:r>
    </w:p>
    <w:p w:rsidR="004800B7" w:rsidRPr="00123AFA" w:rsidRDefault="004800B7" w:rsidP="00DD1BEB">
      <w:pPr>
        <w:tabs>
          <w:tab w:val="left" w:pos="720"/>
        </w:tabs>
        <w:ind w:firstLine="284"/>
        <w:jc w:val="both"/>
      </w:pPr>
      <w:r w:rsidRPr="00123AFA">
        <w:t>2. Период ренты – временной интервал между платежами</w:t>
      </w:r>
      <w:r>
        <w:t>.</w:t>
      </w:r>
    </w:p>
    <w:p w:rsidR="004800B7" w:rsidRPr="00123AFA" w:rsidRDefault="004800B7" w:rsidP="00DD1BEB">
      <w:pPr>
        <w:tabs>
          <w:tab w:val="left" w:pos="720"/>
        </w:tabs>
        <w:ind w:firstLine="284"/>
        <w:jc w:val="both"/>
      </w:pPr>
      <w:r w:rsidRPr="00123AFA">
        <w:t>3. Срок ренты – время от начала реализации ренты до поступления последнего платежа</w:t>
      </w:r>
      <w:r>
        <w:t>.</w:t>
      </w:r>
    </w:p>
    <w:p w:rsidR="004800B7" w:rsidRPr="00123AFA" w:rsidRDefault="004800B7" w:rsidP="00DD1BEB">
      <w:pPr>
        <w:tabs>
          <w:tab w:val="left" w:pos="720"/>
        </w:tabs>
        <w:ind w:firstLine="284"/>
        <w:jc w:val="both"/>
      </w:pPr>
      <w:r w:rsidRPr="00123AFA">
        <w:t xml:space="preserve">4. Процентная ставка – ставка для расчета </w:t>
      </w:r>
      <w:r w:rsidR="00DD1BEB">
        <w:t xml:space="preserve">суммы </w:t>
      </w:r>
      <w:r w:rsidRPr="00123AFA">
        <w:t>наращения или дисконтирования платежей, составляющих ренту</w:t>
      </w:r>
      <w:r>
        <w:t>.</w:t>
      </w:r>
    </w:p>
    <w:p w:rsidR="004800B7" w:rsidRPr="00123AFA" w:rsidRDefault="004800B7" w:rsidP="00DD1BEB">
      <w:pPr>
        <w:tabs>
          <w:tab w:val="left" w:pos="720"/>
        </w:tabs>
        <w:ind w:firstLine="284"/>
        <w:jc w:val="both"/>
      </w:pPr>
      <w:r w:rsidRPr="00123AFA">
        <w:t>5. Количество платежей в течени</w:t>
      </w:r>
      <w:r w:rsidR="00DD1BEB">
        <w:t>е</w:t>
      </w:r>
      <w:r w:rsidRPr="00123AFA">
        <w:t xml:space="preserve"> года</w:t>
      </w:r>
      <w:r>
        <w:t>.</w:t>
      </w:r>
    </w:p>
    <w:p w:rsidR="004800B7" w:rsidRPr="00123AFA" w:rsidRDefault="004800B7" w:rsidP="00DD1BEB">
      <w:pPr>
        <w:tabs>
          <w:tab w:val="left" w:pos="720"/>
        </w:tabs>
        <w:ind w:firstLine="284"/>
        <w:jc w:val="both"/>
      </w:pPr>
      <w:r w:rsidRPr="00123AFA">
        <w:t>6. Частота начисления процентов (количество периодов в году)</w:t>
      </w:r>
      <w:r>
        <w:t>.</w:t>
      </w:r>
    </w:p>
    <w:p w:rsidR="004800B7" w:rsidRPr="00523B1D" w:rsidRDefault="004800B7" w:rsidP="00DD1BEB">
      <w:pPr>
        <w:tabs>
          <w:tab w:val="left" w:pos="720"/>
        </w:tabs>
        <w:ind w:firstLine="284"/>
        <w:jc w:val="both"/>
        <w:rPr>
          <w:spacing w:val="-4"/>
        </w:rPr>
      </w:pPr>
      <w:r w:rsidRPr="00523B1D">
        <w:rPr>
          <w:spacing w:val="-4"/>
        </w:rPr>
        <w:t>7. Момент производства платежей (в начале, середине, конце года).</w:t>
      </w:r>
    </w:p>
    <w:p w:rsidR="004800B7" w:rsidRPr="00123AFA" w:rsidRDefault="004800B7" w:rsidP="00DD1BEB">
      <w:pPr>
        <w:spacing w:line="360" w:lineRule="auto"/>
        <w:ind w:firstLine="284"/>
        <w:jc w:val="both"/>
      </w:pPr>
    </w:p>
    <w:p w:rsidR="004800B7" w:rsidRPr="00DD1BEB" w:rsidRDefault="004800B7" w:rsidP="00D0312A">
      <w:pPr>
        <w:pStyle w:val="ae"/>
        <w:numPr>
          <w:ilvl w:val="1"/>
          <w:numId w:val="60"/>
        </w:numPr>
        <w:tabs>
          <w:tab w:val="left" w:pos="426"/>
        </w:tabs>
        <w:spacing w:line="360" w:lineRule="auto"/>
        <w:ind w:left="0" w:firstLine="284"/>
        <w:jc w:val="center"/>
        <w:rPr>
          <w:b/>
        </w:rPr>
      </w:pPr>
      <w:r w:rsidRPr="00DD1BEB">
        <w:rPr>
          <w:b/>
        </w:rPr>
        <w:t>Виды ренты</w:t>
      </w:r>
    </w:p>
    <w:p w:rsidR="004800B7" w:rsidRPr="006651B1" w:rsidRDefault="004800B7" w:rsidP="00DD1BEB">
      <w:pPr>
        <w:pStyle w:val="ae"/>
        <w:spacing w:line="360" w:lineRule="auto"/>
        <w:ind w:left="0" w:firstLine="284"/>
        <w:rPr>
          <w:b/>
        </w:rPr>
      </w:pPr>
    </w:p>
    <w:p w:rsidR="004800B7" w:rsidRPr="00123AFA" w:rsidRDefault="004800B7" w:rsidP="00DD1BEB">
      <w:pPr>
        <w:widowControl/>
        <w:tabs>
          <w:tab w:val="left" w:pos="0"/>
        </w:tabs>
        <w:ind w:firstLine="284"/>
        <w:jc w:val="both"/>
      </w:pPr>
      <w:smartTag w:uri="urn:schemas-microsoft-com:office:smarttags" w:element="place">
        <w:r>
          <w:rPr>
            <w:lang w:val="en-US"/>
          </w:rPr>
          <w:t>I</w:t>
        </w:r>
        <w:r w:rsidRPr="00453B00">
          <w:t>.</w:t>
        </w:r>
      </w:smartTag>
      <w:r w:rsidRPr="00ED184E">
        <w:t xml:space="preserve"> </w:t>
      </w:r>
      <w:r w:rsidRPr="00123AFA">
        <w:t>По частоте начисления:</w:t>
      </w:r>
    </w:p>
    <w:p w:rsidR="004800B7" w:rsidRDefault="004800B7" w:rsidP="00DD1BEB">
      <w:pPr>
        <w:tabs>
          <w:tab w:val="left" w:pos="0"/>
        </w:tabs>
        <w:ind w:firstLine="284"/>
        <w:jc w:val="both"/>
      </w:pPr>
      <w:r w:rsidRPr="00123AFA">
        <w:t>1. Дискретные</w:t>
      </w:r>
      <w:r>
        <w:t>:</w:t>
      </w:r>
      <w:r w:rsidRPr="00123AFA">
        <w:t xml:space="preserve"> </w:t>
      </w:r>
    </w:p>
    <w:p w:rsidR="004800B7" w:rsidRPr="00123AFA" w:rsidRDefault="004800B7" w:rsidP="00DD1BEB">
      <w:pPr>
        <w:tabs>
          <w:tab w:val="left" w:pos="0"/>
        </w:tabs>
        <w:ind w:firstLine="284"/>
        <w:jc w:val="both"/>
      </w:pPr>
      <w:r w:rsidRPr="00123AFA">
        <w:t xml:space="preserve">а) </w:t>
      </w:r>
      <w:r>
        <w:t>г</w:t>
      </w:r>
      <w:r w:rsidRPr="00123AFA">
        <w:t>одовые (</w:t>
      </w:r>
      <w:r>
        <w:t>один</w:t>
      </w:r>
      <w:r w:rsidRPr="00123AFA">
        <w:t xml:space="preserve"> раз в год)</w:t>
      </w:r>
      <w:r>
        <w:t>;</w:t>
      </w:r>
    </w:p>
    <w:p w:rsidR="004800B7" w:rsidRPr="00123AFA" w:rsidRDefault="004800B7" w:rsidP="00DD1BEB">
      <w:pPr>
        <w:tabs>
          <w:tab w:val="left" w:pos="0"/>
          <w:tab w:val="left" w:pos="1080"/>
        </w:tabs>
        <w:ind w:firstLine="284"/>
        <w:jc w:val="both"/>
      </w:pPr>
      <w:r>
        <w:t xml:space="preserve">б) </w:t>
      </w:r>
      <w:r w:rsidRPr="00123AFA">
        <w:t>Р – срочные (несколько раз в году)</w:t>
      </w:r>
      <w:r>
        <w:t>;</w:t>
      </w:r>
    </w:p>
    <w:p w:rsidR="004800B7" w:rsidRPr="00123AFA" w:rsidRDefault="004800B7" w:rsidP="00DD1BEB">
      <w:pPr>
        <w:tabs>
          <w:tab w:val="left" w:pos="0"/>
        </w:tabs>
        <w:ind w:firstLine="284"/>
        <w:jc w:val="both"/>
      </w:pPr>
      <w:r w:rsidRPr="00123AFA">
        <w:t xml:space="preserve">в)  </w:t>
      </w:r>
      <w:r>
        <w:t>с</w:t>
      </w:r>
      <w:r w:rsidRPr="00123AFA">
        <w:t>выше года</w:t>
      </w:r>
      <w:r>
        <w:t>.</w:t>
      </w:r>
    </w:p>
    <w:p w:rsidR="004800B7" w:rsidRPr="00123AFA" w:rsidRDefault="004800B7" w:rsidP="00DD1BEB">
      <w:pPr>
        <w:tabs>
          <w:tab w:val="left" w:pos="0"/>
          <w:tab w:val="left" w:pos="1080"/>
        </w:tabs>
        <w:ind w:firstLine="284"/>
        <w:jc w:val="both"/>
      </w:pPr>
      <w:r w:rsidRPr="00123AFA">
        <w:t>2. Непрерывные (очень часто)</w:t>
      </w:r>
      <w:r w:rsidR="00DD1BEB">
        <w:t>.</w:t>
      </w:r>
    </w:p>
    <w:p w:rsidR="004800B7" w:rsidRPr="00123AFA" w:rsidRDefault="004800B7" w:rsidP="00DD1BEB">
      <w:pPr>
        <w:widowControl/>
        <w:tabs>
          <w:tab w:val="left" w:pos="0"/>
        </w:tabs>
        <w:ind w:firstLine="284"/>
        <w:jc w:val="both"/>
      </w:pPr>
      <w:r>
        <w:rPr>
          <w:lang w:val="en-US"/>
        </w:rPr>
        <w:t>II</w:t>
      </w:r>
      <w:r w:rsidRPr="00453B00">
        <w:t>.</w:t>
      </w:r>
      <w:r w:rsidRPr="00ED184E">
        <w:t xml:space="preserve"> </w:t>
      </w:r>
      <w:r w:rsidRPr="00123AFA">
        <w:t>Стабильност</w:t>
      </w:r>
      <w:r>
        <w:t>ь</w:t>
      </w:r>
      <w:r w:rsidRPr="00123AFA">
        <w:t xml:space="preserve"> размера платежей:</w:t>
      </w:r>
    </w:p>
    <w:p w:rsidR="004800B7" w:rsidRPr="00123AFA" w:rsidRDefault="004800B7" w:rsidP="00DD1BEB">
      <w:pPr>
        <w:tabs>
          <w:tab w:val="left" w:pos="0"/>
        </w:tabs>
        <w:ind w:firstLine="284"/>
        <w:jc w:val="both"/>
      </w:pPr>
      <w:r w:rsidRPr="00ED184E">
        <w:t>1.</w:t>
      </w:r>
      <w:r>
        <w:t>Постоянные (платежи одинаковые).</w:t>
      </w:r>
    </w:p>
    <w:p w:rsidR="004800B7" w:rsidRPr="00123AFA" w:rsidRDefault="004800B7" w:rsidP="00DD1BEB">
      <w:pPr>
        <w:tabs>
          <w:tab w:val="left" w:pos="0"/>
        </w:tabs>
        <w:ind w:firstLine="284"/>
        <w:jc w:val="both"/>
      </w:pPr>
      <w:r w:rsidRPr="00ED184E">
        <w:t>2.</w:t>
      </w:r>
      <w:r>
        <w:t>Переменные.</w:t>
      </w:r>
    </w:p>
    <w:p w:rsidR="004800B7" w:rsidRPr="00123AFA" w:rsidRDefault="004800B7" w:rsidP="00DD1BEB">
      <w:pPr>
        <w:tabs>
          <w:tab w:val="left" w:pos="0"/>
        </w:tabs>
        <w:ind w:firstLine="284"/>
        <w:jc w:val="both"/>
      </w:pPr>
      <w:r w:rsidRPr="00453B00">
        <w:t>3.</w:t>
      </w:r>
      <w:r w:rsidRPr="00123AFA">
        <w:t>Условные – страховые взносы до наступления страхового сро</w:t>
      </w:r>
      <w:r>
        <w:t>ка.</w:t>
      </w:r>
    </w:p>
    <w:p w:rsidR="004800B7" w:rsidRPr="00123AFA" w:rsidRDefault="004800B7" w:rsidP="00DD1BEB">
      <w:pPr>
        <w:widowControl/>
        <w:tabs>
          <w:tab w:val="left" w:pos="0"/>
        </w:tabs>
        <w:ind w:firstLine="284"/>
        <w:jc w:val="both"/>
      </w:pPr>
      <w:r>
        <w:rPr>
          <w:lang w:val="en-US"/>
        </w:rPr>
        <w:t>III</w:t>
      </w:r>
      <w:r w:rsidRPr="00453B00">
        <w:t xml:space="preserve">. </w:t>
      </w:r>
      <w:r w:rsidRPr="00123AFA">
        <w:t>По числу членов ренты</w:t>
      </w:r>
      <w:r>
        <w:t>:</w:t>
      </w:r>
    </w:p>
    <w:p w:rsidR="004800B7" w:rsidRPr="00123AFA" w:rsidRDefault="004800B7" w:rsidP="00DD1BEB">
      <w:pPr>
        <w:tabs>
          <w:tab w:val="left" w:pos="0"/>
          <w:tab w:val="left" w:pos="1080"/>
        </w:tabs>
        <w:ind w:firstLine="284"/>
        <w:jc w:val="both"/>
      </w:pPr>
      <w:r w:rsidRPr="00453B00">
        <w:t>1.</w:t>
      </w:r>
      <w:r w:rsidRPr="00123AFA">
        <w:t>Ограниченные – конечное число членов</w:t>
      </w:r>
      <w:r>
        <w:t>.</w:t>
      </w:r>
    </w:p>
    <w:p w:rsidR="004800B7" w:rsidRPr="00123AFA" w:rsidRDefault="004800B7" w:rsidP="00DD1BEB">
      <w:pPr>
        <w:tabs>
          <w:tab w:val="left" w:pos="0"/>
          <w:tab w:val="left" w:pos="1080"/>
        </w:tabs>
        <w:ind w:firstLine="284"/>
        <w:jc w:val="both"/>
      </w:pPr>
      <w:r w:rsidRPr="00453B00">
        <w:t>2.</w:t>
      </w:r>
      <w:r w:rsidRPr="00123AFA">
        <w:t>Вечные – бесконечное число членов.</w:t>
      </w:r>
    </w:p>
    <w:p w:rsidR="004800B7" w:rsidRPr="00123AFA" w:rsidRDefault="004800B7" w:rsidP="00DD1BEB">
      <w:pPr>
        <w:widowControl/>
        <w:tabs>
          <w:tab w:val="left" w:pos="0"/>
        </w:tabs>
        <w:ind w:firstLine="284"/>
        <w:jc w:val="both"/>
      </w:pPr>
      <w:r>
        <w:rPr>
          <w:lang w:val="en-US"/>
        </w:rPr>
        <w:t>IV</w:t>
      </w:r>
      <w:r w:rsidRPr="00453B00">
        <w:t xml:space="preserve">. </w:t>
      </w:r>
      <w:r w:rsidRPr="00123AFA">
        <w:t>По моменту начала реализации</w:t>
      </w:r>
      <w:r>
        <w:t>:</w:t>
      </w:r>
    </w:p>
    <w:p w:rsidR="004800B7" w:rsidRPr="00123AFA" w:rsidRDefault="004800B7" w:rsidP="00DD1BEB">
      <w:pPr>
        <w:tabs>
          <w:tab w:val="left" w:pos="0"/>
          <w:tab w:val="left" w:pos="1080"/>
        </w:tabs>
        <w:ind w:firstLine="284"/>
        <w:jc w:val="both"/>
      </w:pPr>
      <w:r w:rsidRPr="00453B00">
        <w:t>1.</w:t>
      </w:r>
      <w:r w:rsidRPr="00123AFA">
        <w:t>Немедленные (сразу по заключению контракта)</w:t>
      </w:r>
      <w:r>
        <w:t>.</w:t>
      </w:r>
    </w:p>
    <w:p w:rsidR="004800B7" w:rsidRPr="00F62973" w:rsidRDefault="004800B7" w:rsidP="00DD1BEB">
      <w:pPr>
        <w:tabs>
          <w:tab w:val="left" w:pos="0"/>
          <w:tab w:val="left" w:pos="1080"/>
        </w:tabs>
        <w:ind w:firstLine="284"/>
        <w:jc w:val="both"/>
      </w:pPr>
      <w:r w:rsidRPr="00123AFA">
        <w:lastRenderedPageBreak/>
        <w:t>2. Отсроченные (на срок, указанный в контракте).</w:t>
      </w:r>
    </w:p>
    <w:p w:rsidR="004800B7" w:rsidRPr="00123AFA" w:rsidRDefault="004800B7" w:rsidP="00DD1BEB">
      <w:pPr>
        <w:tabs>
          <w:tab w:val="left" w:pos="0"/>
          <w:tab w:val="left" w:pos="1080"/>
        </w:tabs>
        <w:ind w:firstLine="284"/>
        <w:jc w:val="both"/>
      </w:pPr>
      <w:r>
        <w:rPr>
          <w:lang w:val="en-US"/>
        </w:rPr>
        <w:t>V</w:t>
      </w:r>
      <w:r w:rsidRPr="00453B00">
        <w:t>.</w:t>
      </w:r>
      <w:r w:rsidRPr="00123AFA">
        <w:t>По моменту выплат членов ренты</w:t>
      </w:r>
      <w:r>
        <w:t>:</w:t>
      </w:r>
    </w:p>
    <w:p w:rsidR="004800B7" w:rsidRPr="008D46B0" w:rsidRDefault="004800B7" w:rsidP="00DD1BEB">
      <w:pPr>
        <w:tabs>
          <w:tab w:val="left" w:pos="0"/>
          <w:tab w:val="left" w:pos="1080"/>
        </w:tabs>
        <w:ind w:firstLine="284"/>
        <w:jc w:val="both"/>
      </w:pPr>
      <w:r w:rsidRPr="00692BE5">
        <w:rPr>
          <w:spacing w:val="-8"/>
        </w:rPr>
        <w:t>1</w:t>
      </w:r>
      <w:r w:rsidRPr="008D46B0">
        <w:t>. Обычные – постнумерандо (в конце периода – года, полугодия и т.д.).</w:t>
      </w:r>
    </w:p>
    <w:p w:rsidR="004800B7" w:rsidRPr="008D46B0" w:rsidRDefault="004800B7" w:rsidP="00DD1BEB">
      <w:pPr>
        <w:tabs>
          <w:tab w:val="left" w:pos="0"/>
          <w:tab w:val="left" w:pos="1080"/>
        </w:tabs>
        <w:ind w:firstLine="284"/>
        <w:jc w:val="both"/>
      </w:pPr>
      <w:r w:rsidRPr="008D46B0">
        <w:t>2. Пренумерандо – (в начале периода).</w:t>
      </w:r>
    </w:p>
    <w:p w:rsidR="004800B7" w:rsidRPr="008D46B0" w:rsidRDefault="004800B7" w:rsidP="00DD1BEB">
      <w:pPr>
        <w:tabs>
          <w:tab w:val="left" w:pos="0"/>
          <w:tab w:val="left" w:pos="1080"/>
        </w:tabs>
        <w:ind w:firstLine="284"/>
        <w:jc w:val="both"/>
      </w:pPr>
      <w:r w:rsidRPr="008D46B0">
        <w:t>3. В середине периода (реже встречается)</w:t>
      </w:r>
      <w:r w:rsidR="00B14BB7" w:rsidRPr="008D46B0">
        <w:t>.</w:t>
      </w:r>
    </w:p>
    <w:p w:rsidR="004800B7" w:rsidRDefault="004800B7" w:rsidP="00DD1BEB">
      <w:pPr>
        <w:spacing w:line="360" w:lineRule="auto"/>
        <w:ind w:firstLine="284"/>
        <w:jc w:val="center"/>
        <w:rPr>
          <w:b/>
        </w:rPr>
      </w:pPr>
    </w:p>
    <w:p w:rsidR="004800B7" w:rsidRPr="00DD1BEB" w:rsidRDefault="004800B7" w:rsidP="00D0312A">
      <w:pPr>
        <w:pStyle w:val="ae"/>
        <w:numPr>
          <w:ilvl w:val="1"/>
          <w:numId w:val="60"/>
        </w:numPr>
        <w:tabs>
          <w:tab w:val="left" w:pos="0"/>
          <w:tab w:val="left" w:pos="284"/>
        </w:tabs>
        <w:spacing w:line="360" w:lineRule="auto"/>
        <w:ind w:left="0" w:firstLine="0"/>
        <w:jc w:val="center"/>
        <w:rPr>
          <w:b/>
        </w:rPr>
      </w:pPr>
      <w:r w:rsidRPr="00DD1BEB">
        <w:rPr>
          <w:b/>
        </w:rPr>
        <w:t>Показатели ренты</w:t>
      </w:r>
    </w:p>
    <w:p w:rsidR="004800B7" w:rsidRPr="00023587" w:rsidRDefault="004800B7" w:rsidP="009E756C">
      <w:pPr>
        <w:pStyle w:val="ae"/>
        <w:spacing w:line="360" w:lineRule="auto"/>
        <w:ind w:left="900" w:firstLine="284"/>
        <w:jc w:val="center"/>
        <w:rPr>
          <w:b/>
        </w:rPr>
      </w:pPr>
    </w:p>
    <w:p w:rsidR="004800B7" w:rsidRPr="00123AFA" w:rsidRDefault="004800B7" w:rsidP="00DD1BEB">
      <w:pPr>
        <w:ind w:firstLine="284"/>
        <w:jc w:val="both"/>
      </w:pPr>
      <w:r w:rsidRPr="00123AFA">
        <w:t>Обобщающими показателями ренты являются:</w:t>
      </w:r>
    </w:p>
    <w:p w:rsidR="004800B7" w:rsidRPr="00123AFA" w:rsidRDefault="004800B7" w:rsidP="00DD1BEB">
      <w:pPr>
        <w:tabs>
          <w:tab w:val="left" w:pos="720"/>
        </w:tabs>
        <w:ind w:firstLine="284"/>
        <w:jc w:val="both"/>
      </w:pPr>
      <w:r w:rsidRPr="00123AFA">
        <w:t>1. Наращенная сумма</w:t>
      </w:r>
      <w:r>
        <w:t>.</w:t>
      </w:r>
    </w:p>
    <w:p w:rsidR="004800B7" w:rsidRPr="00123AFA" w:rsidRDefault="004800B7" w:rsidP="00DD1BEB">
      <w:pPr>
        <w:tabs>
          <w:tab w:val="left" w:pos="720"/>
        </w:tabs>
        <w:ind w:firstLine="284"/>
        <w:jc w:val="both"/>
      </w:pPr>
      <w:r w:rsidRPr="00123AFA">
        <w:t>2. Приведенная (современная) величина</w:t>
      </w:r>
      <w:r>
        <w:t>.</w:t>
      </w:r>
    </w:p>
    <w:p w:rsidR="004800B7" w:rsidRPr="00123AFA" w:rsidRDefault="004800B7" w:rsidP="00DD1BEB">
      <w:pPr>
        <w:tabs>
          <w:tab w:val="left" w:pos="0"/>
        </w:tabs>
        <w:ind w:firstLine="284"/>
        <w:jc w:val="both"/>
      </w:pPr>
      <w:r w:rsidRPr="00123AFA">
        <w:rPr>
          <w:lang w:val="en-US"/>
        </w:rPr>
        <w:t>I</w:t>
      </w:r>
      <w:r w:rsidRPr="00123AFA">
        <w:t>. Наращенная сумма показывает, какую величину будет предста</w:t>
      </w:r>
      <w:r w:rsidRPr="00123AFA">
        <w:t>в</w:t>
      </w:r>
      <w:r w:rsidRPr="00123AFA">
        <w:t>лять капитал, вносимый через равные промежутки времени в течени</w:t>
      </w:r>
      <w:r>
        <w:t>е</w:t>
      </w:r>
      <w:r w:rsidRPr="00123AFA">
        <w:t xml:space="preserve"> всего срока ренты вместе с начисленными процентами.</w:t>
      </w:r>
    </w:p>
    <w:p w:rsidR="004800B7" w:rsidRPr="00123AFA" w:rsidRDefault="004800B7" w:rsidP="00DD1BEB">
      <w:pPr>
        <w:ind w:firstLine="284"/>
        <w:jc w:val="both"/>
      </w:pPr>
      <w:r w:rsidRPr="00123AFA">
        <w:t>Введем обозначения:</w:t>
      </w:r>
    </w:p>
    <w:p w:rsidR="004800B7" w:rsidRPr="00123AFA" w:rsidRDefault="004800B7" w:rsidP="00DD1BEB">
      <w:pPr>
        <w:ind w:firstLine="284"/>
        <w:jc w:val="both"/>
      </w:pPr>
      <w:r w:rsidRPr="00023587">
        <w:rPr>
          <w:i/>
        </w:rPr>
        <w:t>R</w:t>
      </w:r>
      <w:r w:rsidRPr="00123AFA">
        <w:t xml:space="preserve"> – величина ежегодного взноса;</w:t>
      </w:r>
    </w:p>
    <w:p w:rsidR="004800B7" w:rsidRPr="00123AFA" w:rsidRDefault="004800B7" w:rsidP="00DD1BEB">
      <w:pPr>
        <w:ind w:firstLine="284"/>
        <w:jc w:val="both"/>
      </w:pPr>
      <w:r w:rsidRPr="00023587">
        <w:rPr>
          <w:i/>
        </w:rPr>
        <w:t>i</w:t>
      </w:r>
      <w:r w:rsidRPr="00123AFA">
        <w:t xml:space="preserve"> – процентная ставка;</w:t>
      </w:r>
    </w:p>
    <w:p w:rsidR="004800B7" w:rsidRPr="00123AFA" w:rsidRDefault="004800B7" w:rsidP="00DD1BEB">
      <w:pPr>
        <w:ind w:firstLine="284"/>
        <w:jc w:val="both"/>
      </w:pPr>
      <w:r w:rsidRPr="00023587">
        <w:rPr>
          <w:i/>
        </w:rPr>
        <w:t>n</w:t>
      </w:r>
      <w:r w:rsidRPr="00123AFA">
        <w:t xml:space="preserve"> – срок ренты;</w:t>
      </w:r>
    </w:p>
    <w:p w:rsidR="004800B7" w:rsidRPr="00123AFA" w:rsidRDefault="004800B7" w:rsidP="00DD1BEB">
      <w:pPr>
        <w:ind w:firstLine="284"/>
        <w:jc w:val="both"/>
      </w:pPr>
      <w:r w:rsidRPr="00023587">
        <w:rPr>
          <w:i/>
        </w:rPr>
        <w:t>r</w:t>
      </w:r>
      <w:r w:rsidRPr="00123AFA">
        <w:t xml:space="preserve"> – период ренты (время между двумя платежами).</w:t>
      </w:r>
    </w:p>
    <w:p w:rsidR="004800B7" w:rsidRDefault="00DD1BEB" w:rsidP="00DD1BEB">
      <w:pPr>
        <w:ind w:firstLine="284"/>
        <w:jc w:val="both"/>
      </w:pPr>
      <w:r>
        <w:t>Н</w:t>
      </w:r>
      <w:r w:rsidR="004800B7" w:rsidRPr="00123AFA">
        <w:t>аращенная сумма ренты определ</w:t>
      </w:r>
      <w:r w:rsidR="004800B7">
        <w:t>яется по формуле</w:t>
      </w:r>
      <w:r w:rsidR="004800B7" w:rsidRPr="00123AFA">
        <w:t xml:space="preserve"> </w:t>
      </w:r>
    </w:p>
    <w:p w:rsidR="00DD1BEB" w:rsidRPr="00123AFA" w:rsidRDefault="00DD1BEB" w:rsidP="00DD1BEB">
      <w:pPr>
        <w:ind w:firstLine="284"/>
        <w:jc w:val="both"/>
      </w:pPr>
    </w:p>
    <w:p w:rsidR="004800B7" w:rsidRDefault="004800B7" w:rsidP="00DD1BEB">
      <w:pPr>
        <w:ind w:firstLine="284"/>
        <w:jc w:val="center"/>
      </w:pPr>
      <w:r w:rsidRPr="00023587">
        <w:rPr>
          <w:i/>
          <w:lang w:val="en-US"/>
        </w:rPr>
        <w:t>S</w:t>
      </w:r>
      <w:r w:rsidRPr="00023587">
        <w:t xml:space="preserve"> = </w:t>
      </w:r>
      <w:r w:rsidRPr="00023587">
        <w:rPr>
          <w:i/>
          <w:lang w:val="en-US"/>
        </w:rPr>
        <w:t>R</w:t>
      </w:r>
      <w:r w:rsidRPr="00023587">
        <w:t xml:space="preserve"> </w:t>
      </w:r>
      <w:r w:rsidR="00EB383C">
        <w:t>(</w:t>
      </w:r>
      <w:r w:rsidRPr="00023587">
        <w:t xml:space="preserve">(1 + </w:t>
      </w:r>
      <w:r w:rsidRPr="00023587">
        <w:rPr>
          <w:i/>
          <w:lang w:val="en-US"/>
        </w:rPr>
        <w:t>i</w:t>
      </w:r>
      <w:r w:rsidRPr="00023587">
        <w:t>)</w:t>
      </w:r>
      <w:r w:rsidRPr="00D80938">
        <w:rPr>
          <w:i/>
          <w:sz w:val="16"/>
          <w:szCs w:val="16"/>
          <w:vertAlign w:val="superscript"/>
          <w:lang w:val="en-US"/>
        </w:rPr>
        <w:t>n</w:t>
      </w:r>
      <w:r w:rsidRPr="00023587">
        <w:rPr>
          <w:vertAlign w:val="superscript"/>
        </w:rPr>
        <w:t xml:space="preserve"> </w:t>
      </w:r>
      <w:r w:rsidR="00052631" w:rsidRPr="00052631">
        <w:t>-</w:t>
      </w:r>
      <w:r w:rsidRPr="00023587">
        <w:t xml:space="preserve">1)/(1 + </w:t>
      </w:r>
      <w:r w:rsidRPr="00023587">
        <w:rPr>
          <w:i/>
          <w:lang w:val="en-US"/>
        </w:rPr>
        <w:t>i</w:t>
      </w:r>
      <w:r w:rsidRPr="00023587">
        <w:t>)</w:t>
      </w:r>
      <w:r w:rsidR="00052631" w:rsidRPr="00052631">
        <w:t>-</w:t>
      </w:r>
      <w:r w:rsidR="00052631" w:rsidRPr="00023587">
        <w:t xml:space="preserve"> </w:t>
      </w:r>
      <w:r w:rsidRPr="00023587">
        <w:t xml:space="preserve">1) = </w:t>
      </w:r>
      <w:r w:rsidRPr="00023587">
        <w:rPr>
          <w:i/>
          <w:lang w:val="en-US"/>
        </w:rPr>
        <w:t>R</w:t>
      </w:r>
      <w:r w:rsidRPr="00023587">
        <w:t xml:space="preserve"> ((1 + </w:t>
      </w:r>
      <w:r w:rsidRPr="00023587">
        <w:rPr>
          <w:i/>
          <w:lang w:val="en-US"/>
        </w:rPr>
        <w:t>i</w:t>
      </w:r>
      <w:r w:rsidRPr="00023587">
        <w:t>)</w:t>
      </w:r>
      <w:r w:rsidRPr="00D80938">
        <w:rPr>
          <w:i/>
          <w:sz w:val="16"/>
          <w:szCs w:val="16"/>
          <w:vertAlign w:val="superscript"/>
          <w:lang w:val="en-US"/>
        </w:rPr>
        <w:t>n</w:t>
      </w:r>
      <w:r w:rsidRPr="00D80938">
        <w:rPr>
          <w:sz w:val="16"/>
          <w:szCs w:val="16"/>
          <w:vertAlign w:val="superscript"/>
        </w:rPr>
        <w:t xml:space="preserve"> </w:t>
      </w:r>
      <w:r w:rsidR="00052631" w:rsidRPr="00052631">
        <w:t>-</w:t>
      </w:r>
      <w:r w:rsidRPr="00023587">
        <w:t xml:space="preserve">1 / </w:t>
      </w:r>
      <w:r w:rsidRPr="00023587">
        <w:rPr>
          <w:i/>
          <w:lang w:val="en-US"/>
        </w:rPr>
        <w:t>i</w:t>
      </w:r>
      <w:r w:rsidRPr="00023587">
        <w:t>)</w:t>
      </w:r>
      <w:r w:rsidR="00F16994">
        <w:t>.</w:t>
      </w:r>
    </w:p>
    <w:p w:rsidR="00DD1BEB" w:rsidRPr="00023587" w:rsidRDefault="00DD1BEB" w:rsidP="00DD1BEB">
      <w:pPr>
        <w:ind w:firstLine="284"/>
        <w:jc w:val="center"/>
      </w:pPr>
    </w:p>
    <w:p w:rsidR="004800B7" w:rsidRPr="00123AFA" w:rsidRDefault="004800B7" w:rsidP="00DD1BEB">
      <w:pPr>
        <w:ind w:firstLine="284"/>
        <w:jc w:val="both"/>
      </w:pPr>
      <w:r w:rsidRPr="00123AFA">
        <w:t xml:space="preserve">Величина </w:t>
      </w:r>
      <w:r w:rsidRPr="00023587">
        <w:t>(1</w:t>
      </w:r>
      <w:r>
        <w:t xml:space="preserve"> </w:t>
      </w:r>
      <w:r w:rsidRPr="00023587">
        <w:t>+</w:t>
      </w:r>
      <w:r>
        <w:t xml:space="preserve"> </w:t>
      </w:r>
      <w:r w:rsidRPr="00023587">
        <w:rPr>
          <w:i/>
        </w:rPr>
        <w:t>i</w:t>
      </w:r>
      <w:r w:rsidRPr="00023587">
        <w:t>)</w:t>
      </w:r>
      <w:r w:rsidRPr="00023587">
        <w:rPr>
          <w:i/>
          <w:vertAlign w:val="superscript"/>
        </w:rPr>
        <w:t>n</w:t>
      </w:r>
      <w:r w:rsidRPr="00023587">
        <w:rPr>
          <w:vertAlign w:val="superscript"/>
        </w:rPr>
        <w:t xml:space="preserve"> </w:t>
      </w:r>
      <w:r w:rsidR="00052631" w:rsidRPr="00052631">
        <w:t>-</w:t>
      </w:r>
      <w:r w:rsidRPr="00023587">
        <w:t xml:space="preserve">1 / </w:t>
      </w:r>
      <w:r w:rsidRPr="00023587">
        <w:rPr>
          <w:i/>
        </w:rPr>
        <w:t>i</w:t>
      </w:r>
      <w:r w:rsidRPr="00123AFA">
        <w:rPr>
          <w:b/>
        </w:rPr>
        <w:t xml:space="preserve"> </w:t>
      </w:r>
      <w:r w:rsidRPr="00123AFA">
        <w:t>называется коэффициентом наращения ре</w:t>
      </w:r>
      <w:r w:rsidRPr="00123AFA">
        <w:t>н</w:t>
      </w:r>
      <w:r w:rsidRPr="00123AFA">
        <w:t>ты</w:t>
      </w:r>
      <w:r>
        <w:t>,</w:t>
      </w:r>
      <w:r w:rsidRPr="00123AFA">
        <w:t xml:space="preserve"> или коэффициент</w:t>
      </w:r>
      <w:r w:rsidR="00DD1BEB">
        <w:t xml:space="preserve">ом </w:t>
      </w:r>
      <w:r w:rsidRPr="00123AFA">
        <w:t>аккумуляции вкладов. Он показывает</w:t>
      </w:r>
      <w:r>
        <w:t>,</w:t>
      </w:r>
      <w:r w:rsidRPr="00123AFA">
        <w:t xml:space="preserve"> во сколько раз наращенная сумма ренты больше первого члена ренты. Значения коэфф</w:t>
      </w:r>
      <w:r>
        <w:t>ициента табулирован</w:t>
      </w:r>
      <w:r w:rsidRPr="00123AFA">
        <w:t>ы</w:t>
      </w:r>
      <w:r>
        <w:t>,</w:t>
      </w:r>
      <w:r w:rsidRPr="00123AFA">
        <w:t xml:space="preserve"> что облегчает расчеты.</w:t>
      </w:r>
    </w:p>
    <w:p w:rsidR="004800B7" w:rsidRPr="00123AFA" w:rsidRDefault="004800B7" w:rsidP="00DD1BEB">
      <w:pPr>
        <w:ind w:firstLine="284"/>
        <w:jc w:val="both"/>
      </w:pPr>
      <w:r w:rsidRPr="00123AFA">
        <w:t>Возможен ряд вариантов начисления ренты:</w:t>
      </w:r>
    </w:p>
    <w:p w:rsidR="004800B7" w:rsidRDefault="004800B7" w:rsidP="00D0312A">
      <w:pPr>
        <w:pStyle w:val="ae"/>
        <w:numPr>
          <w:ilvl w:val="0"/>
          <w:numId w:val="61"/>
        </w:numPr>
        <w:tabs>
          <w:tab w:val="left" w:pos="360"/>
        </w:tabs>
        <w:ind w:left="0" w:firstLine="284"/>
        <w:jc w:val="both"/>
      </w:pPr>
      <w:r w:rsidRPr="00123AFA">
        <w:t>Рентные платежи вносятся несколько раз в году, проценты н</w:t>
      </w:r>
      <w:r w:rsidRPr="00123AFA">
        <w:t>а</w:t>
      </w:r>
      <w:r w:rsidRPr="00123AFA">
        <w:t xml:space="preserve">числяются </w:t>
      </w:r>
      <w:r w:rsidRPr="00DD1BEB">
        <w:rPr>
          <w:i/>
        </w:rPr>
        <w:t>m</w:t>
      </w:r>
      <w:r>
        <w:t xml:space="preserve"> раз в году. В этом случае</w:t>
      </w:r>
    </w:p>
    <w:p w:rsidR="00DD1BEB" w:rsidRPr="00123AFA" w:rsidRDefault="00DD1BEB" w:rsidP="00DD1BEB">
      <w:pPr>
        <w:pStyle w:val="ae"/>
        <w:tabs>
          <w:tab w:val="left" w:pos="360"/>
        </w:tabs>
        <w:ind w:left="809"/>
        <w:jc w:val="both"/>
      </w:pPr>
    </w:p>
    <w:p w:rsidR="004800B7" w:rsidRDefault="004800B7" w:rsidP="00DD1BEB">
      <w:pPr>
        <w:ind w:firstLine="284"/>
        <w:jc w:val="center"/>
      </w:pPr>
      <w:r w:rsidRPr="008F6956">
        <w:rPr>
          <w:i/>
          <w:lang w:val="en-US"/>
        </w:rPr>
        <w:t>S</w:t>
      </w:r>
      <w:r w:rsidRPr="008F6956">
        <w:t xml:space="preserve"> = </w:t>
      </w:r>
      <w:r w:rsidRPr="008F6956">
        <w:rPr>
          <w:i/>
          <w:lang w:val="en-US"/>
        </w:rPr>
        <w:t>R</w:t>
      </w:r>
      <w:r w:rsidR="00DD1BEB" w:rsidRPr="00DD1BEB">
        <w:t>(</w:t>
      </w:r>
      <w:r w:rsidRPr="00DD1BEB">
        <w:t>(</w:t>
      </w:r>
      <w:r w:rsidRPr="008F6956">
        <w:t xml:space="preserve">1 + </w:t>
      </w:r>
      <w:r w:rsidRPr="008F6956">
        <w:rPr>
          <w:i/>
          <w:lang w:val="en-US"/>
        </w:rPr>
        <w:t>j</w:t>
      </w:r>
      <w:r w:rsidRPr="008F6956">
        <w:t xml:space="preserve"> </w:t>
      </w:r>
      <w:r w:rsidR="00DD1BEB">
        <w:t>/</w:t>
      </w:r>
      <w:r w:rsidRPr="008F6956">
        <w:rPr>
          <w:i/>
          <w:lang w:val="en-US"/>
        </w:rPr>
        <w:t>m</w:t>
      </w:r>
      <w:r w:rsidRPr="008F6956">
        <w:t>)</w:t>
      </w:r>
      <w:r w:rsidRPr="008F6956">
        <w:rPr>
          <w:vertAlign w:val="superscript"/>
        </w:rPr>
        <w:t xml:space="preserve"> </w:t>
      </w:r>
      <w:r w:rsidRPr="00D80938">
        <w:rPr>
          <w:i/>
          <w:sz w:val="16"/>
          <w:szCs w:val="16"/>
          <w:vertAlign w:val="superscript"/>
          <w:lang w:val="en-US"/>
        </w:rPr>
        <w:t>m</w:t>
      </w:r>
      <w:r w:rsidRPr="00D80938">
        <w:rPr>
          <w:i/>
          <w:sz w:val="16"/>
          <w:szCs w:val="16"/>
          <w:vertAlign w:val="superscript"/>
        </w:rPr>
        <w:t xml:space="preserve"> </w:t>
      </w:r>
      <w:r w:rsidRPr="00D80938">
        <w:rPr>
          <w:i/>
          <w:sz w:val="16"/>
          <w:szCs w:val="16"/>
          <w:vertAlign w:val="superscript"/>
          <w:lang w:val="en-US"/>
        </w:rPr>
        <w:t>n</w:t>
      </w:r>
      <w:r w:rsidRPr="008F6956">
        <w:rPr>
          <w:vertAlign w:val="superscript"/>
        </w:rPr>
        <w:t xml:space="preserve"> </w:t>
      </w:r>
      <w:r w:rsidR="00052631" w:rsidRPr="00052631">
        <w:rPr>
          <w:lang w:val="en-US"/>
        </w:rPr>
        <w:t>-</w:t>
      </w:r>
      <w:r w:rsidRPr="008F6956">
        <w:t xml:space="preserve">1 </w:t>
      </w:r>
      <w:r w:rsidR="00DD1BEB">
        <w:t>/</w:t>
      </w:r>
      <w:r w:rsidRPr="008F6956">
        <w:t xml:space="preserve"> (1 + </w:t>
      </w:r>
      <w:r w:rsidRPr="008F6956">
        <w:rPr>
          <w:i/>
          <w:lang w:val="en-US"/>
        </w:rPr>
        <w:t>j</w:t>
      </w:r>
      <w:r w:rsidRPr="008F6956">
        <w:t xml:space="preserve"> </w:t>
      </w:r>
      <w:r w:rsidR="00DD1BEB">
        <w:t>/</w:t>
      </w:r>
      <w:r w:rsidRPr="008F6956">
        <w:t xml:space="preserve"> </w:t>
      </w:r>
      <w:r w:rsidRPr="008F6956">
        <w:rPr>
          <w:i/>
          <w:lang w:val="en-US"/>
        </w:rPr>
        <w:t>m</w:t>
      </w:r>
      <w:r w:rsidRPr="008F6956">
        <w:t>)</w:t>
      </w:r>
      <w:r w:rsidRPr="008F6956">
        <w:rPr>
          <w:vertAlign w:val="superscript"/>
        </w:rPr>
        <w:t xml:space="preserve"> </w:t>
      </w:r>
      <w:r w:rsidRPr="00D80938">
        <w:rPr>
          <w:i/>
          <w:sz w:val="16"/>
          <w:szCs w:val="16"/>
          <w:vertAlign w:val="superscript"/>
          <w:lang w:val="en-US"/>
        </w:rPr>
        <w:t>m</w:t>
      </w:r>
      <w:r w:rsidRPr="008F6956">
        <w:rPr>
          <w:vertAlign w:val="superscript"/>
        </w:rPr>
        <w:t xml:space="preserve"> </w:t>
      </w:r>
      <w:r w:rsidR="00052631" w:rsidRPr="00052631">
        <w:rPr>
          <w:lang w:val="en-US"/>
        </w:rPr>
        <w:t>-</w:t>
      </w:r>
      <w:r w:rsidRPr="008F6956">
        <w:t>1</w:t>
      </w:r>
      <w:r w:rsidR="00DD1BEB">
        <w:t>)</w:t>
      </w:r>
      <w:r w:rsidRPr="008F6956">
        <w:t>,</w:t>
      </w:r>
    </w:p>
    <w:p w:rsidR="00DD1BEB" w:rsidRPr="008F6956" w:rsidRDefault="00DD1BEB" w:rsidP="00DD1BEB">
      <w:pPr>
        <w:ind w:firstLine="284"/>
        <w:jc w:val="center"/>
      </w:pPr>
    </w:p>
    <w:p w:rsidR="004800B7" w:rsidRPr="00123AFA" w:rsidRDefault="004800B7" w:rsidP="00F16994">
      <w:pPr>
        <w:jc w:val="both"/>
      </w:pPr>
      <w:r>
        <w:t xml:space="preserve">где </w:t>
      </w:r>
      <w:r w:rsidRPr="008F6956">
        <w:rPr>
          <w:i/>
        </w:rPr>
        <w:t>n</w:t>
      </w:r>
      <w:r w:rsidRPr="00123AFA">
        <w:t xml:space="preserve"> – срок ренты</w:t>
      </w:r>
      <w:r w:rsidR="00DD1BEB">
        <w:t>,</w:t>
      </w:r>
      <w:r w:rsidRPr="00123AFA">
        <w:t xml:space="preserve"> лет</w:t>
      </w:r>
      <w:r w:rsidR="00DD1BEB">
        <w:t>;</w:t>
      </w:r>
      <w:r w:rsidRPr="00123AFA">
        <w:t xml:space="preserve"> </w:t>
      </w:r>
      <w:r w:rsidRPr="008F6956">
        <w:rPr>
          <w:i/>
        </w:rPr>
        <w:t>j</w:t>
      </w:r>
      <w:r w:rsidRPr="00123AFA">
        <w:t xml:space="preserve"> – годовая (номинальная) ставка сложных процентов</w:t>
      </w:r>
      <w:r w:rsidR="00DD1BEB">
        <w:t>;</w:t>
      </w:r>
      <w:r w:rsidRPr="00123AFA">
        <w:t xml:space="preserve"> </w:t>
      </w:r>
      <w:r w:rsidRPr="008F6956">
        <w:rPr>
          <w:i/>
        </w:rPr>
        <w:t>j</w:t>
      </w:r>
      <w:r>
        <w:t xml:space="preserve"> </w:t>
      </w:r>
      <w:r w:rsidR="00DD1BEB">
        <w:t>/</w:t>
      </w:r>
      <w:r>
        <w:t xml:space="preserve"> </w:t>
      </w:r>
      <w:r w:rsidRPr="008F6956">
        <w:rPr>
          <w:i/>
        </w:rPr>
        <w:t>m</w:t>
      </w:r>
      <w:r w:rsidRPr="00123AFA">
        <w:t xml:space="preserve"> – ставка начисления процентов каждый </w:t>
      </w:r>
      <w:r w:rsidR="00DD1BEB">
        <w:t>год</w:t>
      </w:r>
      <w:r w:rsidRPr="00123AFA">
        <w:t>.</w:t>
      </w:r>
    </w:p>
    <w:p w:rsidR="004800B7" w:rsidRDefault="004800B7" w:rsidP="00D0312A">
      <w:pPr>
        <w:pStyle w:val="ae"/>
        <w:numPr>
          <w:ilvl w:val="0"/>
          <w:numId w:val="61"/>
        </w:numPr>
        <w:tabs>
          <w:tab w:val="left" w:pos="360"/>
        </w:tabs>
        <w:ind w:left="0" w:firstLine="284"/>
        <w:jc w:val="both"/>
      </w:pPr>
      <w:r w:rsidRPr="00123AFA">
        <w:t>Рентные платежи вносятся несколько раз в году равными су</w:t>
      </w:r>
      <w:r w:rsidRPr="00123AFA">
        <w:t>м</w:t>
      </w:r>
      <w:r w:rsidRPr="00123AFA">
        <w:t>мами (</w:t>
      </w:r>
      <w:r w:rsidRPr="00DD1BEB">
        <w:rPr>
          <w:i/>
        </w:rPr>
        <w:t>P</w:t>
      </w:r>
      <w:r w:rsidRPr="00123AFA">
        <w:t xml:space="preserve"> – срочная рента), а начисление процентов производится </w:t>
      </w:r>
      <w:r w:rsidR="00DD1BEB">
        <w:t>один</w:t>
      </w:r>
      <w:r w:rsidRPr="00123AFA">
        <w:t xml:space="preserve"> раз в конце года (</w:t>
      </w:r>
      <w:r w:rsidRPr="00DD1BEB">
        <w:rPr>
          <w:i/>
        </w:rPr>
        <w:t>m</w:t>
      </w:r>
      <w:r>
        <w:t xml:space="preserve"> </w:t>
      </w:r>
      <w:r w:rsidRPr="00123AFA">
        <w:t>=</w:t>
      </w:r>
      <w:r>
        <w:t xml:space="preserve"> </w:t>
      </w:r>
      <w:r w:rsidRPr="00123AFA">
        <w:t xml:space="preserve">1). Тогда первый член ренты </w:t>
      </w:r>
      <w:r w:rsidRPr="00DD1BEB">
        <w:rPr>
          <w:i/>
        </w:rPr>
        <w:t>R</w:t>
      </w:r>
      <w:r w:rsidR="00DD1BEB" w:rsidRPr="00DD1BEB">
        <w:rPr>
          <w:i/>
        </w:rPr>
        <w:t xml:space="preserve"> /</w:t>
      </w:r>
      <w:r>
        <w:t xml:space="preserve"> </w:t>
      </w:r>
      <w:r w:rsidRPr="00DD1BEB">
        <w:rPr>
          <w:i/>
        </w:rPr>
        <w:t>P</w:t>
      </w:r>
      <w:r w:rsidRPr="00123AFA">
        <w:t xml:space="preserve">, где </w:t>
      </w:r>
      <w:r w:rsidRPr="00DD1BEB">
        <w:rPr>
          <w:i/>
        </w:rPr>
        <w:t>P</w:t>
      </w:r>
      <w:r w:rsidRPr="00123AFA">
        <w:t xml:space="preserve"> – число рентных платежей.</w:t>
      </w:r>
    </w:p>
    <w:p w:rsidR="00DD1BEB" w:rsidRPr="00123AFA" w:rsidRDefault="00DD1BEB" w:rsidP="00DD1BEB">
      <w:pPr>
        <w:pStyle w:val="ae"/>
        <w:tabs>
          <w:tab w:val="left" w:pos="360"/>
        </w:tabs>
        <w:ind w:left="0" w:firstLine="284"/>
        <w:jc w:val="both"/>
      </w:pPr>
    </w:p>
    <w:p w:rsidR="004800B7" w:rsidRDefault="004800B7" w:rsidP="00DD1BEB">
      <w:pPr>
        <w:ind w:firstLine="284"/>
        <w:jc w:val="center"/>
        <w:rPr>
          <w:lang w:val="en-US"/>
        </w:rPr>
      </w:pPr>
      <w:r w:rsidRPr="008F6956">
        <w:rPr>
          <w:i/>
          <w:lang w:val="en-US"/>
        </w:rPr>
        <w:t>S</w:t>
      </w:r>
      <w:r w:rsidRPr="00A305C9">
        <w:rPr>
          <w:i/>
          <w:sz w:val="16"/>
          <w:szCs w:val="16"/>
          <w:vertAlign w:val="superscript"/>
          <w:lang w:val="en-US"/>
        </w:rPr>
        <w:t>(P)</w:t>
      </w:r>
      <w:r w:rsidRPr="00D80938">
        <w:rPr>
          <w:i/>
          <w:sz w:val="16"/>
          <w:szCs w:val="16"/>
          <w:vertAlign w:val="subscript"/>
          <w:lang w:val="en-US"/>
        </w:rPr>
        <w:t xml:space="preserve">ni </w:t>
      </w:r>
      <w:r w:rsidRPr="008F6956">
        <w:rPr>
          <w:lang w:val="en-US"/>
        </w:rPr>
        <w:t xml:space="preserve">= </w:t>
      </w:r>
      <w:r w:rsidRPr="008F6956">
        <w:rPr>
          <w:i/>
          <w:lang w:val="en-US"/>
        </w:rPr>
        <w:t>R</w:t>
      </w:r>
      <w:r w:rsidRPr="008F6956">
        <w:rPr>
          <w:lang w:val="en-US"/>
        </w:rPr>
        <w:t xml:space="preserve"> (1 + </w:t>
      </w:r>
      <w:r w:rsidRPr="008F6956">
        <w:rPr>
          <w:i/>
          <w:lang w:val="en-US"/>
        </w:rPr>
        <w:t>i</w:t>
      </w:r>
      <w:r w:rsidRPr="008F6956">
        <w:rPr>
          <w:lang w:val="en-US"/>
        </w:rPr>
        <w:t>)</w:t>
      </w:r>
      <w:r w:rsidRPr="00D80938">
        <w:rPr>
          <w:i/>
          <w:sz w:val="16"/>
          <w:szCs w:val="16"/>
          <w:vertAlign w:val="superscript"/>
          <w:lang w:val="en-US"/>
        </w:rPr>
        <w:t>n</w:t>
      </w:r>
      <w:r w:rsidR="00F16994">
        <w:rPr>
          <w:lang w:val="en-US"/>
        </w:rPr>
        <w:t>-</w:t>
      </w:r>
      <w:r w:rsidRPr="008F6956">
        <w:rPr>
          <w:lang w:val="en-US"/>
        </w:rPr>
        <w:t xml:space="preserve">1 </w:t>
      </w:r>
      <w:r w:rsidR="005B000D" w:rsidRPr="005B000D">
        <w:rPr>
          <w:lang w:val="en-US"/>
        </w:rPr>
        <w:t>/</w:t>
      </w:r>
      <w:r w:rsidRPr="008F6956">
        <w:rPr>
          <w:lang w:val="en-US"/>
        </w:rPr>
        <w:t xml:space="preserve"> </w:t>
      </w:r>
      <w:r w:rsidRPr="008F6956">
        <w:rPr>
          <w:i/>
          <w:lang w:val="en-US"/>
        </w:rPr>
        <w:t>P</w:t>
      </w:r>
      <w:r w:rsidRPr="008F6956">
        <w:rPr>
          <w:lang w:val="en-US"/>
        </w:rPr>
        <w:t xml:space="preserve">[((1 + </w:t>
      </w:r>
      <w:r w:rsidRPr="008F6956">
        <w:rPr>
          <w:i/>
          <w:lang w:val="en-US"/>
        </w:rPr>
        <w:t>i</w:t>
      </w:r>
      <w:r w:rsidRPr="008F6956">
        <w:rPr>
          <w:lang w:val="en-US"/>
        </w:rPr>
        <w:t>)</w:t>
      </w:r>
      <w:r w:rsidRPr="008F6956">
        <w:rPr>
          <w:vertAlign w:val="superscript"/>
          <w:lang w:val="en-US"/>
        </w:rPr>
        <w:t xml:space="preserve"> </w:t>
      </w:r>
      <w:r w:rsidRPr="00D80938">
        <w:rPr>
          <w:i/>
          <w:sz w:val="16"/>
          <w:szCs w:val="16"/>
          <w:vertAlign w:val="superscript"/>
          <w:lang w:val="en-US"/>
        </w:rPr>
        <w:t>1</w:t>
      </w:r>
      <w:r w:rsidR="005B000D" w:rsidRPr="00D80938">
        <w:rPr>
          <w:i/>
          <w:sz w:val="16"/>
          <w:szCs w:val="16"/>
          <w:vertAlign w:val="superscript"/>
          <w:lang w:val="en-US"/>
        </w:rPr>
        <w:t>/</w:t>
      </w:r>
      <w:r w:rsidRPr="00D80938">
        <w:rPr>
          <w:i/>
          <w:sz w:val="16"/>
          <w:szCs w:val="16"/>
          <w:vertAlign w:val="superscript"/>
          <w:lang w:val="en-US"/>
        </w:rPr>
        <w:t>P</w:t>
      </w:r>
      <w:r w:rsidR="00052631" w:rsidRPr="00052631">
        <w:rPr>
          <w:lang w:val="en-US"/>
        </w:rPr>
        <w:t>-</w:t>
      </w:r>
      <w:r>
        <w:rPr>
          <w:lang w:val="en-US"/>
        </w:rPr>
        <w:t>1</w:t>
      </w:r>
      <w:r w:rsidR="00F16994" w:rsidRPr="00F16994">
        <w:rPr>
          <w:lang w:val="en-US"/>
        </w:rPr>
        <w:t>)</w:t>
      </w:r>
      <w:r>
        <w:rPr>
          <w:lang w:val="en-US"/>
        </w:rPr>
        <w:t>]</w:t>
      </w:r>
      <w:r w:rsidRPr="006A20F5">
        <w:rPr>
          <w:lang w:val="en-US"/>
        </w:rPr>
        <w:t>.</w:t>
      </w:r>
    </w:p>
    <w:p w:rsidR="00052631" w:rsidRPr="006A20F5" w:rsidRDefault="00052631" w:rsidP="00DD1BEB">
      <w:pPr>
        <w:ind w:firstLine="284"/>
        <w:jc w:val="center"/>
        <w:rPr>
          <w:lang w:val="en-US"/>
        </w:rPr>
      </w:pPr>
    </w:p>
    <w:p w:rsidR="004800B7" w:rsidRPr="005B000D" w:rsidRDefault="004800B7" w:rsidP="00D0312A">
      <w:pPr>
        <w:pStyle w:val="ae"/>
        <w:numPr>
          <w:ilvl w:val="0"/>
          <w:numId w:val="61"/>
        </w:numPr>
        <w:tabs>
          <w:tab w:val="left" w:pos="567"/>
        </w:tabs>
        <w:ind w:left="0" w:firstLine="284"/>
        <w:jc w:val="both"/>
      </w:pPr>
      <w:r w:rsidRPr="00123AFA">
        <w:t>Рентные платежи вносятся несколько раз в году (</w:t>
      </w:r>
      <w:r w:rsidRPr="005B000D">
        <w:rPr>
          <w:i/>
        </w:rPr>
        <w:t>P</w:t>
      </w:r>
      <w:r w:rsidRPr="00123AFA">
        <w:t xml:space="preserve"> – срочная рента), начисление процентов происходит </w:t>
      </w:r>
      <w:r w:rsidRPr="005B000D">
        <w:rPr>
          <w:i/>
        </w:rPr>
        <w:t>m</w:t>
      </w:r>
      <w:r w:rsidRPr="00123AFA">
        <w:t xml:space="preserve"> раз в году</w:t>
      </w:r>
      <w:r>
        <w:t>,</w:t>
      </w:r>
      <w:r w:rsidRPr="00123AFA">
        <w:t xml:space="preserve"> равное числу рентных платежей т.е. </w:t>
      </w:r>
      <w:r w:rsidRPr="005B000D">
        <w:rPr>
          <w:i/>
        </w:rPr>
        <w:t>m</w:t>
      </w:r>
      <w:r>
        <w:t xml:space="preserve"> </w:t>
      </w:r>
      <w:r w:rsidRPr="00123AFA">
        <w:t>=</w:t>
      </w:r>
      <w:r>
        <w:t xml:space="preserve"> </w:t>
      </w:r>
      <w:r w:rsidRPr="005B000D">
        <w:rPr>
          <w:i/>
        </w:rPr>
        <w:t>p</w:t>
      </w:r>
      <w:r w:rsidR="005B000D">
        <w:rPr>
          <w:i/>
        </w:rPr>
        <w:t>:</w:t>
      </w:r>
    </w:p>
    <w:p w:rsidR="005B000D" w:rsidRPr="00123AFA" w:rsidRDefault="005B000D" w:rsidP="005B000D">
      <w:pPr>
        <w:pStyle w:val="ae"/>
        <w:tabs>
          <w:tab w:val="left" w:pos="567"/>
        </w:tabs>
        <w:ind w:left="284"/>
        <w:jc w:val="both"/>
      </w:pPr>
    </w:p>
    <w:p w:rsidR="004800B7" w:rsidRDefault="004800B7" w:rsidP="00DD1BEB">
      <w:pPr>
        <w:ind w:firstLine="284"/>
        <w:jc w:val="center"/>
      </w:pPr>
      <w:r w:rsidRPr="006A20F5">
        <w:rPr>
          <w:i/>
          <w:lang w:val="en-US"/>
        </w:rPr>
        <w:t>S</w:t>
      </w:r>
      <w:r w:rsidRPr="003A69E3">
        <w:t xml:space="preserve"> = </w:t>
      </w:r>
      <w:r w:rsidRPr="006A20F5">
        <w:rPr>
          <w:i/>
          <w:lang w:val="en-US"/>
        </w:rPr>
        <w:t>R</w:t>
      </w:r>
      <w:r w:rsidRPr="003A69E3">
        <w:t xml:space="preserve"> ((1 + </w:t>
      </w:r>
      <w:r w:rsidRPr="006A20F5">
        <w:rPr>
          <w:i/>
          <w:lang w:val="en-US"/>
        </w:rPr>
        <w:t>j</w:t>
      </w:r>
      <w:r w:rsidRPr="003A69E3">
        <w:t xml:space="preserve"> </w:t>
      </w:r>
      <w:r w:rsidR="005B000D">
        <w:t>/</w:t>
      </w:r>
      <w:r w:rsidRPr="003A69E3">
        <w:t xml:space="preserve"> </w:t>
      </w:r>
      <w:r w:rsidRPr="006A20F5">
        <w:rPr>
          <w:i/>
          <w:lang w:val="en-US"/>
        </w:rPr>
        <w:t>m</w:t>
      </w:r>
      <w:r w:rsidRPr="003A69E3">
        <w:t>)</w:t>
      </w:r>
      <w:r w:rsidRPr="003A69E3">
        <w:rPr>
          <w:vertAlign w:val="superscript"/>
        </w:rPr>
        <w:t xml:space="preserve"> </w:t>
      </w:r>
      <w:r w:rsidRPr="00D80938">
        <w:rPr>
          <w:i/>
          <w:sz w:val="16"/>
          <w:szCs w:val="16"/>
          <w:vertAlign w:val="superscript"/>
          <w:lang w:val="en-US"/>
        </w:rPr>
        <w:t>m</w:t>
      </w:r>
      <w:r w:rsidRPr="00D80938">
        <w:rPr>
          <w:i/>
          <w:sz w:val="16"/>
          <w:szCs w:val="16"/>
          <w:vertAlign w:val="superscript"/>
        </w:rPr>
        <w:t xml:space="preserve"> </w:t>
      </w:r>
      <w:r w:rsidRPr="00D80938">
        <w:rPr>
          <w:i/>
          <w:sz w:val="16"/>
          <w:szCs w:val="16"/>
          <w:vertAlign w:val="superscript"/>
          <w:lang w:val="en-US"/>
        </w:rPr>
        <w:t>n</w:t>
      </w:r>
      <w:r w:rsidR="005B000D">
        <w:rPr>
          <w:i/>
          <w:vertAlign w:val="superscript"/>
        </w:rPr>
        <w:t xml:space="preserve"> </w:t>
      </w:r>
      <w:r w:rsidR="00052631" w:rsidRPr="005C70D1">
        <w:t>-</w:t>
      </w:r>
      <w:r w:rsidR="005B000D">
        <w:t xml:space="preserve"> </w:t>
      </w:r>
      <w:r w:rsidRPr="003A69E3">
        <w:t xml:space="preserve">1 </w:t>
      </w:r>
      <w:r w:rsidR="005B000D">
        <w:t>/</w:t>
      </w:r>
      <w:r w:rsidRPr="003A69E3">
        <w:t xml:space="preserve"> </w:t>
      </w:r>
      <w:r w:rsidRPr="006A20F5">
        <w:rPr>
          <w:i/>
          <w:lang w:val="en-US"/>
        </w:rPr>
        <w:t>j</w:t>
      </w:r>
      <w:r w:rsidRPr="003A69E3">
        <w:t xml:space="preserve">), </w:t>
      </w:r>
    </w:p>
    <w:p w:rsidR="005B000D" w:rsidRPr="003A69E3" w:rsidRDefault="005B000D" w:rsidP="00DD1BEB">
      <w:pPr>
        <w:ind w:firstLine="284"/>
        <w:jc w:val="center"/>
      </w:pPr>
    </w:p>
    <w:p w:rsidR="004800B7" w:rsidRPr="006A20F5" w:rsidRDefault="004800B7" w:rsidP="00F16994">
      <w:pPr>
        <w:rPr>
          <w:b/>
        </w:rPr>
      </w:pPr>
      <w:r>
        <w:t>где</w:t>
      </w:r>
      <w:r>
        <w:rPr>
          <w:b/>
        </w:rPr>
        <w:t xml:space="preserve"> </w:t>
      </w:r>
      <w:r w:rsidRPr="006A20F5">
        <w:rPr>
          <w:i/>
        </w:rPr>
        <w:t>j</w:t>
      </w:r>
      <w:r w:rsidRPr="00123AFA">
        <w:t xml:space="preserve"> – годовая ставка</w:t>
      </w:r>
      <w:r w:rsidR="005B000D">
        <w:t xml:space="preserve"> процентов</w:t>
      </w:r>
      <w:r w:rsidRPr="00123AFA">
        <w:t>;</w:t>
      </w:r>
      <w:r>
        <w:rPr>
          <w:b/>
        </w:rPr>
        <w:t xml:space="preserve"> </w:t>
      </w:r>
      <w:r w:rsidRPr="006A20F5">
        <w:rPr>
          <w:i/>
        </w:rPr>
        <w:t>m</w:t>
      </w:r>
      <w:r w:rsidRPr="00123AFA">
        <w:t xml:space="preserve"> – число периодов начисления</w:t>
      </w:r>
      <w:r w:rsidR="005B000D">
        <w:t xml:space="preserve"> пр</w:t>
      </w:r>
      <w:r w:rsidR="005B000D">
        <w:t>о</w:t>
      </w:r>
      <w:r w:rsidR="005B000D">
        <w:t>центов в течение года</w:t>
      </w:r>
      <w:r w:rsidRPr="00123AFA">
        <w:t>;</w:t>
      </w:r>
      <w:r>
        <w:rPr>
          <w:b/>
        </w:rPr>
        <w:t xml:space="preserve"> </w:t>
      </w:r>
      <w:r w:rsidRPr="006A20F5">
        <w:rPr>
          <w:i/>
        </w:rPr>
        <w:t>n</w:t>
      </w:r>
      <w:r w:rsidRPr="00123AFA">
        <w:t xml:space="preserve"> – срок ренты, лет;</w:t>
      </w:r>
      <w:r>
        <w:t xml:space="preserve"> </w:t>
      </w:r>
      <w:r w:rsidRPr="006A20F5">
        <w:rPr>
          <w:i/>
        </w:rPr>
        <w:t>p</w:t>
      </w:r>
      <w:r w:rsidRPr="00123AFA">
        <w:t xml:space="preserve"> – число рентных плат</w:t>
      </w:r>
      <w:r w:rsidRPr="00123AFA">
        <w:t>е</w:t>
      </w:r>
      <w:r w:rsidRPr="00123AFA">
        <w:t>жей</w:t>
      </w:r>
      <w:r w:rsidR="005B000D">
        <w:t xml:space="preserve"> в течение года</w:t>
      </w:r>
      <w:r w:rsidRPr="00123AFA">
        <w:t>.</w:t>
      </w:r>
    </w:p>
    <w:p w:rsidR="004800B7" w:rsidRDefault="004800B7" w:rsidP="00D0312A">
      <w:pPr>
        <w:pStyle w:val="ae"/>
        <w:numPr>
          <w:ilvl w:val="0"/>
          <w:numId w:val="61"/>
        </w:numPr>
        <w:tabs>
          <w:tab w:val="left" w:pos="360"/>
        </w:tabs>
        <w:ind w:left="0" w:firstLine="284"/>
        <w:jc w:val="both"/>
      </w:pPr>
      <w:r w:rsidRPr="00123AFA">
        <w:t xml:space="preserve">Рентные платежи вносятся несколько раз в году, начисление процентов </w:t>
      </w:r>
      <w:r w:rsidR="005B000D">
        <w:t xml:space="preserve"> также производится </w:t>
      </w:r>
      <w:r w:rsidRPr="00123AFA">
        <w:t xml:space="preserve">несколько раз в году, но </w:t>
      </w:r>
      <w:r w:rsidRPr="005B000D">
        <w:rPr>
          <w:i/>
        </w:rPr>
        <w:t>p</w:t>
      </w:r>
      <w:r w:rsidRPr="00123AFA">
        <w:t xml:space="preserve"> </w:t>
      </w:r>
      <w:r w:rsidRPr="00123AFA">
        <w:sym w:font="Symbol" w:char="F0B9"/>
      </w:r>
      <w:r w:rsidRPr="00123AFA">
        <w:t xml:space="preserve"> </w:t>
      </w:r>
      <w:r w:rsidRPr="005B000D">
        <w:rPr>
          <w:i/>
        </w:rPr>
        <w:t>m</w:t>
      </w:r>
      <w:r w:rsidR="005B000D">
        <w:t>. В да</w:t>
      </w:r>
      <w:r w:rsidR="005B000D">
        <w:t>н</w:t>
      </w:r>
      <w:r w:rsidR="005B000D">
        <w:t>ном случае рента называется общей и определяется</w:t>
      </w:r>
      <w:r w:rsidR="00F16994">
        <w:t xml:space="preserve"> так</w:t>
      </w:r>
      <w:r w:rsidR="005B000D">
        <w:t>:</w:t>
      </w:r>
    </w:p>
    <w:p w:rsidR="005B000D" w:rsidRPr="00123AFA" w:rsidRDefault="005B000D" w:rsidP="005B000D">
      <w:pPr>
        <w:pStyle w:val="ae"/>
        <w:tabs>
          <w:tab w:val="left" w:pos="360"/>
        </w:tabs>
        <w:ind w:left="809"/>
        <w:jc w:val="both"/>
      </w:pPr>
    </w:p>
    <w:p w:rsidR="004800B7" w:rsidRPr="005B000D" w:rsidRDefault="00A66A41" w:rsidP="005B000D">
      <w:pPr>
        <w:ind w:firstLine="284"/>
        <w:jc w:val="center"/>
        <w:rPr>
          <w:b/>
          <w:lang w:val="en-US"/>
        </w:rPr>
      </w:pPr>
      <m:oMath>
        <m:sSubSup>
          <m:sSubSupPr>
            <m:ctrlPr>
              <w:rPr>
                <w:rFonts w:ascii="Cambria Math" w:hAnsi="Cambria Math"/>
                <w:i/>
                <w:sz w:val="16"/>
                <w:szCs w:val="16"/>
                <w:lang w:val="en-US"/>
              </w:rPr>
            </m:ctrlPr>
          </m:sSubSupPr>
          <m:e>
            <m:r>
              <w:rPr>
                <w:rFonts w:ascii="Cambria Math"/>
                <w:sz w:val="16"/>
                <w:szCs w:val="16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16"/>
                <w:szCs w:val="16"/>
                <w:lang w:val="en-US"/>
              </w:rPr>
              <m:t>n</m:t>
            </m:r>
            <m:r>
              <w:rPr>
                <w:rFonts w:ascii="Cambria Math"/>
                <w:sz w:val="16"/>
                <w:szCs w:val="16"/>
                <w:lang w:val="en-US"/>
              </w:rPr>
              <m:t>;</m:t>
            </m:r>
            <m:r>
              <w:rPr>
                <w:rFonts w:ascii="Cambria Math" w:hAnsi="Cambria Math"/>
                <w:sz w:val="16"/>
                <w:szCs w:val="16"/>
                <w:lang w:val="en-US"/>
              </w:rPr>
              <m:t>j</m:t>
            </m:r>
          </m:sub>
          <m:sup>
            <m:r>
              <w:rPr>
                <w:rFonts w:ascii="Cambria Math" w:hAnsi="Cambria Math"/>
                <w:sz w:val="16"/>
                <w:szCs w:val="16"/>
                <w:lang w:val="en-US"/>
              </w:rPr>
              <m:t>m</m:t>
            </m:r>
            <m:r>
              <w:rPr>
                <w:rFonts w:ascii="Cambria Math"/>
                <w:sz w:val="16"/>
                <w:szCs w:val="16"/>
                <w:lang w:val="en-US"/>
              </w:rPr>
              <m:t>;</m:t>
            </m:r>
            <m:r>
              <w:rPr>
                <w:rFonts w:ascii="Cambria Math" w:hAnsi="Cambria Math"/>
                <w:sz w:val="16"/>
                <w:szCs w:val="16"/>
                <w:lang w:val="en-US"/>
              </w:rPr>
              <m:t>p</m:t>
            </m:r>
          </m:sup>
        </m:sSubSup>
      </m:oMath>
      <w:r w:rsidR="004800B7" w:rsidRPr="0003125A">
        <w:rPr>
          <w:sz w:val="16"/>
          <w:szCs w:val="16"/>
          <w:lang w:val="en-US"/>
        </w:rPr>
        <w:t>=</w:t>
      </w:r>
      <w:r w:rsidR="004800B7" w:rsidRPr="00160F02">
        <w:rPr>
          <w:lang w:val="en-US"/>
        </w:rPr>
        <w:t xml:space="preserve"> </w:t>
      </w:r>
      <w:r w:rsidR="004800B7" w:rsidRPr="006A20F5">
        <w:rPr>
          <w:i/>
          <w:lang w:val="en-US"/>
        </w:rPr>
        <w:t>R</w:t>
      </w:r>
      <w:r w:rsidR="004800B7" w:rsidRPr="00160F02">
        <w:rPr>
          <w:lang w:val="en-US"/>
        </w:rPr>
        <w:t xml:space="preserve"> ((1 + </w:t>
      </w:r>
      <w:r w:rsidR="004800B7" w:rsidRPr="006A20F5">
        <w:rPr>
          <w:i/>
          <w:lang w:val="en-US"/>
        </w:rPr>
        <w:t>j</w:t>
      </w:r>
      <w:r w:rsidR="004800B7" w:rsidRPr="00160F02">
        <w:rPr>
          <w:lang w:val="en-US"/>
        </w:rPr>
        <w:t xml:space="preserve"> </w:t>
      </w:r>
      <w:r w:rsidR="005B000D" w:rsidRPr="005B000D">
        <w:rPr>
          <w:lang w:val="en-US"/>
        </w:rPr>
        <w:t>/</w:t>
      </w:r>
      <w:r w:rsidR="004800B7" w:rsidRPr="00160F02">
        <w:rPr>
          <w:lang w:val="en-US"/>
        </w:rPr>
        <w:t xml:space="preserve"> </w:t>
      </w:r>
      <w:r w:rsidR="004800B7" w:rsidRPr="006A20F5">
        <w:rPr>
          <w:i/>
          <w:lang w:val="en-US"/>
        </w:rPr>
        <w:t>m</w:t>
      </w:r>
      <w:r w:rsidR="004800B7" w:rsidRPr="00160F02">
        <w:rPr>
          <w:lang w:val="en-US"/>
        </w:rPr>
        <w:t>)</w:t>
      </w:r>
      <w:r w:rsidR="004800B7" w:rsidRPr="00160F02">
        <w:rPr>
          <w:vertAlign w:val="superscript"/>
          <w:lang w:val="en-US"/>
        </w:rPr>
        <w:t xml:space="preserve"> </w:t>
      </w:r>
      <w:r w:rsidR="004800B7" w:rsidRPr="00D80938">
        <w:rPr>
          <w:i/>
          <w:sz w:val="16"/>
          <w:szCs w:val="16"/>
          <w:vertAlign w:val="superscript"/>
          <w:lang w:val="en-US"/>
        </w:rPr>
        <w:t>m n</w:t>
      </w:r>
      <w:r w:rsidR="004800B7" w:rsidRPr="00160F02">
        <w:rPr>
          <w:vertAlign w:val="superscript"/>
          <w:lang w:val="en-US"/>
        </w:rPr>
        <w:t xml:space="preserve"> </w:t>
      </w:r>
      <w:r w:rsidR="00955E60" w:rsidRPr="00955E60">
        <w:rPr>
          <w:lang w:val="en-US"/>
        </w:rPr>
        <w:t>-</w:t>
      </w:r>
      <w:r w:rsidR="00052631">
        <w:rPr>
          <w:lang w:val="en-US"/>
        </w:rPr>
        <w:t xml:space="preserve"> </w:t>
      </w:r>
      <w:r w:rsidR="004800B7" w:rsidRPr="00160F02">
        <w:rPr>
          <w:lang w:val="en-US"/>
        </w:rPr>
        <w:t xml:space="preserve">1 </w:t>
      </w:r>
      <w:r w:rsidR="005B000D" w:rsidRPr="005B000D">
        <w:rPr>
          <w:lang w:val="en-US"/>
        </w:rPr>
        <w:t>/</w:t>
      </w:r>
      <w:r w:rsidR="004800B7" w:rsidRPr="00160F02">
        <w:rPr>
          <w:lang w:val="en-US"/>
        </w:rPr>
        <w:t xml:space="preserve"> </w:t>
      </w:r>
      <w:r w:rsidR="004800B7" w:rsidRPr="006A20F5">
        <w:rPr>
          <w:i/>
          <w:lang w:val="en-US"/>
        </w:rPr>
        <w:t>P</w:t>
      </w:r>
      <w:r w:rsidR="004800B7" w:rsidRPr="00160F02">
        <w:rPr>
          <w:lang w:val="en-US"/>
        </w:rPr>
        <w:t xml:space="preserve">[(1 + </w:t>
      </w:r>
      <w:r w:rsidR="004800B7" w:rsidRPr="006A20F5">
        <w:rPr>
          <w:i/>
          <w:lang w:val="en-US"/>
        </w:rPr>
        <w:t>j</w:t>
      </w:r>
      <w:r w:rsidR="004800B7" w:rsidRPr="00160F02">
        <w:rPr>
          <w:lang w:val="en-US"/>
        </w:rPr>
        <w:t xml:space="preserve"> </w:t>
      </w:r>
      <w:r w:rsidR="005B000D" w:rsidRPr="005B000D">
        <w:rPr>
          <w:lang w:val="en-US"/>
        </w:rPr>
        <w:t>/</w:t>
      </w:r>
      <w:r w:rsidR="004800B7" w:rsidRPr="00160F02">
        <w:rPr>
          <w:lang w:val="en-US"/>
        </w:rPr>
        <w:t xml:space="preserve"> </w:t>
      </w:r>
      <w:r w:rsidR="004800B7" w:rsidRPr="006A20F5">
        <w:rPr>
          <w:i/>
          <w:lang w:val="en-US"/>
        </w:rPr>
        <w:t>m</w:t>
      </w:r>
      <w:r w:rsidR="004800B7" w:rsidRPr="00160F02">
        <w:rPr>
          <w:lang w:val="en-US"/>
        </w:rPr>
        <w:t>)</w:t>
      </w:r>
      <w:r w:rsidR="004800B7" w:rsidRPr="00160F02">
        <w:rPr>
          <w:vertAlign w:val="superscript"/>
          <w:lang w:val="en-US"/>
        </w:rPr>
        <w:t xml:space="preserve"> </w:t>
      </w:r>
      <w:r w:rsidR="004800B7" w:rsidRPr="00D80938">
        <w:rPr>
          <w:i/>
          <w:sz w:val="16"/>
          <w:szCs w:val="16"/>
          <w:vertAlign w:val="superscript"/>
          <w:lang w:val="en-US"/>
        </w:rPr>
        <w:t>m</w:t>
      </w:r>
      <w:r w:rsidR="005B000D" w:rsidRPr="00D80938">
        <w:rPr>
          <w:sz w:val="16"/>
          <w:szCs w:val="16"/>
          <w:vertAlign w:val="superscript"/>
          <w:lang w:val="en-US"/>
        </w:rPr>
        <w:t>/</w:t>
      </w:r>
      <w:r w:rsidR="004800B7" w:rsidRPr="00D80938">
        <w:rPr>
          <w:i/>
          <w:sz w:val="16"/>
          <w:szCs w:val="16"/>
          <w:vertAlign w:val="superscript"/>
          <w:lang w:val="en-US"/>
        </w:rPr>
        <w:t>p</w:t>
      </w:r>
      <w:r w:rsidR="004800B7" w:rsidRPr="00D80938">
        <w:rPr>
          <w:sz w:val="16"/>
          <w:szCs w:val="16"/>
          <w:vertAlign w:val="superscript"/>
          <w:lang w:val="en-US"/>
        </w:rPr>
        <w:t xml:space="preserve"> </w:t>
      </w:r>
      <w:r w:rsidR="00955E60" w:rsidRPr="00955E60">
        <w:rPr>
          <w:lang w:val="en-US"/>
        </w:rPr>
        <w:t>-</w:t>
      </w:r>
      <w:r w:rsidR="00052631">
        <w:rPr>
          <w:lang w:val="en-US"/>
        </w:rPr>
        <w:t xml:space="preserve"> </w:t>
      </w:r>
      <w:r w:rsidR="004800B7" w:rsidRPr="00160F02">
        <w:rPr>
          <w:lang w:val="en-US"/>
        </w:rPr>
        <w:t>1 ])</w:t>
      </w:r>
      <w:r w:rsidR="004800B7" w:rsidRPr="00160F02">
        <w:rPr>
          <w:b/>
          <w:lang w:val="en-US"/>
        </w:rPr>
        <w:t>,</w:t>
      </w:r>
    </w:p>
    <w:p w:rsidR="005B000D" w:rsidRPr="005B000D" w:rsidRDefault="005B000D" w:rsidP="005B000D">
      <w:pPr>
        <w:ind w:firstLine="284"/>
        <w:jc w:val="center"/>
        <w:rPr>
          <w:b/>
          <w:lang w:val="en-US"/>
        </w:rPr>
      </w:pPr>
    </w:p>
    <w:p w:rsidR="004800B7" w:rsidRPr="00123AFA" w:rsidRDefault="004800B7" w:rsidP="00DD1BEB">
      <w:pPr>
        <w:tabs>
          <w:tab w:val="left" w:pos="1440"/>
        </w:tabs>
        <w:ind w:firstLine="284"/>
        <w:jc w:val="both"/>
      </w:pPr>
      <w:r w:rsidRPr="00123AFA">
        <w:rPr>
          <w:lang w:val="en-US"/>
        </w:rPr>
        <w:t>II</w:t>
      </w:r>
      <w:r w:rsidRPr="00123AFA">
        <w:t>. Приведенная (современная) величина ренты.</w:t>
      </w:r>
    </w:p>
    <w:p w:rsidR="004800B7" w:rsidRPr="00123AFA" w:rsidRDefault="004800B7" w:rsidP="00DD1BEB">
      <w:pPr>
        <w:ind w:firstLine="284"/>
        <w:jc w:val="both"/>
        <w:rPr>
          <w:spacing w:val="-6"/>
        </w:rPr>
      </w:pPr>
      <w:r w:rsidRPr="00123AFA">
        <w:rPr>
          <w:spacing w:val="-6"/>
        </w:rPr>
        <w:t xml:space="preserve">Оценка </w:t>
      </w:r>
      <w:r w:rsidR="006B4D14">
        <w:rPr>
          <w:spacing w:val="-6"/>
        </w:rPr>
        <w:t xml:space="preserve">современной величины </w:t>
      </w:r>
      <w:r w:rsidRPr="00123AFA">
        <w:rPr>
          <w:spacing w:val="-6"/>
        </w:rPr>
        <w:t>производится на момент начала реал</w:t>
      </w:r>
      <w:r w:rsidRPr="00123AFA">
        <w:rPr>
          <w:spacing w:val="-6"/>
        </w:rPr>
        <w:t>и</w:t>
      </w:r>
      <w:r w:rsidRPr="00123AFA">
        <w:rPr>
          <w:spacing w:val="-6"/>
        </w:rPr>
        <w:t>зации ренты (немедленная рента)</w:t>
      </w:r>
      <w:r w:rsidR="006B4D14">
        <w:rPr>
          <w:spacing w:val="-6"/>
        </w:rPr>
        <w:t>:</w:t>
      </w:r>
    </w:p>
    <w:p w:rsidR="004800B7" w:rsidRDefault="004800B7" w:rsidP="00DD1BEB">
      <w:pPr>
        <w:ind w:firstLine="284"/>
        <w:jc w:val="center"/>
      </w:pPr>
      <w:r w:rsidRPr="006A20F5">
        <w:rPr>
          <w:i/>
        </w:rPr>
        <w:t>A</w:t>
      </w:r>
      <w:r>
        <w:rPr>
          <w:i/>
        </w:rPr>
        <w:t xml:space="preserve"> </w:t>
      </w:r>
      <w:r w:rsidRPr="006A20F5">
        <w:t>=</w:t>
      </w:r>
      <w:r>
        <w:t xml:space="preserve"> </w:t>
      </w:r>
      <w:r w:rsidRPr="006A20F5">
        <w:rPr>
          <w:i/>
        </w:rPr>
        <w:t>R a</w:t>
      </w:r>
      <w:r w:rsidRPr="00687AE5">
        <w:rPr>
          <w:i/>
          <w:sz w:val="16"/>
          <w:szCs w:val="16"/>
          <w:vertAlign w:val="subscript"/>
        </w:rPr>
        <w:t>ni</w:t>
      </w:r>
      <w:r>
        <w:t>,</w:t>
      </w:r>
    </w:p>
    <w:p w:rsidR="00627E66" w:rsidRPr="006A20F5" w:rsidRDefault="00627E66" w:rsidP="00DD1BEB">
      <w:pPr>
        <w:ind w:firstLine="284"/>
        <w:jc w:val="center"/>
      </w:pPr>
    </w:p>
    <w:p w:rsidR="004800B7" w:rsidRPr="00123AFA" w:rsidRDefault="004800B7" w:rsidP="00627E66">
      <w:pPr>
        <w:jc w:val="both"/>
      </w:pPr>
      <w:r w:rsidRPr="006A20F5">
        <w:t>где</w:t>
      </w:r>
      <w:r>
        <w:rPr>
          <w:i/>
        </w:rPr>
        <w:t xml:space="preserve"> </w:t>
      </w:r>
      <w:r w:rsidRPr="006A20F5">
        <w:rPr>
          <w:i/>
        </w:rPr>
        <w:t>a</w:t>
      </w:r>
      <w:r w:rsidRPr="006A20F5">
        <w:t xml:space="preserve"> = (1</w:t>
      </w:r>
      <w:r w:rsidR="00955E60" w:rsidRPr="00955E60">
        <w:t>-</w:t>
      </w:r>
      <w:r w:rsidR="00955E60" w:rsidRPr="006A20F5">
        <w:t xml:space="preserve"> </w:t>
      </w:r>
      <w:r w:rsidRPr="006A20F5">
        <w:t>(1</w:t>
      </w:r>
      <w:r>
        <w:t xml:space="preserve"> </w:t>
      </w:r>
      <w:r w:rsidRPr="006A20F5">
        <w:t>+</w:t>
      </w:r>
      <w:r>
        <w:t xml:space="preserve"> </w:t>
      </w:r>
      <w:r w:rsidRPr="006A20F5">
        <w:rPr>
          <w:i/>
        </w:rPr>
        <w:t>i</w:t>
      </w:r>
      <w:r w:rsidRPr="006A20F5">
        <w:t>)</w:t>
      </w:r>
      <w:r w:rsidRPr="00C31892">
        <w:rPr>
          <w:sz w:val="16"/>
          <w:szCs w:val="16"/>
          <w:vertAlign w:val="superscript"/>
        </w:rPr>
        <w:t>-</w:t>
      </w:r>
      <w:r w:rsidRPr="00C31892">
        <w:rPr>
          <w:i/>
          <w:sz w:val="16"/>
          <w:szCs w:val="16"/>
          <w:vertAlign w:val="superscript"/>
        </w:rPr>
        <w:t>n</w:t>
      </w:r>
      <w:r w:rsidRPr="006A20F5">
        <w:t>)</w:t>
      </w:r>
      <w:r>
        <w:t xml:space="preserve"> </w:t>
      </w:r>
      <w:r w:rsidR="002E44D2">
        <w:t>/</w:t>
      </w:r>
      <w:r>
        <w:t xml:space="preserve"> </w:t>
      </w:r>
      <w:r w:rsidRPr="006A20F5">
        <w:rPr>
          <w:i/>
        </w:rPr>
        <w:t>i</w:t>
      </w:r>
      <w:r w:rsidRPr="00123AFA">
        <w:rPr>
          <w:b/>
        </w:rPr>
        <w:t xml:space="preserve"> – </w:t>
      </w:r>
      <w:r w:rsidRPr="00123AFA">
        <w:t>коэффициент приведения ренты</w:t>
      </w:r>
      <w:r w:rsidR="002E44D2">
        <w:t>,</w:t>
      </w:r>
      <w:r w:rsidRPr="00123AFA">
        <w:t xml:space="preserve"> показыва</w:t>
      </w:r>
      <w:r w:rsidRPr="00123AFA">
        <w:t>ю</w:t>
      </w:r>
      <w:r>
        <w:t>щий, сколько рентных платежей (</w:t>
      </w:r>
      <w:r w:rsidRPr="006A20F5">
        <w:rPr>
          <w:i/>
          <w:lang w:val="en-US"/>
        </w:rPr>
        <w:t>R</w:t>
      </w:r>
      <w:r w:rsidRPr="00123AFA">
        <w:t>) содержится в современной вел</w:t>
      </w:r>
      <w:r w:rsidRPr="00123AFA">
        <w:t>и</w:t>
      </w:r>
      <w:r w:rsidRPr="00123AFA">
        <w:t>чине</w:t>
      </w:r>
      <w:r>
        <w:t xml:space="preserve">; </w:t>
      </w:r>
      <w:r w:rsidRPr="000A7C1E">
        <w:rPr>
          <w:i/>
        </w:rPr>
        <w:t>i</w:t>
      </w:r>
      <w:r w:rsidRPr="00123AFA">
        <w:t xml:space="preserve"> – годовая </w:t>
      </w:r>
      <w:r w:rsidR="002E44D2">
        <w:t xml:space="preserve">процентная </w:t>
      </w:r>
      <w:r w:rsidRPr="00123AFA">
        <w:t>ставка;</w:t>
      </w:r>
      <w:r>
        <w:t xml:space="preserve"> </w:t>
      </w:r>
      <w:r w:rsidRPr="000A7C1E">
        <w:rPr>
          <w:i/>
        </w:rPr>
        <w:t>n</w:t>
      </w:r>
      <w:r w:rsidRPr="00123AFA">
        <w:t xml:space="preserve"> – срок ренты;</w:t>
      </w:r>
      <w:r>
        <w:t xml:space="preserve"> </w:t>
      </w:r>
      <w:r w:rsidRPr="000A7C1E">
        <w:rPr>
          <w:i/>
        </w:rPr>
        <w:t>A</w:t>
      </w:r>
      <w:r w:rsidRPr="00123AFA">
        <w:t xml:space="preserve"> – современная величина ренты с равными членами </w:t>
      </w:r>
      <w:r w:rsidRPr="000A7C1E">
        <w:rPr>
          <w:i/>
        </w:rPr>
        <w:t>R</w:t>
      </w:r>
      <w:r w:rsidRPr="000A7C1E">
        <w:t>.</w:t>
      </w:r>
    </w:p>
    <w:p w:rsidR="004800B7" w:rsidRPr="002E44D2" w:rsidRDefault="004800B7" w:rsidP="00DD1BEB">
      <w:pPr>
        <w:ind w:firstLine="284"/>
        <w:jc w:val="both"/>
      </w:pPr>
      <w:r w:rsidRPr="00123AFA">
        <w:t xml:space="preserve">Математическая взаимосвязь </w:t>
      </w:r>
      <w:r w:rsidR="002E44D2">
        <w:t xml:space="preserve">между </w:t>
      </w:r>
      <w:r w:rsidRPr="000A7C1E">
        <w:rPr>
          <w:i/>
        </w:rPr>
        <w:t>А</w:t>
      </w:r>
      <w:r w:rsidRPr="00123AFA">
        <w:t xml:space="preserve"> и </w:t>
      </w:r>
      <w:r w:rsidRPr="000A7C1E">
        <w:rPr>
          <w:i/>
        </w:rPr>
        <w:t>S</w:t>
      </w:r>
      <w:r w:rsidR="002E44D2">
        <w:rPr>
          <w:i/>
        </w:rPr>
        <w:t xml:space="preserve"> </w:t>
      </w:r>
      <w:r w:rsidR="002E44D2">
        <w:t>можно выразить сл</w:t>
      </w:r>
      <w:r w:rsidR="002E44D2">
        <w:t>е</w:t>
      </w:r>
      <w:r w:rsidR="002E44D2">
        <w:t>дующим образом:</w:t>
      </w:r>
    </w:p>
    <w:p w:rsidR="004800B7" w:rsidRDefault="004800B7" w:rsidP="002E44D2">
      <w:pPr>
        <w:ind w:firstLine="284"/>
        <w:jc w:val="center"/>
      </w:pPr>
      <w:r w:rsidRPr="000A7C1E">
        <w:rPr>
          <w:i/>
        </w:rPr>
        <w:t>S</w:t>
      </w:r>
      <w:r>
        <w:t xml:space="preserve"> </w:t>
      </w:r>
      <w:r w:rsidRPr="000A7C1E">
        <w:t>=</w:t>
      </w:r>
      <w:r>
        <w:t xml:space="preserve"> </w:t>
      </w:r>
      <w:r w:rsidRPr="000A7C1E">
        <w:rPr>
          <w:i/>
        </w:rPr>
        <w:t>A</w:t>
      </w:r>
      <w:r w:rsidRPr="000A7C1E">
        <w:t>(1</w:t>
      </w:r>
      <w:r>
        <w:t xml:space="preserve"> </w:t>
      </w:r>
      <w:r w:rsidRPr="000A7C1E">
        <w:t>+</w:t>
      </w:r>
      <w:r>
        <w:t xml:space="preserve"> </w:t>
      </w:r>
      <w:r w:rsidRPr="000A7C1E">
        <w:rPr>
          <w:i/>
        </w:rPr>
        <w:t>i</w:t>
      </w:r>
      <w:r w:rsidRPr="000A7C1E">
        <w:t>)</w:t>
      </w:r>
      <w:r w:rsidRPr="0003125A">
        <w:rPr>
          <w:i/>
          <w:sz w:val="16"/>
          <w:szCs w:val="16"/>
          <w:vertAlign w:val="superscript"/>
        </w:rPr>
        <w:t>n</w:t>
      </w:r>
      <w:r w:rsidRPr="0003125A">
        <w:rPr>
          <w:sz w:val="16"/>
          <w:szCs w:val="16"/>
        </w:rPr>
        <w:t>.</w:t>
      </w:r>
    </w:p>
    <w:p w:rsidR="002E44D2" w:rsidRPr="0091488B" w:rsidRDefault="002E44D2" w:rsidP="002E44D2">
      <w:pPr>
        <w:ind w:firstLine="284"/>
        <w:jc w:val="center"/>
      </w:pPr>
    </w:p>
    <w:p w:rsidR="004800B7" w:rsidRPr="00123AFA" w:rsidRDefault="004800B7" w:rsidP="00DD1BEB">
      <w:pPr>
        <w:ind w:firstLine="284"/>
        <w:jc w:val="both"/>
      </w:pPr>
      <w:r w:rsidRPr="00123AFA">
        <w:t>Расчет приведенной величины для различных рент:</w:t>
      </w:r>
    </w:p>
    <w:p w:rsidR="004800B7" w:rsidRDefault="004800B7" w:rsidP="00D0312A">
      <w:pPr>
        <w:pStyle w:val="ae"/>
        <w:numPr>
          <w:ilvl w:val="0"/>
          <w:numId w:val="62"/>
        </w:numPr>
        <w:tabs>
          <w:tab w:val="left" w:pos="360"/>
        </w:tabs>
        <w:jc w:val="both"/>
      </w:pPr>
      <w:r w:rsidRPr="00123AFA">
        <w:t xml:space="preserve">Годовая рента с начислением процентов </w:t>
      </w:r>
      <w:r w:rsidRPr="002E44D2">
        <w:rPr>
          <w:i/>
        </w:rPr>
        <w:t>m</w:t>
      </w:r>
      <w:r w:rsidRPr="00123AFA">
        <w:t xml:space="preserve"> раз в году</w:t>
      </w:r>
      <w:r>
        <w:t>:</w:t>
      </w:r>
    </w:p>
    <w:p w:rsidR="002E44D2" w:rsidRPr="00123AFA" w:rsidRDefault="002E44D2" w:rsidP="002E44D2">
      <w:pPr>
        <w:pStyle w:val="ae"/>
        <w:tabs>
          <w:tab w:val="left" w:pos="360"/>
        </w:tabs>
        <w:ind w:left="644"/>
        <w:jc w:val="both"/>
      </w:pPr>
    </w:p>
    <w:p w:rsidR="004800B7" w:rsidRPr="00EB3B7A" w:rsidRDefault="004800B7" w:rsidP="002E44D2">
      <w:pPr>
        <w:ind w:firstLine="284"/>
        <w:jc w:val="center"/>
      </w:pPr>
      <w:r w:rsidRPr="000A7C1E">
        <w:rPr>
          <w:i/>
          <w:lang w:val="en-US"/>
        </w:rPr>
        <w:t>A</w:t>
      </w:r>
      <w:r w:rsidRPr="00EB3B7A">
        <w:t xml:space="preserve"> = </w:t>
      </w:r>
      <w:r w:rsidRPr="000A7C1E">
        <w:rPr>
          <w:i/>
          <w:lang w:val="en-US"/>
        </w:rPr>
        <w:t>R</w:t>
      </w:r>
      <w:r w:rsidRPr="00EB3B7A">
        <w:t xml:space="preserve"> (1</w:t>
      </w:r>
      <w:r w:rsidR="00135BC1" w:rsidRPr="005C70D1">
        <w:t xml:space="preserve"> </w:t>
      </w:r>
      <w:r w:rsidR="00955E60" w:rsidRPr="00EB3B7A">
        <w:t xml:space="preserve">- </w:t>
      </w:r>
      <w:r w:rsidRPr="00EB3B7A">
        <w:t xml:space="preserve">(1 + </w:t>
      </w:r>
      <w:r w:rsidRPr="000A7C1E">
        <w:rPr>
          <w:i/>
          <w:lang w:val="en-US"/>
        </w:rPr>
        <w:t>j</w:t>
      </w:r>
      <w:r w:rsidRPr="00EB3B7A">
        <w:t xml:space="preserve"> </w:t>
      </w:r>
      <w:r w:rsidR="002E44D2" w:rsidRPr="00EB3B7A">
        <w:t>/</w:t>
      </w:r>
      <w:r w:rsidRPr="00EB3B7A">
        <w:t xml:space="preserve"> </w:t>
      </w:r>
      <w:r w:rsidRPr="000A7C1E">
        <w:rPr>
          <w:i/>
          <w:lang w:val="en-US"/>
        </w:rPr>
        <w:t>m</w:t>
      </w:r>
      <w:r w:rsidRPr="00EB3B7A">
        <w:t>)</w:t>
      </w:r>
      <w:r w:rsidRPr="00EB3B7A">
        <w:rPr>
          <w:vertAlign w:val="superscript"/>
        </w:rPr>
        <w:t>-</w:t>
      </w:r>
      <w:r w:rsidRPr="0003125A">
        <w:rPr>
          <w:i/>
          <w:sz w:val="16"/>
          <w:szCs w:val="16"/>
          <w:vertAlign w:val="superscript"/>
          <w:lang w:val="en-US"/>
        </w:rPr>
        <w:t>mn</w:t>
      </w:r>
      <w:r w:rsidRPr="00EB3B7A">
        <w:rPr>
          <w:vertAlign w:val="superscript"/>
        </w:rPr>
        <w:t xml:space="preserve"> </w:t>
      </w:r>
      <w:r w:rsidR="002E44D2" w:rsidRPr="00EB3B7A">
        <w:t>/</w:t>
      </w:r>
      <w:r w:rsidRPr="00EB3B7A">
        <w:t xml:space="preserve"> (1 + </w:t>
      </w:r>
      <w:r w:rsidRPr="0091488B">
        <w:rPr>
          <w:i/>
          <w:lang w:val="en-US"/>
        </w:rPr>
        <w:t>j</w:t>
      </w:r>
      <w:r w:rsidRPr="00EB3B7A">
        <w:t xml:space="preserve"> </w:t>
      </w:r>
      <w:r w:rsidR="002E44D2" w:rsidRPr="00EB3B7A">
        <w:t>/</w:t>
      </w:r>
      <w:r w:rsidRPr="00EB3B7A">
        <w:t xml:space="preserve"> </w:t>
      </w:r>
      <w:r w:rsidRPr="0091488B">
        <w:rPr>
          <w:i/>
          <w:lang w:val="en-US"/>
        </w:rPr>
        <w:t>m</w:t>
      </w:r>
      <w:r w:rsidRPr="00EB3B7A">
        <w:t>)</w:t>
      </w:r>
      <w:r w:rsidRPr="0003125A">
        <w:rPr>
          <w:i/>
          <w:sz w:val="16"/>
          <w:szCs w:val="16"/>
          <w:vertAlign w:val="superscript"/>
          <w:lang w:val="en-US"/>
        </w:rPr>
        <w:t>m</w:t>
      </w:r>
      <w:r w:rsidR="00955E60">
        <w:rPr>
          <w:i/>
          <w:sz w:val="16"/>
          <w:szCs w:val="16"/>
          <w:vertAlign w:val="superscript"/>
        </w:rPr>
        <w:t xml:space="preserve"> </w:t>
      </w:r>
      <w:r w:rsidR="00955E60">
        <w:rPr>
          <w:i/>
          <w:sz w:val="16"/>
          <w:szCs w:val="16"/>
        </w:rPr>
        <w:t xml:space="preserve"> </w:t>
      </w:r>
      <w:r w:rsidR="00955E60" w:rsidRPr="00955E60">
        <w:t>-</w:t>
      </w:r>
      <w:r w:rsidR="00135BC1" w:rsidRPr="005C70D1">
        <w:t xml:space="preserve"> </w:t>
      </w:r>
      <w:r w:rsidR="00955E60" w:rsidRPr="00955E60">
        <w:t>1</w:t>
      </w:r>
      <w:r w:rsidRPr="00EB3B7A">
        <w:t>).</w:t>
      </w:r>
    </w:p>
    <w:p w:rsidR="002E44D2" w:rsidRPr="00EB3B7A" w:rsidRDefault="002E44D2" w:rsidP="002E44D2">
      <w:pPr>
        <w:ind w:firstLine="284"/>
        <w:jc w:val="center"/>
      </w:pPr>
    </w:p>
    <w:p w:rsidR="004800B7" w:rsidRPr="00123AFA" w:rsidRDefault="004800B7" w:rsidP="00DD1BEB">
      <w:pPr>
        <w:tabs>
          <w:tab w:val="left" w:pos="360"/>
        </w:tabs>
        <w:ind w:firstLine="284"/>
        <w:jc w:val="both"/>
      </w:pPr>
      <w:r w:rsidRPr="00A46CEB">
        <w:t>2</w:t>
      </w:r>
      <w:r w:rsidRPr="00123AFA">
        <w:t xml:space="preserve">. </w:t>
      </w:r>
      <w:r w:rsidRPr="0091488B">
        <w:rPr>
          <w:i/>
        </w:rPr>
        <w:t>Р</w:t>
      </w:r>
      <w:r w:rsidRPr="00123AFA">
        <w:t xml:space="preserve"> – срочная рента при начислении процентов</w:t>
      </w:r>
      <w:r w:rsidR="002E44D2">
        <w:t xml:space="preserve"> один</w:t>
      </w:r>
      <w:r w:rsidRPr="00123AFA">
        <w:t xml:space="preserve"> раз в год </w:t>
      </w:r>
      <w:r w:rsidR="0003125A" w:rsidRPr="0003125A">
        <w:t xml:space="preserve">     </w:t>
      </w:r>
      <w:r w:rsidRPr="00123AFA">
        <w:t>(</w:t>
      </w:r>
      <w:r w:rsidRPr="0091488B">
        <w:rPr>
          <w:i/>
        </w:rPr>
        <w:t>m</w:t>
      </w:r>
      <w:r w:rsidR="0003125A" w:rsidRPr="0003125A">
        <w:rPr>
          <w:i/>
        </w:rPr>
        <w:t xml:space="preserve"> </w:t>
      </w:r>
      <w:r w:rsidRPr="00123AFA">
        <w:t>=</w:t>
      </w:r>
      <w:r w:rsidR="0003125A" w:rsidRPr="0003125A">
        <w:t xml:space="preserve"> </w:t>
      </w:r>
      <w:r w:rsidRPr="00123AFA">
        <w:t>1):</w:t>
      </w:r>
    </w:p>
    <w:p w:rsidR="004800B7" w:rsidRDefault="004800B7" w:rsidP="002E44D2">
      <w:pPr>
        <w:ind w:firstLine="284"/>
        <w:jc w:val="center"/>
      </w:pPr>
      <w:r w:rsidRPr="0091488B">
        <w:rPr>
          <w:i/>
          <w:lang w:val="en-US"/>
        </w:rPr>
        <w:t>A</w:t>
      </w:r>
      <w:r w:rsidRPr="003A69E3">
        <w:t xml:space="preserve">= </w:t>
      </w:r>
      <w:r w:rsidRPr="0091488B">
        <w:rPr>
          <w:i/>
          <w:lang w:val="en-US"/>
        </w:rPr>
        <w:t>R</w:t>
      </w:r>
      <w:r w:rsidRPr="003A69E3">
        <w:t xml:space="preserve"> (1</w:t>
      </w:r>
      <w:r w:rsidR="00135BC1" w:rsidRPr="005C70D1">
        <w:t xml:space="preserve"> </w:t>
      </w:r>
      <w:r w:rsidR="00955E60" w:rsidRPr="00955E60">
        <w:t>-</w:t>
      </w:r>
      <w:r w:rsidRPr="003A69E3">
        <w:t xml:space="preserve"> (1</w:t>
      </w:r>
      <w:r>
        <w:t xml:space="preserve"> </w:t>
      </w:r>
      <w:r w:rsidRPr="003A69E3">
        <w:t>+</w:t>
      </w:r>
      <w:r>
        <w:t xml:space="preserve"> </w:t>
      </w:r>
      <w:r w:rsidRPr="0091488B">
        <w:rPr>
          <w:i/>
          <w:lang w:val="en-US"/>
        </w:rPr>
        <w:t>i</w:t>
      </w:r>
      <w:r w:rsidRPr="00A46CEB">
        <w:t>)</w:t>
      </w:r>
      <w:r w:rsidRPr="00A46CEB">
        <w:rPr>
          <w:vertAlign w:val="superscript"/>
        </w:rPr>
        <w:t>-</w:t>
      </w:r>
      <w:r w:rsidRPr="0003125A">
        <w:rPr>
          <w:sz w:val="16"/>
          <w:szCs w:val="16"/>
          <w:vertAlign w:val="superscript"/>
        </w:rPr>
        <w:t xml:space="preserve"> </w:t>
      </w:r>
      <w:r w:rsidRPr="0003125A">
        <w:rPr>
          <w:i/>
          <w:sz w:val="16"/>
          <w:szCs w:val="16"/>
          <w:vertAlign w:val="superscript"/>
          <w:lang w:val="en-US"/>
        </w:rPr>
        <w:t>n</w:t>
      </w:r>
      <w:r w:rsidRPr="0003125A">
        <w:rPr>
          <w:sz w:val="16"/>
          <w:szCs w:val="16"/>
          <w:vertAlign w:val="superscript"/>
        </w:rPr>
        <w:t xml:space="preserve">  </w:t>
      </w:r>
      <w:r w:rsidR="002E44D2">
        <w:t>/</w:t>
      </w:r>
      <w:r w:rsidRPr="003A69E3">
        <w:t xml:space="preserve"> </w:t>
      </w:r>
      <w:r w:rsidRPr="0091488B">
        <w:rPr>
          <w:i/>
          <w:lang w:val="en-US"/>
        </w:rPr>
        <w:t>P</w:t>
      </w:r>
      <w:r w:rsidRPr="003A69E3">
        <w:t>[(1+</w:t>
      </w:r>
      <w:r w:rsidRPr="0091488B">
        <w:rPr>
          <w:i/>
          <w:lang w:val="en-US"/>
        </w:rPr>
        <w:t>i</w:t>
      </w:r>
      <w:r w:rsidRPr="003A69E3">
        <w:t>)</w:t>
      </w:r>
      <w:r w:rsidRPr="0003125A">
        <w:rPr>
          <w:sz w:val="16"/>
          <w:szCs w:val="16"/>
          <w:vertAlign w:val="superscript"/>
        </w:rPr>
        <w:t>1</w:t>
      </w:r>
      <w:r w:rsidR="002E44D2" w:rsidRPr="0003125A">
        <w:rPr>
          <w:sz w:val="16"/>
          <w:szCs w:val="16"/>
          <w:vertAlign w:val="superscript"/>
        </w:rPr>
        <w:t>/</w:t>
      </w:r>
      <w:r w:rsidRPr="0003125A">
        <w:rPr>
          <w:i/>
          <w:sz w:val="16"/>
          <w:szCs w:val="16"/>
          <w:vertAlign w:val="superscript"/>
          <w:lang w:val="en-US"/>
        </w:rPr>
        <w:t>p</w:t>
      </w:r>
      <w:r w:rsidR="00135BC1" w:rsidRPr="005C70D1">
        <w:rPr>
          <w:i/>
          <w:sz w:val="16"/>
          <w:szCs w:val="16"/>
          <w:vertAlign w:val="superscript"/>
        </w:rPr>
        <w:t xml:space="preserve"> </w:t>
      </w:r>
      <w:r w:rsidR="00955E60" w:rsidRPr="00955E60">
        <w:t>-</w:t>
      </w:r>
      <w:r w:rsidR="00135BC1" w:rsidRPr="005C70D1">
        <w:t xml:space="preserve"> </w:t>
      </w:r>
      <w:r w:rsidRPr="003A69E3">
        <w:t>1]).</w:t>
      </w:r>
    </w:p>
    <w:p w:rsidR="004800B7" w:rsidRDefault="00A46CEB" w:rsidP="00A46CEB">
      <w:pPr>
        <w:tabs>
          <w:tab w:val="left" w:pos="360"/>
        </w:tabs>
        <w:ind w:left="284"/>
        <w:jc w:val="both"/>
      </w:pPr>
      <w:r w:rsidRPr="00A46CEB">
        <w:t>3</w:t>
      </w:r>
      <w:r w:rsidR="0003125A" w:rsidRPr="0003125A">
        <w:t xml:space="preserve"> </w:t>
      </w:r>
      <w:r>
        <w:rPr>
          <w:i/>
        </w:rPr>
        <w:t>.</w:t>
      </w:r>
      <w:r w:rsidR="004800B7" w:rsidRPr="00A46CEB">
        <w:rPr>
          <w:i/>
        </w:rPr>
        <w:t>Р</w:t>
      </w:r>
      <w:r w:rsidR="004800B7" w:rsidRPr="00123AFA">
        <w:t xml:space="preserve"> – срочная рента</w:t>
      </w:r>
      <w:r w:rsidR="00F16994">
        <w:t xml:space="preserve"> </w:t>
      </w:r>
      <w:r w:rsidR="002E44D2">
        <w:t xml:space="preserve"> при начислении процентов </w:t>
      </w:r>
      <w:r w:rsidR="002E44D2" w:rsidRPr="00A46CEB">
        <w:rPr>
          <w:i/>
          <w:lang w:val="en-US"/>
        </w:rPr>
        <w:t>m</w:t>
      </w:r>
      <w:r w:rsidR="002E44D2" w:rsidRPr="00A46CEB">
        <w:rPr>
          <w:i/>
        </w:rPr>
        <w:t xml:space="preserve"> </w:t>
      </w:r>
      <w:r w:rsidR="002E44D2" w:rsidRPr="002E44D2">
        <w:t>раз в году</w:t>
      </w:r>
      <w:r w:rsidR="002E44D2">
        <w:t xml:space="preserve">, при этом </w:t>
      </w:r>
      <w:r w:rsidR="004800B7" w:rsidRPr="00123AFA">
        <w:t xml:space="preserve">число рентных платежей не равно числу периодов начисления </w:t>
      </w:r>
      <w:r w:rsidR="004800B7" w:rsidRPr="00123AFA">
        <w:lastRenderedPageBreak/>
        <w:t>процентов (</w:t>
      </w:r>
      <w:r w:rsidR="004800B7" w:rsidRPr="00A46CEB">
        <w:rPr>
          <w:i/>
        </w:rPr>
        <w:t>p</w:t>
      </w:r>
      <w:r w:rsidR="004800B7" w:rsidRPr="00123AFA">
        <w:t xml:space="preserve"> </w:t>
      </w:r>
      <w:r w:rsidR="004800B7" w:rsidRPr="00123AFA">
        <w:sym w:font="Symbol" w:char="F0B9"/>
      </w:r>
      <w:r w:rsidR="004800B7" w:rsidRPr="00123AFA">
        <w:t xml:space="preserve"> </w:t>
      </w:r>
      <w:r w:rsidR="004800B7" w:rsidRPr="00A46CEB">
        <w:rPr>
          <w:i/>
        </w:rPr>
        <w:t>m</w:t>
      </w:r>
      <w:r w:rsidR="004800B7" w:rsidRPr="00123AFA">
        <w:t>):</w:t>
      </w:r>
    </w:p>
    <w:p w:rsidR="002E44D2" w:rsidRPr="00123AFA" w:rsidRDefault="002E44D2" w:rsidP="002E44D2">
      <w:pPr>
        <w:pStyle w:val="ae"/>
        <w:tabs>
          <w:tab w:val="left" w:pos="360"/>
        </w:tabs>
        <w:ind w:left="644"/>
        <w:jc w:val="both"/>
      </w:pPr>
    </w:p>
    <w:p w:rsidR="004800B7" w:rsidRPr="002E44D2" w:rsidRDefault="004800B7" w:rsidP="002E44D2">
      <w:pPr>
        <w:ind w:firstLine="284"/>
        <w:jc w:val="center"/>
        <w:rPr>
          <w:lang w:val="en-US"/>
        </w:rPr>
      </w:pPr>
      <w:r w:rsidRPr="0091488B">
        <w:rPr>
          <w:i/>
          <w:lang w:val="en-US"/>
        </w:rPr>
        <w:t>A</w:t>
      </w:r>
      <w:r w:rsidRPr="000A7C1E">
        <w:rPr>
          <w:lang w:val="en-US"/>
        </w:rPr>
        <w:t xml:space="preserve">= </w:t>
      </w:r>
      <w:r w:rsidRPr="0091488B">
        <w:rPr>
          <w:i/>
          <w:lang w:val="en-US"/>
        </w:rPr>
        <w:t>R</w:t>
      </w:r>
      <w:r w:rsidRPr="000A7C1E">
        <w:rPr>
          <w:lang w:val="en-US"/>
        </w:rPr>
        <w:t xml:space="preserve"> (1</w:t>
      </w:r>
      <w:r w:rsidR="00135BC1">
        <w:rPr>
          <w:lang w:val="en-US"/>
        </w:rPr>
        <w:t xml:space="preserve"> </w:t>
      </w:r>
      <w:r w:rsidR="00955E60" w:rsidRPr="00955E60">
        <w:rPr>
          <w:lang w:val="en-US"/>
        </w:rPr>
        <w:t>-</w:t>
      </w:r>
      <w:r w:rsidR="00955E60" w:rsidRPr="000A7C1E">
        <w:rPr>
          <w:lang w:val="en-US"/>
        </w:rPr>
        <w:t xml:space="preserve"> </w:t>
      </w:r>
      <w:r w:rsidRPr="000A7C1E">
        <w:rPr>
          <w:lang w:val="en-US"/>
        </w:rPr>
        <w:t>(1</w:t>
      </w:r>
      <w:r w:rsidRPr="0091488B">
        <w:rPr>
          <w:lang w:val="en-US"/>
        </w:rPr>
        <w:t xml:space="preserve"> </w:t>
      </w:r>
      <w:r w:rsidRPr="000A7C1E">
        <w:rPr>
          <w:lang w:val="en-US"/>
        </w:rPr>
        <w:t>+</w:t>
      </w:r>
      <w:r w:rsidRPr="0091488B">
        <w:rPr>
          <w:lang w:val="en-US"/>
        </w:rPr>
        <w:t xml:space="preserve"> </w:t>
      </w:r>
      <w:r w:rsidRPr="0091488B">
        <w:rPr>
          <w:i/>
          <w:lang w:val="en-US"/>
        </w:rPr>
        <w:t>j</w:t>
      </w:r>
      <w:r w:rsidRPr="0091488B">
        <w:rPr>
          <w:lang w:val="en-US"/>
        </w:rPr>
        <w:t xml:space="preserve"> </w:t>
      </w:r>
      <w:r w:rsidR="002E44D2" w:rsidRPr="002E44D2">
        <w:rPr>
          <w:lang w:val="en-US"/>
        </w:rPr>
        <w:t>/</w:t>
      </w:r>
      <w:r w:rsidRPr="0091488B">
        <w:rPr>
          <w:lang w:val="en-US"/>
        </w:rPr>
        <w:t xml:space="preserve"> </w:t>
      </w:r>
      <w:r w:rsidRPr="0091488B">
        <w:rPr>
          <w:i/>
          <w:lang w:val="en-US"/>
        </w:rPr>
        <w:t>m</w:t>
      </w:r>
      <w:r w:rsidRPr="004C0B0B">
        <w:rPr>
          <w:lang w:val="en-US"/>
        </w:rPr>
        <w:t>)</w:t>
      </w:r>
      <w:r w:rsidRPr="004C0B0B">
        <w:rPr>
          <w:vertAlign w:val="superscript"/>
          <w:lang w:val="en-US"/>
        </w:rPr>
        <w:t>-</w:t>
      </w:r>
      <w:r w:rsidRPr="0003125A">
        <w:rPr>
          <w:i/>
          <w:sz w:val="16"/>
          <w:szCs w:val="16"/>
          <w:vertAlign w:val="superscript"/>
          <w:lang w:val="en-US"/>
        </w:rPr>
        <w:t>mn</w:t>
      </w:r>
      <w:r w:rsidRPr="0003125A">
        <w:rPr>
          <w:sz w:val="16"/>
          <w:szCs w:val="16"/>
          <w:vertAlign w:val="superscript"/>
          <w:lang w:val="en-US"/>
        </w:rPr>
        <w:t xml:space="preserve"> </w:t>
      </w:r>
      <w:r w:rsidR="002E44D2" w:rsidRPr="002E44D2">
        <w:rPr>
          <w:lang w:val="en-US"/>
        </w:rPr>
        <w:t>/</w:t>
      </w:r>
      <w:r w:rsidRPr="000A7C1E">
        <w:rPr>
          <w:lang w:val="en-US"/>
        </w:rPr>
        <w:t xml:space="preserve"> </w:t>
      </w:r>
      <w:r w:rsidRPr="0091488B">
        <w:rPr>
          <w:i/>
          <w:lang w:val="en-US"/>
        </w:rPr>
        <w:t>P</w:t>
      </w:r>
      <w:r w:rsidRPr="000A7C1E">
        <w:rPr>
          <w:lang w:val="en-US"/>
        </w:rPr>
        <w:t>[(1+</w:t>
      </w:r>
      <w:r w:rsidRPr="0091488B">
        <w:rPr>
          <w:i/>
          <w:lang w:val="en-US"/>
        </w:rPr>
        <w:t>j</w:t>
      </w:r>
      <w:r w:rsidRPr="0091488B">
        <w:rPr>
          <w:lang w:val="en-US"/>
        </w:rPr>
        <w:t xml:space="preserve"> </w:t>
      </w:r>
      <w:r w:rsidR="002E44D2" w:rsidRPr="002E44D2">
        <w:rPr>
          <w:lang w:val="en-US"/>
        </w:rPr>
        <w:t>/</w:t>
      </w:r>
      <w:r w:rsidRPr="0091488B">
        <w:rPr>
          <w:lang w:val="en-US"/>
        </w:rPr>
        <w:t xml:space="preserve"> </w:t>
      </w:r>
      <w:r w:rsidRPr="0091488B">
        <w:rPr>
          <w:i/>
          <w:lang w:val="en-US"/>
        </w:rPr>
        <w:t>m</w:t>
      </w:r>
      <w:r w:rsidRPr="000A7C1E">
        <w:rPr>
          <w:lang w:val="en-US"/>
        </w:rPr>
        <w:t>)</w:t>
      </w:r>
      <w:r w:rsidRPr="0003125A">
        <w:rPr>
          <w:i/>
          <w:sz w:val="16"/>
          <w:szCs w:val="16"/>
          <w:vertAlign w:val="superscript"/>
          <w:lang w:val="en-US"/>
        </w:rPr>
        <w:t>m</w:t>
      </w:r>
      <w:r w:rsidRPr="0003125A">
        <w:rPr>
          <w:sz w:val="16"/>
          <w:szCs w:val="16"/>
          <w:vertAlign w:val="superscript"/>
          <w:lang w:val="en-US"/>
        </w:rPr>
        <w:t>\</w:t>
      </w:r>
      <w:r w:rsidRPr="0003125A">
        <w:rPr>
          <w:i/>
          <w:sz w:val="16"/>
          <w:szCs w:val="16"/>
          <w:vertAlign w:val="superscript"/>
          <w:lang w:val="en-US"/>
        </w:rPr>
        <w:t>p</w:t>
      </w:r>
      <w:r w:rsidR="00135BC1">
        <w:rPr>
          <w:i/>
          <w:sz w:val="16"/>
          <w:szCs w:val="16"/>
          <w:vertAlign w:val="superscript"/>
          <w:lang w:val="en-US"/>
        </w:rPr>
        <w:t xml:space="preserve"> </w:t>
      </w:r>
      <w:r w:rsidR="00955E60" w:rsidRPr="00955E60">
        <w:rPr>
          <w:lang w:val="en-US"/>
        </w:rPr>
        <w:t>-</w:t>
      </w:r>
      <w:r w:rsidR="00135BC1">
        <w:rPr>
          <w:lang w:val="en-US"/>
        </w:rPr>
        <w:t xml:space="preserve"> </w:t>
      </w:r>
      <w:r w:rsidRPr="000A7C1E">
        <w:rPr>
          <w:lang w:val="en-US"/>
        </w:rPr>
        <w:t>1])</w:t>
      </w:r>
      <w:r w:rsidRPr="0091488B">
        <w:rPr>
          <w:lang w:val="en-US"/>
        </w:rPr>
        <w:t>.</w:t>
      </w:r>
    </w:p>
    <w:p w:rsidR="004800B7" w:rsidRDefault="00FD2C20" w:rsidP="00FD2C20">
      <w:pPr>
        <w:tabs>
          <w:tab w:val="left" w:pos="360"/>
        </w:tabs>
        <w:ind w:left="284"/>
        <w:jc w:val="both"/>
      </w:pPr>
      <w:r>
        <w:t>4.</w:t>
      </w:r>
      <w:r w:rsidR="004800B7" w:rsidRPr="00123AFA">
        <w:t>Отложенная рента, т.е. срок реализации которой откладывается на время, указанное в контракте</w:t>
      </w:r>
      <w:r w:rsidR="004800B7">
        <w:t>:</w:t>
      </w:r>
    </w:p>
    <w:p w:rsidR="001D6AC9" w:rsidRPr="00123AFA" w:rsidRDefault="001D6AC9" w:rsidP="001D6AC9">
      <w:pPr>
        <w:pStyle w:val="ae"/>
        <w:tabs>
          <w:tab w:val="left" w:pos="360"/>
        </w:tabs>
        <w:ind w:left="0" w:firstLine="284"/>
        <w:jc w:val="both"/>
      </w:pPr>
    </w:p>
    <w:p w:rsidR="004800B7" w:rsidRDefault="004800B7" w:rsidP="001D6AC9">
      <w:pPr>
        <w:ind w:firstLine="284"/>
        <w:jc w:val="center"/>
      </w:pPr>
      <w:r w:rsidRPr="0091488B">
        <w:rPr>
          <w:i/>
        </w:rPr>
        <w:t>A</w:t>
      </w:r>
      <w:r w:rsidRPr="0003125A">
        <w:rPr>
          <w:i/>
          <w:sz w:val="16"/>
          <w:szCs w:val="16"/>
          <w:vertAlign w:val="subscript"/>
        </w:rPr>
        <w:t>t</w:t>
      </w:r>
      <w:r w:rsidRPr="000A7C1E">
        <w:t xml:space="preserve">= </w:t>
      </w:r>
      <w:r>
        <w:rPr>
          <w:i/>
        </w:rPr>
        <w:t>A</w:t>
      </w:r>
      <w:r w:rsidRPr="0091488B">
        <w:rPr>
          <w:i/>
        </w:rPr>
        <w:t>V</w:t>
      </w:r>
      <w:r w:rsidRPr="0003125A">
        <w:rPr>
          <w:i/>
          <w:sz w:val="16"/>
          <w:szCs w:val="16"/>
          <w:vertAlign w:val="superscript"/>
        </w:rPr>
        <w:t>t</w:t>
      </w:r>
      <w:r w:rsidRPr="000A7C1E">
        <w:t>,</w:t>
      </w:r>
    </w:p>
    <w:p w:rsidR="001D6AC9" w:rsidRPr="000A7C1E" w:rsidRDefault="001D6AC9" w:rsidP="001D6AC9">
      <w:pPr>
        <w:ind w:firstLine="284"/>
        <w:jc w:val="center"/>
      </w:pPr>
    </w:p>
    <w:p w:rsidR="004800B7" w:rsidRPr="000A7C1E" w:rsidRDefault="004800B7" w:rsidP="001D6AC9">
      <w:pPr>
        <w:jc w:val="both"/>
      </w:pPr>
      <w:r>
        <w:t xml:space="preserve">где </w:t>
      </w:r>
      <w:r w:rsidRPr="0091488B">
        <w:rPr>
          <w:i/>
        </w:rPr>
        <w:t>А</w:t>
      </w:r>
      <w:r w:rsidRPr="000A7C1E">
        <w:t xml:space="preserve"> – современная величина ренты</w:t>
      </w:r>
      <w:r w:rsidR="00F16994">
        <w:t>;</w:t>
      </w:r>
      <w:r w:rsidRPr="000A7C1E">
        <w:t xml:space="preserve"> </w:t>
      </w:r>
      <w:r w:rsidRPr="0091488B">
        <w:rPr>
          <w:i/>
        </w:rPr>
        <w:t>V</w:t>
      </w:r>
      <w:r w:rsidRPr="0091488B">
        <w:rPr>
          <w:i/>
          <w:vertAlign w:val="superscript"/>
        </w:rPr>
        <w:t>t</w:t>
      </w:r>
      <w:r w:rsidRPr="000A7C1E">
        <w:t xml:space="preserve"> – дисконтный множитель за </w:t>
      </w:r>
      <w:r w:rsidRPr="0091488B">
        <w:rPr>
          <w:i/>
        </w:rPr>
        <w:t>t</w:t>
      </w:r>
      <w:r w:rsidRPr="000A7C1E">
        <w:t xml:space="preserve">  лет (1</w:t>
      </w:r>
      <w:r>
        <w:t xml:space="preserve"> </w:t>
      </w:r>
      <w:r w:rsidR="001D6AC9">
        <w:t>/</w:t>
      </w:r>
      <w:r w:rsidRPr="000A7C1E">
        <w:t>(1</w:t>
      </w:r>
      <w:r>
        <w:t xml:space="preserve"> </w:t>
      </w:r>
      <w:r w:rsidRPr="000A7C1E">
        <w:t>+</w:t>
      </w:r>
      <w:r>
        <w:t xml:space="preserve"> </w:t>
      </w:r>
      <w:r w:rsidRPr="0091488B">
        <w:rPr>
          <w:i/>
        </w:rPr>
        <w:t>i</w:t>
      </w:r>
      <w:r w:rsidRPr="000A7C1E">
        <w:t>)</w:t>
      </w:r>
      <w:r w:rsidRPr="0015754F">
        <w:rPr>
          <w:i/>
          <w:sz w:val="16"/>
          <w:szCs w:val="16"/>
          <w:vertAlign w:val="superscript"/>
        </w:rPr>
        <w:t>t</w:t>
      </w:r>
      <w:r w:rsidRPr="000A7C1E">
        <w:t>)</w:t>
      </w:r>
      <w:r>
        <w:t>.</w:t>
      </w:r>
    </w:p>
    <w:p w:rsidR="004800B7" w:rsidRDefault="004800B7" w:rsidP="00D0312A">
      <w:pPr>
        <w:pStyle w:val="ae"/>
        <w:numPr>
          <w:ilvl w:val="0"/>
          <w:numId w:val="61"/>
        </w:numPr>
        <w:tabs>
          <w:tab w:val="left" w:pos="360"/>
        </w:tabs>
        <w:ind w:left="0" w:firstLine="284"/>
        <w:jc w:val="both"/>
      </w:pPr>
      <w:r w:rsidRPr="000A7C1E">
        <w:t>Рента пренумерандо (платеж на начало периода</w:t>
      </w:r>
      <w:r w:rsidR="001D6AC9">
        <w:t>)</w:t>
      </w:r>
      <w:r w:rsidRPr="000A7C1E">
        <w:t>, поэтому сумма членов ренты пренумерандо &gt; постнумерандо в (1</w:t>
      </w:r>
      <w:r>
        <w:t xml:space="preserve"> </w:t>
      </w:r>
      <w:r w:rsidRPr="000A7C1E">
        <w:t>+</w:t>
      </w:r>
      <w:r>
        <w:t xml:space="preserve"> </w:t>
      </w:r>
      <w:r w:rsidRPr="00FD2C20">
        <w:rPr>
          <w:i/>
        </w:rPr>
        <w:t>i</w:t>
      </w:r>
      <w:r w:rsidRPr="000A7C1E">
        <w:t>) раз, отсюда</w:t>
      </w:r>
    </w:p>
    <w:p w:rsidR="001D6AC9" w:rsidRPr="000A7C1E" w:rsidRDefault="001D6AC9" w:rsidP="001D6AC9">
      <w:pPr>
        <w:pStyle w:val="ae"/>
        <w:tabs>
          <w:tab w:val="left" w:pos="360"/>
        </w:tabs>
        <w:ind w:left="644"/>
        <w:jc w:val="both"/>
      </w:pPr>
    </w:p>
    <w:p w:rsidR="004800B7" w:rsidRPr="001D6AC9" w:rsidRDefault="004800B7" w:rsidP="001D6AC9">
      <w:pPr>
        <w:ind w:firstLine="284"/>
        <w:jc w:val="center"/>
        <w:rPr>
          <w:i/>
          <w:lang w:val="en-US"/>
        </w:rPr>
      </w:pPr>
      <w:r w:rsidRPr="0091488B">
        <w:rPr>
          <w:i/>
          <w:lang w:val="en-US"/>
        </w:rPr>
        <w:t>S`</w:t>
      </w:r>
      <w:r w:rsidRPr="0091488B">
        <w:rPr>
          <w:i/>
          <w:vertAlign w:val="subscript"/>
        </w:rPr>
        <w:t>пр</w:t>
      </w:r>
      <w:r w:rsidRPr="0091488B">
        <w:rPr>
          <w:i/>
          <w:vertAlign w:val="subscript"/>
          <w:lang w:val="en-US"/>
        </w:rPr>
        <w:t xml:space="preserve"> </w:t>
      </w:r>
      <w:r w:rsidRPr="000A7C1E">
        <w:rPr>
          <w:lang w:val="en-US"/>
        </w:rPr>
        <w:t>=</w:t>
      </w:r>
      <w:r w:rsidRPr="0091488B">
        <w:rPr>
          <w:lang w:val="en-US"/>
        </w:rPr>
        <w:t xml:space="preserve"> </w:t>
      </w:r>
      <w:r w:rsidRPr="0091488B">
        <w:rPr>
          <w:i/>
          <w:lang w:val="en-US"/>
        </w:rPr>
        <w:t>S</w:t>
      </w:r>
      <w:r w:rsidRPr="000A7C1E">
        <w:rPr>
          <w:lang w:val="en-US"/>
        </w:rPr>
        <w:t xml:space="preserve"> (1</w:t>
      </w:r>
      <w:r w:rsidRPr="0091488B">
        <w:rPr>
          <w:lang w:val="en-US"/>
        </w:rPr>
        <w:t xml:space="preserve"> </w:t>
      </w:r>
      <w:r w:rsidRPr="000A7C1E">
        <w:rPr>
          <w:lang w:val="en-US"/>
        </w:rPr>
        <w:t>+</w:t>
      </w:r>
      <w:r w:rsidRPr="0091488B">
        <w:rPr>
          <w:lang w:val="en-US"/>
        </w:rPr>
        <w:t xml:space="preserve"> </w:t>
      </w:r>
      <w:r w:rsidRPr="0091488B">
        <w:rPr>
          <w:i/>
          <w:lang w:val="en-US"/>
        </w:rPr>
        <w:t>i</w:t>
      </w:r>
      <w:r w:rsidRPr="000A7C1E">
        <w:rPr>
          <w:lang w:val="en-US"/>
        </w:rPr>
        <w:t xml:space="preserve">),    </w:t>
      </w:r>
      <w:r w:rsidRPr="0091488B">
        <w:rPr>
          <w:i/>
          <w:lang w:val="en-US"/>
        </w:rPr>
        <w:t>A`</w:t>
      </w:r>
      <w:r w:rsidRPr="0091488B">
        <w:rPr>
          <w:i/>
          <w:vertAlign w:val="subscript"/>
        </w:rPr>
        <w:t>пр</w:t>
      </w:r>
      <w:r w:rsidRPr="0091488B">
        <w:rPr>
          <w:lang w:val="en-US"/>
        </w:rPr>
        <w:t xml:space="preserve"> </w:t>
      </w:r>
      <w:r w:rsidRPr="000A7C1E">
        <w:rPr>
          <w:lang w:val="en-US"/>
        </w:rPr>
        <w:t xml:space="preserve">= </w:t>
      </w:r>
      <w:r w:rsidRPr="0091488B">
        <w:rPr>
          <w:i/>
        </w:rPr>
        <w:t>А</w:t>
      </w:r>
      <w:r w:rsidRPr="000A7C1E">
        <w:rPr>
          <w:lang w:val="en-US"/>
        </w:rPr>
        <w:t xml:space="preserve"> (1</w:t>
      </w:r>
      <w:r w:rsidRPr="0091488B">
        <w:rPr>
          <w:lang w:val="en-US"/>
        </w:rPr>
        <w:t xml:space="preserve"> </w:t>
      </w:r>
      <w:r w:rsidRPr="000A7C1E">
        <w:rPr>
          <w:lang w:val="en-US"/>
        </w:rPr>
        <w:t>+</w:t>
      </w:r>
      <w:r w:rsidRPr="0091488B">
        <w:rPr>
          <w:lang w:val="en-US"/>
        </w:rPr>
        <w:t xml:space="preserve"> </w:t>
      </w:r>
      <w:r w:rsidRPr="0091488B">
        <w:rPr>
          <w:i/>
          <w:lang w:val="en-US"/>
        </w:rPr>
        <w:t>i</w:t>
      </w:r>
      <w:r w:rsidRPr="000A7C1E">
        <w:rPr>
          <w:lang w:val="en-US"/>
        </w:rPr>
        <w:t>)</w:t>
      </w:r>
      <w:r w:rsidR="001D6AC9" w:rsidRPr="001D6AC9">
        <w:rPr>
          <w:lang w:val="en-US"/>
        </w:rPr>
        <w:t xml:space="preserve">, </w:t>
      </w:r>
      <w:r w:rsidR="001D6AC9">
        <w:rPr>
          <w:lang w:val="en-US"/>
        </w:rPr>
        <w:t xml:space="preserve"> </w:t>
      </w:r>
      <w:r w:rsidR="001D6AC9">
        <w:rPr>
          <w:i/>
          <w:lang w:val="en-US"/>
        </w:rPr>
        <w:t>A′ = A</w:t>
      </w:r>
      <w:r w:rsidR="001D6AC9" w:rsidRPr="001D6AC9">
        <w:rPr>
          <w:lang w:val="en-US"/>
        </w:rPr>
        <w:t>(1+</w:t>
      </w:r>
      <w:r w:rsidR="001D6AC9">
        <w:rPr>
          <w:lang w:val="en-US"/>
        </w:rPr>
        <w:t>j/m</w:t>
      </w:r>
      <w:r w:rsidR="001D6AC9" w:rsidRPr="001D6AC9">
        <w:rPr>
          <w:lang w:val="en-US"/>
        </w:rPr>
        <w:t>)</w:t>
      </w:r>
      <w:r w:rsidR="001D6AC9" w:rsidRPr="0015754F">
        <w:rPr>
          <w:sz w:val="16"/>
          <w:szCs w:val="16"/>
          <w:vertAlign w:val="superscript"/>
          <w:lang w:val="en-US"/>
        </w:rPr>
        <w:t>m</w:t>
      </w:r>
      <w:r w:rsidR="001D6AC9">
        <w:rPr>
          <w:sz w:val="12"/>
          <w:szCs w:val="12"/>
          <w:vertAlign w:val="superscript"/>
          <w:lang w:val="en-US"/>
        </w:rPr>
        <w:t xml:space="preserve">   </w:t>
      </w:r>
      <w:r w:rsidR="001D6AC9">
        <w:t>и</w:t>
      </w:r>
      <w:r w:rsidR="001D6AC9" w:rsidRPr="001D6AC9">
        <w:rPr>
          <w:lang w:val="en-US"/>
        </w:rPr>
        <w:t xml:space="preserve"> </w:t>
      </w:r>
      <w:r w:rsidR="001D6AC9">
        <w:t>т</w:t>
      </w:r>
      <w:r w:rsidR="001D6AC9" w:rsidRPr="001D6AC9">
        <w:rPr>
          <w:lang w:val="en-US"/>
        </w:rPr>
        <w:t>.</w:t>
      </w:r>
      <w:r w:rsidR="001D6AC9">
        <w:t>д</w:t>
      </w:r>
      <w:r w:rsidR="001D6AC9" w:rsidRPr="001D6AC9">
        <w:rPr>
          <w:lang w:val="en-US"/>
        </w:rPr>
        <w:t>.</w:t>
      </w:r>
    </w:p>
    <w:p w:rsidR="001D6AC9" w:rsidRPr="001D6AC9" w:rsidRDefault="001D6AC9" w:rsidP="001D6AC9">
      <w:pPr>
        <w:ind w:firstLine="284"/>
        <w:jc w:val="center"/>
        <w:rPr>
          <w:lang w:val="en-US"/>
        </w:rPr>
      </w:pPr>
    </w:p>
    <w:p w:rsidR="004800B7" w:rsidRPr="00123AFA" w:rsidRDefault="004800B7" w:rsidP="00DD1BEB">
      <w:pPr>
        <w:tabs>
          <w:tab w:val="left" w:pos="360"/>
        </w:tabs>
        <w:ind w:firstLine="284"/>
        <w:jc w:val="both"/>
      </w:pPr>
      <w:r w:rsidRPr="00123AFA">
        <w:t>6. Ренты с платежами в середине периодов</w:t>
      </w:r>
      <w:r>
        <w:t>.</w:t>
      </w:r>
    </w:p>
    <w:p w:rsidR="004800B7" w:rsidRDefault="004800B7" w:rsidP="00DD1BEB">
      <w:pPr>
        <w:ind w:firstLine="284"/>
        <w:jc w:val="both"/>
      </w:pPr>
      <w:r w:rsidRPr="00123AFA">
        <w:t>Расчет производится путем умножения соответствующего показ</w:t>
      </w:r>
      <w:r w:rsidRPr="00123AFA">
        <w:t>а</w:t>
      </w:r>
      <w:r w:rsidRPr="00123AFA">
        <w:t>теля на множитель наращения за половину периода</w:t>
      </w:r>
      <w:r>
        <w:t>:</w:t>
      </w:r>
    </w:p>
    <w:p w:rsidR="001D6AC9" w:rsidRPr="00123AFA" w:rsidRDefault="001D6AC9" w:rsidP="00DD1BEB">
      <w:pPr>
        <w:ind w:firstLine="284"/>
        <w:jc w:val="both"/>
      </w:pPr>
    </w:p>
    <w:p w:rsidR="004800B7" w:rsidRPr="0091488B" w:rsidRDefault="004800B7" w:rsidP="00DD1BEB">
      <w:pPr>
        <w:ind w:firstLine="284"/>
        <w:rPr>
          <w:lang w:val="en-US"/>
        </w:rPr>
      </w:pPr>
      <w:r w:rsidRPr="0091488B">
        <w:rPr>
          <w:i/>
          <w:lang w:val="en-US"/>
        </w:rPr>
        <w:t>S``</w:t>
      </w:r>
      <w:r w:rsidRPr="0015754F">
        <w:rPr>
          <w:sz w:val="16"/>
          <w:szCs w:val="16"/>
          <w:vertAlign w:val="subscript"/>
        </w:rPr>
        <w:t>сер</w:t>
      </w:r>
      <w:r w:rsidRPr="0091488B">
        <w:rPr>
          <w:vertAlign w:val="subscript"/>
          <w:lang w:val="en-US"/>
        </w:rPr>
        <w:t xml:space="preserve"> </w:t>
      </w:r>
      <w:r w:rsidR="00627E66" w:rsidRPr="00627E66">
        <w:rPr>
          <w:lang w:val="en-US"/>
        </w:rPr>
        <w:t xml:space="preserve"> </w:t>
      </w:r>
      <w:r w:rsidRPr="0091488B">
        <w:rPr>
          <w:lang w:val="en-US"/>
        </w:rPr>
        <w:t xml:space="preserve">= </w:t>
      </w:r>
      <w:r w:rsidRPr="0091488B">
        <w:rPr>
          <w:i/>
          <w:lang w:val="en-US"/>
        </w:rPr>
        <w:t>S</w:t>
      </w:r>
      <w:r w:rsidRPr="0091488B">
        <w:rPr>
          <w:lang w:val="en-US"/>
        </w:rPr>
        <w:t xml:space="preserve"> (1+</w:t>
      </w:r>
      <w:r w:rsidRPr="0091488B">
        <w:rPr>
          <w:i/>
          <w:lang w:val="en-US"/>
        </w:rPr>
        <w:t>i</w:t>
      </w:r>
      <w:r w:rsidRPr="0091488B">
        <w:rPr>
          <w:lang w:val="en-US"/>
        </w:rPr>
        <w:t>)</w:t>
      </w:r>
      <w:r w:rsidRPr="0015754F">
        <w:rPr>
          <w:sz w:val="16"/>
          <w:szCs w:val="16"/>
          <w:vertAlign w:val="superscript"/>
          <w:lang w:val="en-US"/>
        </w:rPr>
        <w:t>0,5</w:t>
      </w:r>
      <w:r w:rsidRPr="0091488B">
        <w:rPr>
          <w:lang w:val="en-US"/>
        </w:rPr>
        <w:t xml:space="preserve">,   </w:t>
      </w:r>
      <w:r w:rsidRPr="0091488B">
        <w:rPr>
          <w:i/>
          <w:lang w:val="en-US"/>
        </w:rPr>
        <w:t xml:space="preserve">S`` </w:t>
      </w:r>
      <w:r w:rsidRPr="0091488B">
        <w:rPr>
          <w:lang w:val="en-US"/>
        </w:rPr>
        <w:t xml:space="preserve">= </w:t>
      </w:r>
      <w:r w:rsidRPr="0091488B">
        <w:rPr>
          <w:i/>
          <w:lang w:val="en-US"/>
        </w:rPr>
        <w:t>S</w:t>
      </w:r>
      <w:r w:rsidRPr="0091488B">
        <w:rPr>
          <w:lang w:val="en-US"/>
        </w:rPr>
        <w:t xml:space="preserve"> (1+</w:t>
      </w:r>
      <w:r w:rsidRPr="0091488B">
        <w:rPr>
          <w:i/>
          <w:lang w:val="en-US"/>
        </w:rPr>
        <w:t>j</w:t>
      </w:r>
      <w:r w:rsidRPr="0091488B">
        <w:rPr>
          <w:lang w:val="en-US"/>
        </w:rPr>
        <w:t xml:space="preserve"> </w:t>
      </w:r>
      <w:r w:rsidR="001D6AC9" w:rsidRPr="001D6AC9">
        <w:rPr>
          <w:lang w:val="en-US"/>
        </w:rPr>
        <w:t>/</w:t>
      </w:r>
      <w:r w:rsidRPr="0091488B">
        <w:rPr>
          <w:lang w:val="en-US"/>
        </w:rPr>
        <w:t xml:space="preserve"> </w:t>
      </w:r>
      <w:r w:rsidRPr="0091488B">
        <w:rPr>
          <w:i/>
          <w:lang w:val="en-US"/>
        </w:rPr>
        <w:t>m</w:t>
      </w:r>
      <w:r w:rsidRPr="0091488B">
        <w:rPr>
          <w:lang w:val="en-US"/>
        </w:rPr>
        <w:t>)</w:t>
      </w:r>
      <w:r w:rsidRPr="0015754F">
        <w:rPr>
          <w:sz w:val="16"/>
          <w:szCs w:val="16"/>
          <w:vertAlign w:val="superscript"/>
          <w:lang w:val="en-US"/>
        </w:rPr>
        <w:t>0,5</w:t>
      </w:r>
      <w:r w:rsidRPr="0015754F">
        <w:rPr>
          <w:i/>
          <w:sz w:val="16"/>
          <w:szCs w:val="16"/>
          <w:vertAlign w:val="superscript"/>
          <w:lang w:val="en-US"/>
        </w:rPr>
        <w:t>m</w:t>
      </w:r>
      <w:r w:rsidRPr="0091488B">
        <w:rPr>
          <w:lang w:val="en-US"/>
        </w:rPr>
        <w:t xml:space="preserve">,   </w:t>
      </w:r>
      <w:r w:rsidRPr="0091488B">
        <w:rPr>
          <w:i/>
          <w:lang w:val="en-US"/>
        </w:rPr>
        <w:t>S``</w:t>
      </w:r>
      <w:r w:rsidRPr="0091488B">
        <w:rPr>
          <w:lang w:val="en-US"/>
        </w:rPr>
        <w:t xml:space="preserve">= </w:t>
      </w:r>
      <w:r w:rsidRPr="0091488B">
        <w:rPr>
          <w:i/>
          <w:lang w:val="en-US"/>
        </w:rPr>
        <w:t>S</w:t>
      </w:r>
      <w:r w:rsidRPr="0091488B">
        <w:rPr>
          <w:lang w:val="en-US"/>
        </w:rPr>
        <w:t xml:space="preserve"> (1+</w:t>
      </w:r>
      <w:r w:rsidRPr="0091488B">
        <w:rPr>
          <w:i/>
          <w:lang w:val="en-US"/>
        </w:rPr>
        <w:t>j</w:t>
      </w:r>
      <w:r w:rsidRPr="0091488B">
        <w:rPr>
          <w:lang w:val="en-US"/>
        </w:rPr>
        <w:t xml:space="preserve"> </w:t>
      </w:r>
      <w:r w:rsidR="001D6AC9" w:rsidRPr="001D6AC9">
        <w:rPr>
          <w:lang w:val="en-US"/>
        </w:rPr>
        <w:t>/</w:t>
      </w:r>
      <w:r w:rsidRPr="0091488B">
        <w:rPr>
          <w:lang w:val="en-US"/>
        </w:rPr>
        <w:t xml:space="preserve"> </w:t>
      </w:r>
      <w:r w:rsidRPr="0091488B">
        <w:rPr>
          <w:i/>
          <w:lang w:val="en-US"/>
        </w:rPr>
        <w:t>m</w:t>
      </w:r>
      <w:r w:rsidRPr="0091488B">
        <w:rPr>
          <w:lang w:val="en-US"/>
        </w:rPr>
        <w:t>)</w:t>
      </w:r>
      <w:r w:rsidRPr="0015754F">
        <w:rPr>
          <w:i/>
          <w:sz w:val="16"/>
          <w:szCs w:val="16"/>
          <w:vertAlign w:val="superscript"/>
          <w:lang w:val="en-US"/>
        </w:rPr>
        <w:t>m</w:t>
      </w:r>
      <w:r w:rsidR="001D6AC9" w:rsidRPr="0015754F">
        <w:rPr>
          <w:i/>
          <w:sz w:val="16"/>
          <w:szCs w:val="16"/>
          <w:vertAlign w:val="superscript"/>
          <w:lang w:val="en-US"/>
        </w:rPr>
        <w:t>/</w:t>
      </w:r>
      <w:r w:rsidRPr="0015754F">
        <w:rPr>
          <w:i/>
          <w:sz w:val="16"/>
          <w:szCs w:val="16"/>
          <w:vertAlign w:val="superscript"/>
          <w:lang w:val="en-US"/>
        </w:rPr>
        <w:t>2p</w:t>
      </w:r>
      <w:r w:rsidRPr="0091488B">
        <w:rPr>
          <w:vertAlign w:val="superscript"/>
          <w:lang w:val="en-US"/>
        </w:rPr>
        <w:t xml:space="preserve">  </w:t>
      </w:r>
      <w:r w:rsidRPr="0091488B">
        <w:rPr>
          <w:lang w:val="en-US"/>
        </w:rPr>
        <w:t xml:space="preserve"> </w:t>
      </w:r>
      <w:r w:rsidRPr="0091488B">
        <w:t>и</w:t>
      </w:r>
      <w:r w:rsidRPr="0091488B">
        <w:rPr>
          <w:lang w:val="en-US"/>
        </w:rPr>
        <w:t xml:space="preserve"> </w:t>
      </w:r>
      <w:r w:rsidRPr="0091488B">
        <w:t>т</w:t>
      </w:r>
      <w:r w:rsidRPr="0091488B">
        <w:rPr>
          <w:lang w:val="en-US"/>
        </w:rPr>
        <w:t>.</w:t>
      </w:r>
      <w:r w:rsidRPr="0091488B">
        <w:t>д</w:t>
      </w:r>
      <w:r w:rsidRPr="0091488B">
        <w:rPr>
          <w:lang w:val="en-US"/>
        </w:rPr>
        <w:t>.</w:t>
      </w:r>
    </w:p>
    <w:p w:rsidR="004800B7" w:rsidRPr="0091488B" w:rsidRDefault="004800B7" w:rsidP="00DD1BEB">
      <w:pPr>
        <w:ind w:firstLine="284"/>
        <w:jc w:val="center"/>
        <w:rPr>
          <w:lang w:val="en-US"/>
        </w:rPr>
      </w:pPr>
    </w:p>
    <w:p w:rsidR="004800B7" w:rsidRPr="003A69E3" w:rsidRDefault="004800B7" w:rsidP="00DD1BEB">
      <w:pPr>
        <w:ind w:firstLine="284"/>
        <w:rPr>
          <w:b/>
          <w:lang w:val="en-US"/>
        </w:rPr>
      </w:pPr>
    </w:p>
    <w:p w:rsidR="004800B7" w:rsidRDefault="004C0B0B" w:rsidP="00DD1BEB">
      <w:pPr>
        <w:spacing w:line="360" w:lineRule="auto"/>
        <w:ind w:firstLine="284"/>
        <w:jc w:val="center"/>
        <w:rPr>
          <w:b/>
        </w:rPr>
      </w:pPr>
      <w:r>
        <w:rPr>
          <w:b/>
        </w:rPr>
        <w:t>Практические</w:t>
      </w:r>
      <w:r w:rsidR="004800B7" w:rsidRPr="00C07BBE">
        <w:rPr>
          <w:b/>
        </w:rPr>
        <w:t xml:space="preserve"> задани</w:t>
      </w:r>
      <w:r w:rsidR="004800B7">
        <w:rPr>
          <w:b/>
        </w:rPr>
        <w:t>я</w:t>
      </w:r>
      <w:r w:rsidR="004800B7" w:rsidRPr="00C07BBE">
        <w:rPr>
          <w:b/>
        </w:rPr>
        <w:t xml:space="preserve"> к  разделу</w:t>
      </w:r>
    </w:p>
    <w:p w:rsidR="004800B7" w:rsidRPr="00C07BBE" w:rsidRDefault="004800B7" w:rsidP="00DD1BEB">
      <w:pPr>
        <w:spacing w:line="360" w:lineRule="auto"/>
        <w:ind w:firstLine="284"/>
        <w:jc w:val="center"/>
        <w:rPr>
          <w:b/>
        </w:rPr>
      </w:pPr>
    </w:p>
    <w:p w:rsidR="004800B7" w:rsidRPr="00123AFA" w:rsidRDefault="004800B7" w:rsidP="00DD1BEB">
      <w:pPr>
        <w:ind w:firstLine="284"/>
        <w:jc w:val="both"/>
      </w:pPr>
      <w:r w:rsidRPr="00123AFA">
        <w:t>1. Производственная фирма приняла решение о создании инвест</w:t>
      </w:r>
      <w:r w:rsidRPr="00123AFA">
        <w:t>и</w:t>
      </w:r>
      <w:r w:rsidRPr="00123AFA">
        <w:t>ционного фонда. С этой целью в течени</w:t>
      </w:r>
      <w:r>
        <w:t>е</w:t>
      </w:r>
      <w:r w:rsidRPr="00123AFA">
        <w:t xml:space="preserve"> </w:t>
      </w:r>
      <w:r>
        <w:t>пяти</w:t>
      </w:r>
      <w:r w:rsidRPr="00123AFA">
        <w:t xml:space="preserve"> лет в конце каждого года в банк вносится 50 тыс. руб. под 20 % годовых с их последующей капитализацией, т. е. с прибавлением к уже накопленной сумме. Как</w:t>
      </w:r>
      <w:r w:rsidRPr="00123AFA">
        <w:t>о</w:t>
      </w:r>
      <w:r w:rsidRPr="00123AFA">
        <w:t xml:space="preserve">ва величина инвестиционного фонда к концу </w:t>
      </w:r>
      <w:r>
        <w:t>пятого года</w:t>
      </w:r>
      <w:r w:rsidRPr="00123AFA">
        <w:t>?</w:t>
      </w:r>
    </w:p>
    <w:p w:rsidR="004800B7" w:rsidRPr="00C574FB" w:rsidRDefault="004800B7" w:rsidP="00DD1BEB">
      <w:pPr>
        <w:ind w:firstLine="284"/>
        <w:jc w:val="both"/>
        <w:rPr>
          <w:i/>
        </w:rPr>
      </w:pPr>
      <w:r>
        <w:rPr>
          <w:i/>
        </w:rPr>
        <w:t>Решение</w:t>
      </w:r>
    </w:p>
    <w:p w:rsidR="00627E66" w:rsidRDefault="004800B7" w:rsidP="00DD1BEB">
      <w:pPr>
        <w:ind w:firstLine="284"/>
        <w:jc w:val="both"/>
      </w:pPr>
      <w:r w:rsidRPr="00123AFA">
        <w:t>Величину инвестиционного фонда определим методом расч</w:t>
      </w:r>
      <w:r>
        <w:t>е</w:t>
      </w:r>
      <w:r w:rsidRPr="00123AFA">
        <w:t>та н</w:t>
      </w:r>
      <w:r w:rsidRPr="00123AFA">
        <w:t>а</w:t>
      </w:r>
      <w:r w:rsidRPr="00123AFA">
        <w:t>ращенной суммы к концу срока ренты:</w:t>
      </w:r>
      <w:r w:rsidR="004C0B0B">
        <w:t xml:space="preserve"> </w:t>
      </w:r>
    </w:p>
    <w:p w:rsidR="004800B7" w:rsidRPr="00627E66" w:rsidRDefault="00F16994" w:rsidP="004C0B0B">
      <w:pPr>
        <w:ind w:firstLine="284"/>
        <w:jc w:val="center"/>
        <w:rPr>
          <w:position w:val="28"/>
        </w:rPr>
      </w:pPr>
      <w:r w:rsidRPr="00F16994">
        <w:rPr>
          <w:position w:val="-22"/>
          <w:sz w:val="22"/>
          <w:szCs w:val="22"/>
        </w:rPr>
        <w:object w:dxaOrig="2280" w:dyaOrig="720">
          <v:shape id="_x0000_i1035" type="#_x0000_t75" style="width:112.3pt;height:30.65pt" o:ole="">
            <v:imagedata r:id="rId26" o:title=""/>
          </v:shape>
          <o:OLEObject Type="Embed" ProgID="Equation.3" ShapeID="_x0000_i1035" DrawAspect="Content" ObjectID="_1427548216" r:id="rId27"/>
        </w:object>
      </w:r>
      <w:r w:rsidR="00627E66" w:rsidRPr="00627E66">
        <w:rPr>
          <w:position w:val="-8"/>
        </w:rPr>
        <w:t>тыс. руб.</w:t>
      </w:r>
    </w:p>
    <w:p w:rsidR="00627E66" w:rsidRPr="00523B1D" w:rsidRDefault="00627E66" w:rsidP="004C0B0B">
      <w:pPr>
        <w:ind w:firstLine="284"/>
        <w:jc w:val="center"/>
        <w:rPr>
          <w:u w:val="single"/>
        </w:rPr>
      </w:pPr>
    </w:p>
    <w:p w:rsidR="004800B7" w:rsidRPr="00123AFA" w:rsidRDefault="004800B7" w:rsidP="00DD1BEB">
      <w:pPr>
        <w:ind w:firstLine="284"/>
        <w:jc w:val="both"/>
      </w:pPr>
      <w:r w:rsidRPr="00123AFA">
        <w:t xml:space="preserve">2. Страховая компания, заключившая договор с производственной фирмой на </w:t>
      </w:r>
      <w:r>
        <w:t>три</w:t>
      </w:r>
      <w:r w:rsidRPr="00123AFA">
        <w:t xml:space="preserve"> года, помещает в банк под 15 % годовых с начислением процентов по полугодиям 15 млн руб., поступающих ежегодно. Опр</w:t>
      </w:r>
      <w:r w:rsidRPr="00123AFA">
        <w:t>е</w:t>
      </w:r>
      <w:r w:rsidRPr="00123AFA">
        <w:t>делить сумму, полученную страховой компанией по этому контракту.</w:t>
      </w:r>
    </w:p>
    <w:p w:rsidR="002314CF" w:rsidRDefault="002314CF" w:rsidP="00DD1BEB">
      <w:pPr>
        <w:ind w:firstLine="284"/>
        <w:jc w:val="both"/>
        <w:rPr>
          <w:i/>
        </w:rPr>
      </w:pPr>
    </w:p>
    <w:p w:rsidR="004800B7" w:rsidRPr="00C574FB" w:rsidRDefault="004800B7" w:rsidP="00DD1BEB">
      <w:pPr>
        <w:ind w:firstLine="284"/>
        <w:jc w:val="both"/>
        <w:rPr>
          <w:i/>
        </w:rPr>
      </w:pPr>
      <w:r w:rsidRPr="00C574FB">
        <w:rPr>
          <w:i/>
        </w:rPr>
        <w:lastRenderedPageBreak/>
        <w:t>Решение</w:t>
      </w:r>
    </w:p>
    <w:p w:rsidR="004C0B0B" w:rsidRDefault="00A66A41" w:rsidP="00F16994">
      <w:pPr>
        <w:ind w:firstLine="284"/>
        <w:jc w:val="both"/>
      </w:pPr>
      <w:r w:rsidRPr="00A66A41">
        <w:rPr>
          <w:noProof/>
          <w:position w:val="-28"/>
        </w:rPr>
        <w:pict>
          <v:shape id="_x0000_s11345" type="#_x0000_t75" style="position:absolute;left:0;text-align:left;margin-left:93pt;margin-top:84.6pt;width:168.95pt;height:33pt;z-index:251741184">
            <v:imagedata r:id="rId28" o:title=""/>
            <w10:wrap type="square" side="right"/>
          </v:shape>
          <o:OLEObject Type="Embed" ProgID="Equation.3" ShapeID="_x0000_s11345" DrawAspect="Content" ObjectID="_1427548301" r:id="rId29"/>
        </w:pict>
      </w:r>
      <w:r w:rsidR="004800B7" w:rsidRPr="00123AFA">
        <w:t xml:space="preserve">Рентные платежи вносятся несколько раз в году, проценты на них начисляются </w:t>
      </w:r>
      <w:r w:rsidR="004800B7" w:rsidRPr="00C574FB">
        <w:rPr>
          <w:i/>
          <w:lang w:val="en-US"/>
        </w:rPr>
        <w:t>m</w:t>
      </w:r>
      <w:r w:rsidR="004800B7" w:rsidRPr="00123AFA">
        <w:t xml:space="preserve"> </w:t>
      </w:r>
      <w:r w:rsidR="004C0B0B">
        <w:t>−</w:t>
      </w:r>
      <w:r w:rsidR="004800B7" w:rsidRPr="00123AFA">
        <w:t xml:space="preserve"> раз в году. В этом случае начисление процентов ка</w:t>
      </w:r>
      <w:r w:rsidR="004800B7" w:rsidRPr="00123AFA">
        <w:t>ж</w:t>
      </w:r>
      <w:r w:rsidR="004800B7" w:rsidRPr="00123AFA">
        <w:t xml:space="preserve">дый раз будет производиться по ставке </w:t>
      </w:r>
      <w:r w:rsidR="004800B7" w:rsidRPr="00C574FB">
        <w:rPr>
          <w:i/>
          <w:lang w:val="en-US"/>
        </w:rPr>
        <w:t>i</w:t>
      </w:r>
      <w:r w:rsidR="004800B7" w:rsidRPr="00123AFA">
        <w:t>/</w:t>
      </w:r>
      <w:r w:rsidR="004800B7" w:rsidRPr="00C574FB">
        <w:rPr>
          <w:i/>
          <w:lang w:val="en-US"/>
        </w:rPr>
        <w:t>m</w:t>
      </w:r>
      <w:r w:rsidR="004800B7" w:rsidRPr="00123AFA">
        <w:t xml:space="preserve">, где </w:t>
      </w:r>
      <w:r w:rsidR="004800B7" w:rsidRPr="00C574FB">
        <w:rPr>
          <w:i/>
          <w:lang w:val="en-US"/>
        </w:rPr>
        <w:t>i</w:t>
      </w:r>
      <w:r w:rsidR="004800B7" w:rsidRPr="00123AFA">
        <w:t xml:space="preserve"> – номинальная год</w:t>
      </w:r>
      <w:r w:rsidR="004800B7" w:rsidRPr="00123AFA">
        <w:t>о</w:t>
      </w:r>
      <w:r w:rsidR="004800B7" w:rsidRPr="00123AFA">
        <w:t xml:space="preserve">вая ставка сложных процентов, </w:t>
      </w:r>
      <w:r w:rsidR="004800B7" w:rsidRPr="00C574FB">
        <w:rPr>
          <w:i/>
          <w:lang w:val="en-US"/>
        </w:rPr>
        <w:t>n</w:t>
      </w:r>
      <w:r w:rsidR="004800B7" w:rsidRPr="00123AFA">
        <w:t xml:space="preserve"> – срок ренты в годах. Исходя из эт</w:t>
      </w:r>
      <w:r w:rsidR="004800B7" w:rsidRPr="00123AFA">
        <w:t>о</w:t>
      </w:r>
      <w:r w:rsidR="004800B7" w:rsidRPr="00123AFA">
        <w:t xml:space="preserve">го, определим сумму, полученную страховой компанией по контракту: </w:t>
      </w:r>
    </w:p>
    <w:p w:rsidR="00CF6252" w:rsidRDefault="00CF6252" w:rsidP="00716D03">
      <w:pPr>
        <w:ind w:firstLine="284"/>
      </w:pPr>
    </w:p>
    <w:p w:rsidR="004800B7" w:rsidRDefault="004800B7" w:rsidP="00A679F3">
      <w:pPr>
        <w:ind w:firstLine="284"/>
      </w:pPr>
    </w:p>
    <w:p w:rsidR="00A679F3" w:rsidRDefault="00A679F3" w:rsidP="00CF6252"/>
    <w:p w:rsidR="004C0B0B" w:rsidRDefault="004C0B0B" w:rsidP="00DD1BEB">
      <w:pPr>
        <w:spacing w:line="360" w:lineRule="auto"/>
        <w:ind w:firstLine="284"/>
        <w:jc w:val="center"/>
        <w:rPr>
          <w:b/>
        </w:rPr>
      </w:pPr>
    </w:p>
    <w:p w:rsidR="002314CF" w:rsidRDefault="002314CF" w:rsidP="00DD1BEB">
      <w:pPr>
        <w:spacing w:line="360" w:lineRule="auto"/>
        <w:ind w:firstLine="284"/>
        <w:jc w:val="center"/>
        <w:rPr>
          <w:b/>
        </w:rPr>
      </w:pPr>
    </w:p>
    <w:p w:rsidR="004800B7" w:rsidRPr="00AA27A9" w:rsidRDefault="004800B7" w:rsidP="00DD1BEB">
      <w:pPr>
        <w:spacing w:line="360" w:lineRule="auto"/>
        <w:ind w:firstLine="284"/>
        <w:jc w:val="center"/>
        <w:rPr>
          <w:b/>
        </w:rPr>
      </w:pPr>
      <w:r>
        <w:rPr>
          <w:b/>
        </w:rPr>
        <w:t>Вопросы для самопроверки</w:t>
      </w:r>
    </w:p>
    <w:p w:rsidR="004800B7" w:rsidRDefault="004800B7" w:rsidP="00DD1BEB">
      <w:pPr>
        <w:spacing w:line="360" w:lineRule="auto"/>
        <w:ind w:firstLine="284"/>
        <w:jc w:val="both"/>
      </w:pPr>
    </w:p>
    <w:p w:rsidR="004800B7" w:rsidRDefault="004800B7" w:rsidP="00D0312A">
      <w:pPr>
        <w:widowControl/>
        <w:numPr>
          <w:ilvl w:val="0"/>
          <w:numId w:val="35"/>
        </w:numPr>
        <w:tabs>
          <w:tab w:val="clear" w:pos="720"/>
          <w:tab w:val="num" w:pos="142"/>
        </w:tabs>
        <w:ind w:left="0" w:firstLine="284"/>
        <w:jc w:val="both"/>
        <w:rPr>
          <w:spacing w:val="-4"/>
        </w:rPr>
      </w:pPr>
      <w:r>
        <w:rPr>
          <w:spacing w:val="-4"/>
        </w:rPr>
        <w:t>Что такое рента?</w:t>
      </w:r>
    </w:p>
    <w:p w:rsidR="004800B7" w:rsidRDefault="004800B7" w:rsidP="00D0312A">
      <w:pPr>
        <w:widowControl/>
        <w:numPr>
          <w:ilvl w:val="0"/>
          <w:numId w:val="35"/>
        </w:numPr>
        <w:tabs>
          <w:tab w:val="clear" w:pos="720"/>
          <w:tab w:val="num" w:pos="142"/>
        </w:tabs>
        <w:ind w:left="0" w:firstLine="284"/>
        <w:jc w:val="both"/>
        <w:rPr>
          <w:spacing w:val="-4"/>
        </w:rPr>
      </w:pPr>
      <w:r>
        <w:rPr>
          <w:spacing w:val="-4"/>
        </w:rPr>
        <w:t>Какие вы знаете параметры ренты?</w:t>
      </w:r>
    </w:p>
    <w:p w:rsidR="004800B7" w:rsidRDefault="004800B7" w:rsidP="00D0312A">
      <w:pPr>
        <w:widowControl/>
        <w:numPr>
          <w:ilvl w:val="0"/>
          <w:numId w:val="35"/>
        </w:numPr>
        <w:tabs>
          <w:tab w:val="clear" w:pos="720"/>
          <w:tab w:val="num" w:pos="142"/>
        </w:tabs>
        <w:ind w:left="0" w:firstLine="284"/>
        <w:jc w:val="both"/>
        <w:rPr>
          <w:spacing w:val="-4"/>
        </w:rPr>
      </w:pPr>
      <w:r>
        <w:rPr>
          <w:spacing w:val="-4"/>
        </w:rPr>
        <w:t>По каким признакам делится рента?</w:t>
      </w:r>
    </w:p>
    <w:p w:rsidR="004800B7" w:rsidRDefault="004800B7" w:rsidP="00D0312A">
      <w:pPr>
        <w:widowControl/>
        <w:numPr>
          <w:ilvl w:val="0"/>
          <w:numId w:val="35"/>
        </w:numPr>
        <w:tabs>
          <w:tab w:val="clear" w:pos="720"/>
          <w:tab w:val="num" w:pos="142"/>
        </w:tabs>
        <w:ind w:left="0" w:firstLine="284"/>
        <w:jc w:val="both"/>
        <w:rPr>
          <w:spacing w:val="-4"/>
        </w:rPr>
      </w:pPr>
      <w:r>
        <w:rPr>
          <w:spacing w:val="-4"/>
        </w:rPr>
        <w:t>Какие существуют виды ренты по частоте их начисления</w:t>
      </w:r>
      <w:r w:rsidR="00F16994">
        <w:rPr>
          <w:spacing w:val="-4"/>
        </w:rPr>
        <w:t>?</w:t>
      </w:r>
    </w:p>
    <w:p w:rsidR="004800B7" w:rsidRDefault="004800B7" w:rsidP="00D0312A">
      <w:pPr>
        <w:widowControl/>
        <w:numPr>
          <w:ilvl w:val="0"/>
          <w:numId w:val="35"/>
        </w:numPr>
        <w:tabs>
          <w:tab w:val="clear" w:pos="720"/>
          <w:tab w:val="num" w:pos="142"/>
        </w:tabs>
        <w:ind w:left="0" w:firstLine="284"/>
        <w:jc w:val="both"/>
        <w:rPr>
          <w:spacing w:val="-4"/>
        </w:rPr>
      </w:pPr>
      <w:r w:rsidRPr="00C574FB">
        <w:rPr>
          <w:spacing w:val="-4"/>
        </w:rPr>
        <w:t xml:space="preserve">Какие показатели ренты Вы знаете? </w:t>
      </w:r>
      <w:r w:rsidR="009E756C">
        <w:rPr>
          <w:spacing w:val="-4"/>
        </w:rPr>
        <w:t>Как они рассчитываются?</w:t>
      </w:r>
    </w:p>
    <w:p w:rsidR="004800B7" w:rsidRPr="00C574FB" w:rsidRDefault="004800B7" w:rsidP="00D0312A">
      <w:pPr>
        <w:widowControl/>
        <w:numPr>
          <w:ilvl w:val="0"/>
          <w:numId w:val="35"/>
        </w:numPr>
        <w:tabs>
          <w:tab w:val="clear" w:pos="720"/>
          <w:tab w:val="num" w:pos="142"/>
        </w:tabs>
        <w:ind w:left="0" w:firstLine="284"/>
        <w:jc w:val="both"/>
        <w:rPr>
          <w:spacing w:val="-4"/>
        </w:rPr>
      </w:pPr>
      <w:r w:rsidRPr="00C574FB">
        <w:rPr>
          <w:spacing w:val="-4"/>
        </w:rPr>
        <w:t xml:space="preserve">Как влияет частота начисления процентов на наращенную сумму </w:t>
      </w:r>
      <w:r w:rsidR="009E756C">
        <w:rPr>
          <w:spacing w:val="-4"/>
        </w:rPr>
        <w:t xml:space="preserve"> и современную величину </w:t>
      </w:r>
      <w:r w:rsidRPr="00C574FB">
        <w:rPr>
          <w:spacing w:val="-4"/>
        </w:rPr>
        <w:t>ренты?</w:t>
      </w:r>
    </w:p>
    <w:p w:rsidR="004800B7" w:rsidRDefault="004800B7" w:rsidP="00DD1BEB">
      <w:pPr>
        <w:widowControl/>
        <w:ind w:left="360" w:firstLine="284"/>
        <w:jc w:val="both"/>
        <w:rPr>
          <w:b/>
          <w:spacing w:val="-4"/>
        </w:rPr>
      </w:pPr>
      <w:r>
        <w:rPr>
          <w:b/>
          <w:spacing w:val="-4"/>
        </w:rPr>
        <w:br w:type="page"/>
      </w:r>
    </w:p>
    <w:p w:rsidR="004800B7" w:rsidRPr="00744370" w:rsidRDefault="004800B7" w:rsidP="00D0312A">
      <w:pPr>
        <w:pStyle w:val="ae"/>
        <w:widowControl/>
        <w:numPr>
          <w:ilvl w:val="0"/>
          <w:numId w:val="60"/>
        </w:numPr>
        <w:tabs>
          <w:tab w:val="left" w:pos="426"/>
          <w:tab w:val="left" w:pos="1134"/>
        </w:tabs>
        <w:jc w:val="center"/>
        <w:rPr>
          <w:b/>
          <w:spacing w:val="-4"/>
        </w:rPr>
      </w:pPr>
      <w:r w:rsidRPr="00744370">
        <w:rPr>
          <w:b/>
          <w:spacing w:val="-4"/>
        </w:rPr>
        <w:lastRenderedPageBreak/>
        <w:t>Предварительная оценка эффективности</w:t>
      </w:r>
    </w:p>
    <w:p w:rsidR="004800B7" w:rsidRDefault="004800B7" w:rsidP="00135BC1">
      <w:pPr>
        <w:widowControl/>
        <w:tabs>
          <w:tab w:val="left" w:pos="0"/>
          <w:tab w:val="left" w:pos="851"/>
          <w:tab w:val="left" w:pos="993"/>
        </w:tabs>
        <w:jc w:val="center"/>
        <w:rPr>
          <w:b/>
          <w:spacing w:val="-4"/>
        </w:rPr>
      </w:pPr>
      <w:r w:rsidRPr="00C359B6">
        <w:rPr>
          <w:b/>
          <w:spacing w:val="-4"/>
        </w:rPr>
        <w:t>инвестиционных проектов</w:t>
      </w:r>
    </w:p>
    <w:p w:rsidR="004800B7" w:rsidRPr="00C359B6" w:rsidRDefault="004800B7" w:rsidP="00135BC1">
      <w:pPr>
        <w:widowControl/>
        <w:tabs>
          <w:tab w:val="left" w:pos="0"/>
          <w:tab w:val="left" w:pos="851"/>
          <w:tab w:val="left" w:pos="993"/>
          <w:tab w:val="left" w:pos="1276"/>
        </w:tabs>
        <w:spacing w:line="360" w:lineRule="auto"/>
        <w:jc w:val="center"/>
        <w:rPr>
          <w:b/>
          <w:spacing w:val="-4"/>
        </w:rPr>
      </w:pPr>
    </w:p>
    <w:p w:rsidR="004800B7" w:rsidRPr="00C359B6" w:rsidRDefault="004800B7" w:rsidP="00716D03">
      <w:pPr>
        <w:widowControl/>
        <w:ind w:firstLine="284"/>
        <w:jc w:val="both"/>
      </w:pPr>
      <w:r w:rsidRPr="00C359B6">
        <w:t>Оценка любого проекта производится минимум в два этапа:</w:t>
      </w:r>
    </w:p>
    <w:p w:rsidR="004800B7" w:rsidRPr="00C359B6" w:rsidRDefault="004800B7" w:rsidP="00716D03">
      <w:pPr>
        <w:widowControl/>
        <w:numPr>
          <w:ilvl w:val="0"/>
          <w:numId w:val="2"/>
        </w:numPr>
        <w:ind w:left="0" w:firstLine="284"/>
        <w:jc w:val="both"/>
      </w:pPr>
      <w:r w:rsidRPr="00C359B6">
        <w:t>Проверка финансовой состоятельности (ликвидности) инвест</w:t>
      </w:r>
      <w:r w:rsidRPr="00C359B6">
        <w:t>и</w:t>
      </w:r>
      <w:r w:rsidRPr="00C359B6">
        <w:t>ционного проекта.</w:t>
      </w:r>
    </w:p>
    <w:p w:rsidR="004800B7" w:rsidRPr="00C359B6" w:rsidRDefault="004800B7" w:rsidP="00716D03">
      <w:pPr>
        <w:widowControl/>
        <w:numPr>
          <w:ilvl w:val="0"/>
          <w:numId w:val="3"/>
        </w:numPr>
        <w:ind w:left="0" w:firstLine="284"/>
        <w:jc w:val="both"/>
      </w:pPr>
      <w:r w:rsidRPr="00C359B6">
        <w:t>Расчет и анализ показателей эффективности.</w:t>
      </w:r>
    </w:p>
    <w:p w:rsidR="004800B7" w:rsidRPr="00453B00" w:rsidRDefault="004800B7" w:rsidP="00716D03">
      <w:pPr>
        <w:widowControl/>
        <w:ind w:firstLine="284"/>
        <w:jc w:val="both"/>
      </w:pPr>
      <w:r w:rsidRPr="00C359B6">
        <w:t>Подход к оценке ликвидности проекта будет рассмотрен поз</w:t>
      </w:r>
      <w:r>
        <w:t>днее</w:t>
      </w:r>
      <w:r w:rsidRPr="00C359B6">
        <w:t>. В начале рассмотрим вто</w:t>
      </w:r>
      <w:r>
        <w:t xml:space="preserve">рой этап </w:t>
      </w:r>
      <w:r w:rsidRPr="00694017">
        <w:t>–</w:t>
      </w:r>
      <w:r>
        <w:t xml:space="preserve"> оценку эффективности</w:t>
      </w:r>
      <w:r w:rsidRPr="00453B00">
        <w:t xml:space="preserve"> </w:t>
      </w:r>
      <w:r>
        <w:t>инвестицио</w:t>
      </w:r>
      <w:r>
        <w:t>н</w:t>
      </w:r>
      <w:r>
        <w:t>ного проекта.</w:t>
      </w:r>
    </w:p>
    <w:p w:rsidR="004800B7" w:rsidRPr="00C359B6" w:rsidRDefault="004800B7" w:rsidP="00716D03">
      <w:pPr>
        <w:widowControl/>
        <w:ind w:firstLine="284"/>
        <w:jc w:val="both"/>
      </w:pPr>
      <w:r w:rsidRPr="00C359B6">
        <w:t>На практике для оценки эффективности инвестиций применяются следующие методы:</w:t>
      </w:r>
    </w:p>
    <w:p w:rsidR="004800B7" w:rsidRPr="00C359B6" w:rsidRDefault="004800B7" w:rsidP="00716D03">
      <w:pPr>
        <w:widowControl/>
        <w:numPr>
          <w:ilvl w:val="0"/>
          <w:numId w:val="4"/>
        </w:numPr>
        <w:ind w:left="0" w:firstLine="284"/>
        <w:jc w:val="both"/>
      </w:pPr>
      <w:r w:rsidRPr="00C359B6">
        <w:t>Статические (простые), которые не используют фактор времени.</w:t>
      </w:r>
    </w:p>
    <w:p w:rsidR="004800B7" w:rsidRPr="00C359B6" w:rsidRDefault="004800B7" w:rsidP="00716D03">
      <w:pPr>
        <w:widowControl/>
        <w:numPr>
          <w:ilvl w:val="0"/>
          <w:numId w:val="5"/>
        </w:numPr>
        <w:ind w:left="0" w:firstLine="284"/>
        <w:jc w:val="both"/>
      </w:pPr>
      <w:r w:rsidRPr="00C359B6">
        <w:t>Динамические или дисконтные, которые учитывают временные зависимости.</w:t>
      </w:r>
    </w:p>
    <w:p w:rsidR="004800B7" w:rsidRPr="00C359B6" w:rsidRDefault="004800B7" w:rsidP="00716D03">
      <w:pPr>
        <w:widowControl/>
        <w:ind w:firstLine="284"/>
        <w:jc w:val="both"/>
      </w:pPr>
      <w:r>
        <w:t>Не</w:t>
      </w:r>
      <w:r w:rsidRPr="00C359B6">
        <w:t>зависимо от используемых методов им предшествует определ</w:t>
      </w:r>
      <w:r w:rsidRPr="00C359B6">
        <w:t>е</w:t>
      </w:r>
      <w:r w:rsidRPr="00C359B6">
        <w:t xml:space="preserve">ние и анализ </w:t>
      </w:r>
      <w:r w:rsidR="00CD7E2E">
        <w:t xml:space="preserve">трех </w:t>
      </w:r>
      <w:r w:rsidRPr="00C359B6">
        <w:t>показателей проекта:</w:t>
      </w:r>
    </w:p>
    <w:p w:rsidR="004800B7" w:rsidRDefault="004800B7" w:rsidP="00716D03">
      <w:pPr>
        <w:widowControl/>
        <w:numPr>
          <w:ilvl w:val="0"/>
          <w:numId w:val="6"/>
        </w:numPr>
        <w:tabs>
          <w:tab w:val="left" w:pos="567"/>
        </w:tabs>
        <w:ind w:left="0" w:firstLine="284"/>
        <w:jc w:val="both"/>
      </w:pPr>
      <w:r w:rsidRPr="00C359B6">
        <w:t>Точки безубыточности</w:t>
      </w:r>
      <w:r>
        <w:t>.</w:t>
      </w:r>
    </w:p>
    <w:p w:rsidR="004800B7" w:rsidRPr="00C359B6" w:rsidRDefault="004800B7" w:rsidP="00716D03">
      <w:pPr>
        <w:widowControl/>
        <w:numPr>
          <w:ilvl w:val="0"/>
          <w:numId w:val="6"/>
        </w:numPr>
        <w:ind w:left="0" w:firstLine="284"/>
        <w:jc w:val="both"/>
      </w:pPr>
      <w:r>
        <w:t>Кромки безопасности.</w:t>
      </w:r>
    </w:p>
    <w:p w:rsidR="004800B7" w:rsidRPr="00C359B6" w:rsidRDefault="004800B7" w:rsidP="00716D03">
      <w:pPr>
        <w:widowControl/>
        <w:numPr>
          <w:ilvl w:val="0"/>
          <w:numId w:val="7"/>
        </w:numPr>
        <w:ind w:left="0" w:firstLine="284"/>
        <w:jc w:val="both"/>
      </w:pPr>
      <w:r w:rsidRPr="00C359B6">
        <w:t>Периода окупаемости</w:t>
      </w:r>
      <w:r>
        <w:t>.</w:t>
      </w:r>
    </w:p>
    <w:p w:rsidR="004800B7" w:rsidRPr="00C359B6" w:rsidRDefault="004800B7" w:rsidP="00716D03">
      <w:pPr>
        <w:widowControl/>
        <w:numPr>
          <w:ilvl w:val="0"/>
          <w:numId w:val="7"/>
        </w:numPr>
        <w:ind w:left="0" w:firstLine="284"/>
        <w:jc w:val="both"/>
      </w:pPr>
      <w:r w:rsidRPr="00C359B6">
        <w:t>Оценки денежных потоков.</w:t>
      </w:r>
    </w:p>
    <w:p w:rsidR="004800B7" w:rsidRDefault="004800B7" w:rsidP="00716D03">
      <w:pPr>
        <w:pStyle w:val="2"/>
        <w:widowControl/>
        <w:spacing w:before="0" w:after="0"/>
        <w:ind w:firstLine="284"/>
        <w:rPr>
          <w:rFonts w:ascii="Times New Roman" w:hAnsi="Times New Roman"/>
          <w:i w:val="0"/>
          <w:sz w:val="20"/>
        </w:rPr>
      </w:pPr>
    </w:p>
    <w:p w:rsidR="004800B7" w:rsidRDefault="00F16994" w:rsidP="00D0312A">
      <w:pPr>
        <w:pStyle w:val="2"/>
        <w:widowControl/>
        <w:numPr>
          <w:ilvl w:val="1"/>
          <w:numId w:val="80"/>
        </w:numPr>
        <w:spacing w:before="0" w:after="0"/>
        <w:ind w:left="0" w:firstLine="0"/>
        <w:jc w:val="center"/>
        <w:rPr>
          <w:rFonts w:ascii="Times New Roman" w:hAnsi="Times New Roman"/>
          <w:i w:val="0"/>
          <w:sz w:val="20"/>
        </w:rPr>
      </w:pPr>
      <w:r>
        <w:rPr>
          <w:rFonts w:ascii="Times New Roman" w:hAnsi="Times New Roman"/>
          <w:i w:val="0"/>
          <w:sz w:val="20"/>
        </w:rPr>
        <w:t>.</w:t>
      </w:r>
      <w:r w:rsidR="004800B7" w:rsidRPr="00C359B6">
        <w:rPr>
          <w:rFonts w:ascii="Times New Roman" w:hAnsi="Times New Roman"/>
          <w:i w:val="0"/>
          <w:sz w:val="20"/>
        </w:rPr>
        <w:t>Точка безубыточности</w:t>
      </w:r>
    </w:p>
    <w:p w:rsidR="004800B7" w:rsidRPr="0060139B" w:rsidRDefault="004800B7" w:rsidP="00716D03">
      <w:pPr>
        <w:pStyle w:val="ae"/>
        <w:ind w:left="900" w:firstLine="284"/>
        <w:jc w:val="center"/>
      </w:pPr>
    </w:p>
    <w:p w:rsidR="004800B7" w:rsidRPr="00C359B6" w:rsidRDefault="004800B7" w:rsidP="00135BC1">
      <w:pPr>
        <w:widowControl/>
        <w:ind w:firstLine="284"/>
        <w:jc w:val="both"/>
      </w:pPr>
      <w:r w:rsidRPr="00C359B6">
        <w:t>Точке безубыточности соответствует такая выручка от реализации продукции, при которой производитель уже не имеет убытко</w:t>
      </w:r>
      <w:r>
        <w:t>в, но еще не имеет и прибыли, т.</w:t>
      </w:r>
      <w:r w:rsidRPr="00C359B6">
        <w:t xml:space="preserve"> е</w:t>
      </w:r>
      <w:r>
        <w:t>.</w:t>
      </w:r>
      <w:r w:rsidRPr="00C359B6">
        <w:t xml:space="preserve"> результат от реализации после возмещения затрат достаточен для покрытия постоянных затрат, а прибыль равна нулю.</w:t>
      </w:r>
    </w:p>
    <w:p w:rsidR="004800B7" w:rsidRPr="00C359B6" w:rsidRDefault="004800B7" w:rsidP="00716D03">
      <w:pPr>
        <w:widowControl/>
        <w:ind w:firstLine="284"/>
        <w:jc w:val="both"/>
      </w:pPr>
      <w:r w:rsidRPr="00C359B6">
        <w:t>Точка безубыточности</w:t>
      </w:r>
      <w:r w:rsidR="00F16994">
        <w:t xml:space="preserve"> −</w:t>
      </w:r>
      <w:r w:rsidRPr="00C359B6">
        <w:t xml:space="preserve"> BEP (Break Even Point)</w:t>
      </w:r>
      <w:r w:rsidRPr="0060139B">
        <w:t xml:space="preserve"> </w:t>
      </w:r>
      <w:r w:rsidRPr="00694017">
        <w:t>–</w:t>
      </w:r>
      <w:r>
        <w:t xml:space="preserve"> </w:t>
      </w:r>
      <w:r w:rsidRPr="00C359B6">
        <w:t>это минимал</w:t>
      </w:r>
      <w:r w:rsidRPr="00C359B6">
        <w:t>ь</w:t>
      </w:r>
      <w:r w:rsidRPr="00C359B6">
        <w:t>ный объем выпускаемой продукции, при котором обеспечивается «н</w:t>
      </w:r>
      <w:r w:rsidRPr="00C359B6">
        <w:t>у</w:t>
      </w:r>
      <w:r w:rsidRPr="00C359B6">
        <w:t>левая прибыль», т</w:t>
      </w:r>
      <w:r>
        <w:t xml:space="preserve">. е. </w:t>
      </w:r>
      <w:r w:rsidRPr="00C359B6">
        <w:t>доход от продажи равен издержкам производства данного количества продукции.</w:t>
      </w:r>
    </w:p>
    <w:p w:rsidR="004800B7" w:rsidRDefault="004800B7" w:rsidP="00716D03">
      <w:pPr>
        <w:widowControl/>
        <w:ind w:firstLine="284"/>
        <w:jc w:val="both"/>
        <w:rPr>
          <w:spacing w:val="-4"/>
        </w:rPr>
      </w:pPr>
      <w:r w:rsidRPr="00C359B6">
        <w:rPr>
          <w:spacing w:val="-4"/>
        </w:rPr>
        <w:t>Следовательно, в точке безубыточности разность между выручкой от реализации продукции и суммой переменных и постоянных затрат равна нулю:</w:t>
      </w:r>
    </w:p>
    <w:p w:rsidR="00B146F9" w:rsidRPr="00C359B6" w:rsidRDefault="00B146F9" w:rsidP="00716D03">
      <w:pPr>
        <w:widowControl/>
        <w:ind w:firstLine="284"/>
        <w:jc w:val="both"/>
        <w:rPr>
          <w:spacing w:val="-4"/>
        </w:rPr>
      </w:pPr>
    </w:p>
    <w:p w:rsidR="004800B7" w:rsidRDefault="004800B7" w:rsidP="00716D03">
      <w:pPr>
        <w:widowControl/>
        <w:ind w:firstLine="284"/>
        <w:jc w:val="center"/>
      </w:pPr>
      <w:r w:rsidRPr="00C359B6">
        <w:t>Р</w:t>
      </w:r>
      <w:r>
        <w:t xml:space="preserve"> </w:t>
      </w:r>
      <w:fldSimple w:instr="SYMBOL 45 \f &quot;Symbol&quot; \s 8">
        <w:r w:rsidRPr="00C359B6">
          <w:t>-</w:t>
        </w:r>
      </w:fldSimple>
      <w:r>
        <w:t xml:space="preserve"> </w:t>
      </w:r>
      <w:r w:rsidRPr="00C359B6">
        <w:t>З</w:t>
      </w:r>
      <w:r w:rsidRPr="00E9551E">
        <w:rPr>
          <w:sz w:val="16"/>
          <w:szCs w:val="16"/>
          <w:vertAlign w:val="subscript"/>
        </w:rPr>
        <w:t>общ</w:t>
      </w:r>
      <w:r w:rsidRPr="00C359B6">
        <w:rPr>
          <w:vertAlign w:val="subscript"/>
        </w:rPr>
        <w:t>.</w:t>
      </w:r>
      <w:r>
        <w:rPr>
          <w:vertAlign w:val="subscript"/>
        </w:rPr>
        <w:t xml:space="preserve"> </w:t>
      </w:r>
      <w:fldSimple w:instr="SYMBOL 61 \f &quot;Symbol&quot; \s 8">
        <w:r w:rsidRPr="00C359B6">
          <w:t>=</w:t>
        </w:r>
      </w:fldSimple>
      <w:r>
        <w:t xml:space="preserve"> </w:t>
      </w:r>
      <w:r w:rsidRPr="00C359B6">
        <w:t>0</w:t>
      </w:r>
      <w:r>
        <w:t>;</w:t>
      </w:r>
    </w:p>
    <w:p w:rsidR="004800B7" w:rsidRPr="007D0391" w:rsidRDefault="004800B7" w:rsidP="00716D03">
      <w:pPr>
        <w:widowControl/>
        <w:ind w:firstLine="284"/>
        <w:jc w:val="center"/>
        <w:rPr>
          <w:position w:val="-14"/>
        </w:rPr>
      </w:pPr>
      <w:r w:rsidRPr="007D0391">
        <w:rPr>
          <w:position w:val="-14"/>
        </w:rPr>
        <w:t>Ц</w:t>
      </w:r>
      <w:r w:rsidR="00F16994">
        <w:rPr>
          <w:position w:val="-5"/>
        </w:rPr>
        <w:sym w:font="Symbol" w:char="F02E"/>
      </w:r>
      <w:r w:rsidRPr="007D0391">
        <w:rPr>
          <w:position w:val="-14"/>
        </w:rPr>
        <w:t>В</w:t>
      </w:r>
      <w:r w:rsidRPr="00E9551E">
        <w:rPr>
          <w:position w:val="-14"/>
          <w:sz w:val="16"/>
          <w:szCs w:val="16"/>
          <w:vertAlign w:val="subscript"/>
        </w:rPr>
        <w:t>кр</w:t>
      </w:r>
      <w:r w:rsidRPr="007D0391">
        <w:rPr>
          <w:position w:val="-14"/>
        </w:rPr>
        <w:t xml:space="preserve"> – (З</w:t>
      </w:r>
      <w:r w:rsidRPr="00E9551E">
        <w:rPr>
          <w:position w:val="-14"/>
          <w:sz w:val="16"/>
          <w:szCs w:val="16"/>
          <w:vertAlign w:val="subscript"/>
        </w:rPr>
        <w:t>пост</w:t>
      </w:r>
      <w:r w:rsidRPr="007D0391">
        <w:rPr>
          <w:position w:val="-14"/>
        </w:rPr>
        <w:t xml:space="preserve"> </w:t>
      </w:r>
      <w:r w:rsidR="00CD7E2E">
        <w:rPr>
          <w:position w:val="-14"/>
        </w:rPr>
        <w:t>+</w:t>
      </w:r>
      <w:r w:rsidRPr="007D0391">
        <w:rPr>
          <w:position w:val="-14"/>
        </w:rPr>
        <w:t xml:space="preserve"> З</w:t>
      </w:r>
      <w:r w:rsidRPr="00E9551E">
        <w:rPr>
          <w:position w:val="-14"/>
          <w:sz w:val="16"/>
          <w:szCs w:val="16"/>
          <w:vertAlign w:val="subscript"/>
        </w:rPr>
        <w:t>пер</w:t>
      </w:r>
      <w:r w:rsidR="00F16994">
        <w:rPr>
          <w:position w:val="-14"/>
        </w:rPr>
        <w:t>∙</w:t>
      </w:r>
      <w:r w:rsidRPr="007D0391">
        <w:rPr>
          <w:position w:val="-14"/>
        </w:rPr>
        <w:t>В</w:t>
      </w:r>
      <w:r w:rsidRPr="00E9551E">
        <w:rPr>
          <w:position w:val="-14"/>
          <w:sz w:val="16"/>
          <w:szCs w:val="16"/>
          <w:vertAlign w:val="subscript"/>
        </w:rPr>
        <w:t>кр</w:t>
      </w:r>
      <w:r w:rsidRPr="007D0391">
        <w:rPr>
          <w:position w:val="-14"/>
        </w:rPr>
        <w:t>) = 0;</w:t>
      </w:r>
    </w:p>
    <w:p w:rsidR="004800B7" w:rsidRPr="007D0391" w:rsidRDefault="00C963C6" w:rsidP="00C963C6">
      <w:pPr>
        <w:widowControl/>
        <w:tabs>
          <w:tab w:val="center" w:pos="3203"/>
          <w:tab w:val="left" w:pos="4707"/>
        </w:tabs>
        <w:ind w:firstLine="284"/>
        <w:rPr>
          <w:position w:val="-14"/>
        </w:rPr>
      </w:pPr>
      <w:r>
        <w:rPr>
          <w:position w:val="-14"/>
        </w:rPr>
        <w:tab/>
      </w:r>
      <w:r w:rsidR="004800B7" w:rsidRPr="007D0391">
        <w:rPr>
          <w:position w:val="-14"/>
        </w:rPr>
        <w:t>Ц</w:t>
      </w:r>
      <w:r w:rsidR="00A66A41" w:rsidRPr="00A66A41">
        <w:rPr>
          <w:position w:val="-5"/>
        </w:rPr>
        <w:pict>
          <v:shape id="_x0000_i1036" type="#_x0000_t75" style="width:3.2pt;height:12.35pt" equationxml="&lt;">
            <v:imagedata r:id="rId30" o:title="" chromakey="white"/>
          </v:shape>
        </w:pict>
      </w:r>
      <w:r w:rsidR="00F16994">
        <w:rPr>
          <w:position w:val="-14"/>
        </w:rPr>
        <w:t>∙</w:t>
      </w:r>
      <w:r w:rsidR="004800B7" w:rsidRPr="007D0391">
        <w:rPr>
          <w:position w:val="-14"/>
        </w:rPr>
        <w:t>В</w:t>
      </w:r>
      <w:r w:rsidR="004800B7" w:rsidRPr="00E9551E">
        <w:rPr>
          <w:position w:val="-14"/>
          <w:sz w:val="16"/>
          <w:szCs w:val="16"/>
          <w:vertAlign w:val="subscript"/>
        </w:rPr>
        <w:t>кр</w:t>
      </w:r>
      <w:r w:rsidR="004800B7" w:rsidRPr="007D0391">
        <w:rPr>
          <w:position w:val="-14"/>
        </w:rPr>
        <w:t xml:space="preserve"> – З</w:t>
      </w:r>
      <w:r w:rsidR="004800B7" w:rsidRPr="00E9551E">
        <w:rPr>
          <w:position w:val="-14"/>
          <w:sz w:val="16"/>
          <w:szCs w:val="16"/>
          <w:vertAlign w:val="subscript"/>
        </w:rPr>
        <w:t>пер</w:t>
      </w:r>
      <w:r w:rsidR="00FC1DD1">
        <w:rPr>
          <w:position w:val="-14"/>
          <w:sz w:val="16"/>
          <w:szCs w:val="16"/>
          <w:vertAlign w:val="subscript"/>
        </w:rPr>
        <w:t xml:space="preserve"> </w:t>
      </w:r>
      <w:r w:rsidR="00FC1DD1">
        <w:rPr>
          <w:position w:val="-14"/>
        </w:rPr>
        <w:t xml:space="preserve"> </w:t>
      </w:r>
      <w:r w:rsidR="00FC1DD1" w:rsidRPr="00FC1DD1">
        <w:rPr>
          <w:position w:val="-14"/>
          <w:sz w:val="18"/>
          <w:szCs w:val="18"/>
        </w:rPr>
        <w:t>В</w:t>
      </w:r>
      <w:r w:rsidR="00FC1DD1" w:rsidRPr="00FC1DD1">
        <w:rPr>
          <w:position w:val="-14"/>
          <w:sz w:val="18"/>
          <w:szCs w:val="18"/>
          <w:vertAlign w:val="subscript"/>
        </w:rPr>
        <w:t>кр</w:t>
      </w:r>
      <w:r w:rsidR="004800B7" w:rsidRPr="007D0391">
        <w:rPr>
          <w:position w:val="-14"/>
        </w:rPr>
        <w:t>– З</w:t>
      </w:r>
      <w:r w:rsidR="004800B7" w:rsidRPr="00E9551E">
        <w:rPr>
          <w:position w:val="-14"/>
          <w:sz w:val="16"/>
          <w:szCs w:val="16"/>
          <w:vertAlign w:val="subscript"/>
        </w:rPr>
        <w:t>пост</w:t>
      </w:r>
      <w:r w:rsidR="004800B7" w:rsidRPr="007D0391">
        <w:rPr>
          <w:position w:val="-14"/>
        </w:rPr>
        <w:t xml:space="preserve"> = 0;</w:t>
      </w:r>
      <w:r>
        <w:rPr>
          <w:position w:val="-14"/>
        </w:rPr>
        <w:tab/>
      </w:r>
    </w:p>
    <w:p w:rsidR="004800B7" w:rsidRPr="00B146F9" w:rsidRDefault="00C963C6" w:rsidP="00716D03">
      <w:pPr>
        <w:widowControl/>
        <w:ind w:firstLine="284"/>
        <w:jc w:val="center"/>
        <w:rPr>
          <w:position w:val="-28"/>
          <w:sz w:val="16"/>
          <w:szCs w:val="16"/>
        </w:rPr>
      </w:pPr>
      <w:r w:rsidRPr="00C963C6">
        <w:rPr>
          <w:position w:val="-32"/>
          <w:sz w:val="16"/>
          <w:szCs w:val="16"/>
          <w:lang w:val="en-US"/>
        </w:rPr>
        <w:object w:dxaOrig="2299" w:dyaOrig="700">
          <v:shape id="_x0000_i1037" type="#_x0000_t75" style="width:113.9pt;height:35.45pt" o:ole="">
            <v:imagedata r:id="rId31" o:title=""/>
          </v:shape>
          <o:OLEObject Type="Embed" ProgID="Equation.3" ShapeID="_x0000_i1037" DrawAspect="Content" ObjectID="_1427548217" r:id="rId32"/>
        </w:object>
      </w:r>
    </w:p>
    <w:p w:rsidR="00CF6252" w:rsidRPr="00CF6252" w:rsidRDefault="00CF6252" w:rsidP="00716D03">
      <w:pPr>
        <w:widowControl/>
        <w:ind w:firstLine="284"/>
        <w:jc w:val="center"/>
      </w:pPr>
    </w:p>
    <w:p w:rsidR="004800B7" w:rsidRPr="00C359B6" w:rsidRDefault="00CF6252" w:rsidP="00CF6252">
      <w:pPr>
        <w:widowControl/>
        <w:jc w:val="both"/>
      </w:pPr>
      <w:r>
        <w:t>г</w:t>
      </w:r>
      <w:r w:rsidR="004800B7">
        <w:t>де</w:t>
      </w:r>
      <w:r>
        <w:t xml:space="preserve"> </w:t>
      </w:r>
      <w:r w:rsidR="004800B7">
        <w:tab/>
        <w:t>В</w:t>
      </w:r>
      <w:r w:rsidR="004800B7" w:rsidRPr="009246F0">
        <w:rPr>
          <w:vertAlign w:val="subscript"/>
        </w:rPr>
        <w:t>кр</w:t>
      </w:r>
      <w:r w:rsidR="004800B7">
        <w:t xml:space="preserve"> </w:t>
      </w:r>
      <w:r w:rsidR="004800B7" w:rsidRPr="00123AFA">
        <w:t>–</w:t>
      </w:r>
      <w:r w:rsidR="004800B7">
        <w:t xml:space="preserve"> </w:t>
      </w:r>
      <w:r w:rsidR="004800B7" w:rsidRPr="00C359B6">
        <w:t>объем выпускаемой продукции, соответствующий точке безубыточности;</w:t>
      </w:r>
      <w:r w:rsidR="004800B7">
        <w:t xml:space="preserve"> </w:t>
      </w:r>
      <w:r w:rsidR="004800B7" w:rsidRPr="00C359B6">
        <w:t>З</w:t>
      </w:r>
      <w:r w:rsidR="004800B7">
        <w:rPr>
          <w:vertAlign w:val="subscript"/>
        </w:rPr>
        <w:t>пер</w:t>
      </w:r>
      <w:r w:rsidR="004800B7" w:rsidRPr="00123AFA">
        <w:t>–</w:t>
      </w:r>
      <w:r w:rsidR="004800B7" w:rsidRPr="00C359B6">
        <w:t>переменные издержки на единицу продукции;</w:t>
      </w:r>
      <w:r w:rsidR="004800B7">
        <w:t xml:space="preserve"> </w:t>
      </w:r>
      <w:r w:rsidR="004800B7" w:rsidRPr="00C359B6">
        <w:t>З</w:t>
      </w:r>
      <w:r w:rsidR="004800B7">
        <w:rPr>
          <w:vertAlign w:val="subscript"/>
        </w:rPr>
        <w:t>пост</w:t>
      </w:r>
      <w:r w:rsidR="004800B7" w:rsidRPr="00123AFA">
        <w:t>–</w:t>
      </w:r>
      <w:r w:rsidR="004800B7" w:rsidRPr="00C359B6">
        <w:t xml:space="preserve"> постоянные издержки;</w:t>
      </w:r>
      <w:r w:rsidR="004800B7">
        <w:t xml:space="preserve"> </w:t>
      </w:r>
      <w:r w:rsidR="004800B7" w:rsidRPr="00C359B6">
        <w:t>Ц</w:t>
      </w:r>
      <w:r w:rsidR="004800B7" w:rsidRPr="00123AFA">
        <w:t>–</w:t>
      </w:r>
      <w:r w:rsidR="004800B7" w:rsidRPr="00C359B6">
        <w:t>цена реализации</w:t>
      </w:r>
      <w:r w:rsidR="00CD7E2E">
        <w:t>, единицы продукции</w:t>
      </w:r>
    </w:p>
    <w:p w:rsidR="004800B7" w:rsidRPr="00C359B6" w:rsidRDefault="004800B7" w:rsidP="00716D03">
      <w:pPr>
        <w:widowControl/>
        <w:ind w:firstLine="284"/>
        <w:jc w:val="both"/>
      </w:pPr>
      <w:r w:rsidRPr="00C359B6">
        <w:t>График безубыточности представлен на рис</w:t>
      </w:r>
      <w:r>
        <w:t>.</w:t>
      </w:r>
      <w:r w:rsidR="00CD7E2E">
        <w:t xml:space="preserve"> 5.1.</w:t>
      </w:r>
    </w:p>
    <w:p w:rsidR="004800B7" w:rsidRPr="00C359B6" w:rsidRDefault="004800B7" w:rsidP="00716D03">
      <w:pPr>
        <w:widowControl/>
        <w:ind w:firstLine="284"/>
        <w:jc w:val="both"/>
        <w:rPr>
          <w:i/>
        </w:rPr>
      </w:pPr>
    </w:p>
    <w:p w:rsidR="004800B7" w:rsidRPr="00C359B6" w:rsidRDefault="003F2D7C" w:rsidP="00716D03">
      <w:pPr>
        <w:widowControl/>
        <w:ind w:firstLine="284"/>
        <w:jc w:val="center"/>
        <w:rPr>
          <w:i/>
        </w:rPr>
      </w:pPr>
      <w:r w:rsidRPr="00C359B6">
        <w:rPr>
          <w:i/>
        </w:rPr>
        <w:object w:dxaOrig="7697" w:dyaOrig="4757">
          <v:shape id="_x0000_i1038" type="#_x0000_t75" style="width:272.95pt;height:170.35pt" o:ole="">
            <v:imagedata r:id="rId33" o:title=""/>
          </v:shape>
          <o:OLEObject Type="Embed" ProgID="Word.Picture.8" ShapeID="_x0000_i1038" DrawAspect="Content" ObjectID="_1427548218" r:id="rId34"/>
        </w:object>
      </w:r>
    </w:p>
    <w:p w:rsidR="004800B7" w:rsidRDefault="004800B7" w:rsidP="00716D03">
      <w:pPr>
        <w:widowControl/>
        <w:ind w:firstLine="284"/>
        <w:jc w:val="right"/>
      </w:pPr>
    </w:p>
    <w:p w:rsidR="004800B7" w:rsidRDefault="004800B7" w:rsidP="00716D03">
      <w:pPr>
        <w:widowControl/>
        <w:ind w:firstLine="284"/>
        <w:jc w:val="center"/>
        <w:rPr>
          <w:sz w:val="18"/>
          <w:szCs w:val="18"/>
        </w:rPr>
      </w:pPr>
      <w:r w:rsidRPr="00CD7E2E">
        <w:rPr>
          <w:sz w:val="18"/>
          <w:szCs w:val="18"/>
        </w:rPr>
        <w:t>Рис. 5.1.</w:t>
      </w:r>
      <w:r w:rsidR="00CD7E2E" w:rsidRPr="00CD7E2E">
        <w:rPr>
          <w:sz w:val="18"/>
          <w:szCs w:val="18"/>
        </w:rPr>
        <w:t xml:space="preserve"> График безубыточности</w:t>
      </w:r>
    </w:p>
    <w:p w:rsidR="00CD7E2E" w:rsidRPr="00CD7E2E" w:rsidRDefault="00CD7E2E" w:rsidP="00716D03">
      <w:pPr>
        <w:widowControl/>
        <w:ind w:firstLine="284"/>
        <w:jc w:val="center"/>
        <w:rPr>
          <w:sz w:val="18"/>
          <w:szCs w:val="18"/>
        </w:rPr>
      </w:pPr>
    </w:p>
    <w:p w:rsidR="004800B7" w:rsidRPr="00C359B6" w:rsidRDefault="004800B7" w:rsidP="00716D03">
      <w:pPr>
        <w:widowControl/>
        <w:ind w:firstLine="284"/>
        <w:jc w:val="both"/>
      </w:pPr>
      <w:r w:rsidRPr="00C359B6">
        <w:t xml:space="preserve">Пересечение линий «общие затраты» и «доход» </w:t>
      </w:r>
      <w:r w:rsidR="00CD7E2E">
        <w:t xml:space="preserve">от продаж </w:t>
      </w:r>
      <w:r w:rsidRPr="00C359B6">
        <w:t>является точкой безубыточности, опреде</w:t>
      </w:r>
      <w:r>
        <w:t>ляющей В</w:t>
      </w:r>
      <w:r w:rsidRPr="007D0391">
        <w:rPr>
          <w:vertAlign w:val="subscript"/>
        </w:rPr>
        <w:t>кр</w:t>
      </w:r>
      <w:r w:rsidRPr="00C359B6">
        <w:t>, при котором прибыль ра</w:t>
      </w:r>
      <w:r w:rsidRPr="00C359B6">
        <w:t>в</w:t>
      </w:r>
      <w:r w:rsidRPr="00C359B6">
        <w:t>на нулю.</w:t>
      </w:r>
    </w:p>
    <w:p w:rsidR="004800B7" w:rsidRDefault="004800B7" w:rsidP="00716D03">
      <w:pPr>
        <w:widowControl/>
        <w:ind w:firstLine="284"/>
        <w:jc w:val="both"/>
      </w:pPr>
      <w:r w:rsidRPr="00C359B6">
        <w:t>Анализ безубыточности важен не только для определения критич</w:t>
      </w:r>
      <w:r w:rsidRPr="00C359B6">
        <w:t>е</w:t>
      </w:r>
      <w:r w:rsidRPr="00C359B6">
        <w:t>ского объема производства, но и для оценки состояния фирмы и выр</w:t>
      </w:r>
      <w:r w:rsidRPr="00C359B6">
        <w:t>а</w:t>
      </w:r>
      <w:r w:rsidRPr="00C359B6">
        <w:t>ботки стратегии ее развития. Например, используя этот простой инс</w:t>
      </w:r>
      <w:r w:rsidRPr="00C359B6">
        <w:t>т</w:t>
      </w:r>
      <w:r w:rsidRPr="00C359B6">
        <w:t>румент</w:t>
      </w:r>
      <w:r>
        <w:t>,</w:t>
      </w:r>
      <w:r w:rsidRPr="00C359B6">
        <w:t xml:space="preserve"> можно быстро получить ответ на вопрос</w:t>
      </w:r>
      <w:r w:rsidR="003F2D7C">
        <w:t>,</w:t>
      </w:r>
      <w:r w:rsidRPr="00C359B6">
        <w:t xml:space="preserve"> насколько больше нам потребуется продать продукции, чтобы сохранить или увеличить прибыль при снижении цены. Или можно задаться вопросом</w:t>
      </w:r>
      <w:r>
        <w:t>:</w:t>
      </w:r>
      <w:r w:rsidRPr="00C359B6">
        <w:t xml:space="preserve"> сколько дней предприятие сможет работать до банкротства</w:t>
      </w:r>
      <w:r>
        <w:t>?</w:t>
      </w:r>
      <w:r w:rsidRPr="00C359B6">
        <w:t xml:space="preserve"> Ответ будет нах</w:t>
      </w:r>
      <w:r w:rsidRPr="00C359B6">
        <w:t>о</w:t>
      </w:r>
      <w:r w:rsidRPr="00C359B6">
        <w:t>дит</w:t>
      </w:r>
      <w:r w:rsidR="00CD7E2E">
        <w:t>ь</w:t>
      </w:r>
      <w:r w:rsidRPr="00C359B6">
        <w:t>ся в секторе, характеризующем объем производства ниже знач</w:t>
      </w:r>
      <w:r w:rsidRPr="00C359B6">
        <w:t>е</w:t>
      </w:r>
      <w:r w:rsidRPr="00C359B6">
        <w:t>ния точки безубыточности.</w:t>
      </w:r>
    </w:p>
    <w:p w:rsidR="00CD7E2E" w:rsidRDefault="00CD7E2E" w:rsidP="00716D03">
      <w:pPr>
        <w:widowControl/>
        <w:ind w:firstLine="284"/>
        <w:jc w:val="both"/>
      </w:pPr>
      <w:r>
        <w:t xml:space="preserve">При производстве и сбыте одновременно нескольких продуктов необходимо учитывать, что они имеют различные цены и переменные издержки и, следовательно, различаются их доли взносов в покрытие </w:t>
      </w:r>
      <w:r>
        <w:lastRenderedPageBreak/>
        <w:t>общих затрат. В этом случае  точка безубыточности зависит от доли каждого продукта в смешанном объеме продаж.</w:t>
      </w:r>
    </w:p>
    <w:p w:rsidR="00CD7E2E" w:rsidRDefault="00716D03" w:rsidP="00716D03">
      <w:pPr>
        <w:widowControl/>
        <w:ind w:firstLine="284"/>
        <w:jc w:val="both"/>
      </w:pPr>
      <w:r>
        <w:t xml:space="preserve">Процедура </w:t>
      </w:r>
      <w:r w:rsidR="00CD7E2E">
        <w:t>определения точки безубыточности для многопродукт</w:t>
      </w:r>
      <w:r w:rsidR="00CD7E2E">
        <w:t>о</w:t>
      </w:r>
      <w:r w:rsidR="00CD7E2E">
        <w:t>вого  производства</w:t>
      </w:r>
      <w:r w:rsidR="000C4F55">
        <w:t xml:space="preserve"> включает три этапа:</w:t>
      </w:r>
    </w:p>
    <w:p w:rsidR="000C4F55" w:rsidRDefault="000C4F55" w:rsidP="00D0312A">
      <w:pPr>
        <w:pStyle w:val="ae"/>
        <w:widowControl/>
        <w:numPr>
          <w:ilvl w:val="0"/>
          <w:numId w:val="63"/>
        </w:numPr>
        <w:tabs>
          <w:tab w:val="left" w:pos="426"/>
        </w:tabs>
        <w:ind w:left="0" w:firstLine="284"/>
        <w:jc w:val="both"/>
      </w:pPr>
      <w:r>
        <w:t>определяется доля каждого продукта в объеме продаж;</w:t>
      </w:r>
    </w:p>
    <w:p w:rsidR="000C4F55" w:rsidRDefault="000C4F55" w:rsidP="00D0312A">
      <w:pPr>
        <w:pStyle w:val="ae"/>
        <w:widowControl/>
        <w:numPr>
          <w:ilvl w:val="0"/>
          <w:numId w:val="63"/>
        </w:numPr>
        <w:tabs>
          <w:tab w:val="left" w:pos="426"/>
        </w:tabs>
        <w:ind w:left="0" w:firstLine="284"/>
        <w:jc w:val="both"/>
      </w:pPr>
      <w:r>
        <w:t>рассчитывается суммарный взвешенный доход на единицу пр</w:t>
      </w:r>
      <w:r>
        <w:t>о</w:t>
      </w:r>
      <w:r>
        <w:t>дукции;</w:t>
      </w:r>
    </w:p>
    <w:p w:rsidR="000C4F55" w:rsidRDefault="000C4F55" w:rsidP="00D0312A">
      <w:pPr>
        <w:pStyle w:val="ae"/>
        <w:widowControl/>
        <w:numPr>
          <w:ilvl w:val="0"/>
          <w:numId w:val="63"/>
        </w:numPr>
        <w:tabs>
          <w:tab w:val="left" w:pos="426"/>
        </w:tabs>
        <w:ind w:left="0" w:firstLine="284"/>
        <w:jc w:val="both"/>
      </w:pPr>
      <w:r>
        <w:t>рассчитывается точка безубыточности путем деления суммы постоянных затрат на суммарный взвешенный доход.</w:t>
      </w:r>
    </w:p>
    <w:p w:rsidR="000C4F55" w:rsidRDefault="000C4F55" w:rsidP="00716D03">
      <w:pPr>
        <w:widowControl/>
        <w:tabs>
          <w:tab w:val="left" w:pos="426"/>
        </w:tabs>
        <w:ind w:firstLine="284"/>
        <w:jc w:val="both"/>
      </w:pPr>
      <w:r>
        <w:t>В качестве ограничения принимается, что доли продуктов в объеме продаж не изменяются за расчетный период.</w:t>
      </w:r>
    </w:p>
    <w:p w:rsidR="004800B7" w:rsidRPr="00C359B6" w:rsidRDefault="004800B7" w:rsidP="00716D03">
      <w:pPr>
        <w:widowControl/>
        <w:ind w:firstLine="284"/>
        <w:jc w:val="both"/>
      </w:pPr>
      <w:r w:rsidRPr="00C359B6">
        <w:t xml:space="preserve">Не менее важное значение имеет и определение </w:t>
      </w:r>
      <w:r w:rsidRPr="003A69E3">
        <w:t>кромки безопасн</w:t>
      </w:r>
      <w:r w:rsidRPr="003A69E3">
        <w:t>о</w:t>
      </w:r>
      <w:r w:rsidRPr="003A69E3">
        <w:t>сти</w:t>
      </w:r>
      <w:r w:rsidRPr="00C359B6">
        <w:t>, которая показывает, насколько может сократиться объем реализ</w:t>
      </w:r>
      <w:r w:rsidRPr="00C359B6">
        <w:t>а</w:t>
      </w:r>
      <w:r w:rsidRPr="00C359B6">
        <w:t>ции, прежде чем компания понесет убытки.</w:t>
      </w:r>
    </w:p>
    <w:p w:rsidR="004800B7" w:rsidRPr="00135BC1" w:rsidRDefault="004800B7" w:rsidP="00716D03">
      <w:pPr>
        <w:widowControl/>
        <w:ind w:firstLine="284"/>
        <w:jc w:val="both"/>
      </w:pPr>
      <w:r w:rsidRPr="00135BC1">
        <w:t xml:space="preserve">Допустим, цена реализации единицы продукции </w:t>
      </w:r>
      <w:r w:rsidR="00135BC1" w:rsidRPr="00135BC1">
        <w:t xml:space="preserve"> </w:t>
      </w:r>
      <w:r w:rsidRPr="00135BC1">
        <w:t>20</w:t>
      </w:r>
      <w:r w:rsidR="00135BC1" w:rsidRPr="00135BC1">
        <w:t xml:space="preserve"> </w:t>
      </w:r>
      <w:r w:rsidRPr="00135BC1">
        <w:t xml:space="preserve"> руб., а пер</w:t>
      </w:r>
      <w:r w:rsidRPr="00135BC1">
        <w:t>е</w:t>
      </w:r>
      <w:r w:rsidRPr="00135BC1">
        <w:t>менные издержки равны 10 руб., сумма постоянных издержек равна  60 000 руб., отсюда: В</w:t>
      </w:r>
      <w:r w:rsidRPr="00135BC1">
        <w:rPr>
          <w:vertAlign w:val="subscript"/>
        </w:rPr>
        <w:t>кр</w:t>
      </w:r>
      <w:r w:rsidR="000C4F55" w:rsidRPr="00135BC1">
        <w:rPr>
          <w:vertAlign w:val="subscript"/>
        </w:rPr>
        <w:t xml:space="preserve"> </w:t>
      </w:r>
      <w:r w:rsidRPr="00135BC1">
        <w:t>= 60</w:t>
      </w:r>
      <w:r w:rsidR="00135BC1" w:rsidRPr="00135BC1">
        <w:t> </w:t>
      </w:r>
      <w:r w:rsidRPr="00135BC1">
        <w:t>000</w:t>
      </w:r>
      <w:r w:rsidR="00135BC1" w:rsidRPr="00135BC1">
        <w:t xml:space="preserve"> </w:t>
      </w:r>
      <w:r w:rsidRPr="00135BC1">
        <w:t>/</w:t>
      </w:r>
      <w:r w:rsidR="00135BC1" w:rsidRPr="00135BC1">
        <w:t xml:space="preserve"> </w:t>
      </w:r>
      <w:r w:rsidRPr="00135BC1">
        <w:t xml:space="preserve">(20 </w:t>
      </w:r>
      <w:r w:rsidR="003F2D7C">
        <w:t>-</w:t>
      </w:r>
      <w:r w:rsidR="00135BC1" w:rsidRPr="00135BC1">
        <w:t xml:space="preserve"> </w:t>
      </w:r>
      <w:r w:rsidRPr="00135BC1">
        <w:t>10) = 6000 ед. (точка безуб</w:t>
      </w:r>
      <w:r w:rsidRPr="00135BC1">
        <w:t>ы</w:t>
      </w:r>
      <w:r w:rsidRPr="00135BC1">
        <w:t>точности) при 120</w:t>
      </w:r>
      <w:r w:rsidR="000C4F55" w:rsidRPr="00135BC1">
        <w:t> </w:t>
      </w:r>
      <w:r w:rsidRPr="00135BC1">
        <w:t>000</w:t>
      </w:r>
      <w:r w:rsidR="000C4F55" w:rsidRPr="00135BC1">
        <w:t xml:space="preserve"> </w:t>
      </w:r>
      <w:r w:rsidRPr="00135BC1">
        <w:t>(6</w:t>
      </w:r>
      <w:r w:rsidR="00135BC1" w:rsidRPr="00135BC1">
        <w:t xml:space="preserve"> </w:t>
      </w:r>
      <w:r w:rsidRPr="00135BC1">
        <w:t>000</w:t>
      </w:r>
      <m:oMath>
        <m:r>
          <w:rPr>
            <w:rFonts w:ascii="Cambria Math" w:hAnsi="Cambria Math"/>
          </w:rPr>
          <m:t xml:space="preserve"> ∙ </m:t>
        </m:r>
      </m:oMath>
      <w:r w:rsidRPr="00135BC1">
        <w:t xml:space="preserve">20) руб. стоимости объема реализации. Пусть </w:t>
      </w:r>
      <w:r w:rsidR="002A32D8" w:rsidRPr="002A32D8">
        <w:t xml:space="preserve">  </w:t>
      </w:r>
      <w:r w:rsidRPr="00135BC1">
        <w:t xml:space="preserve">объем </w:t>
      </w:r>
      <w:r w:rsidR="002A32D8" w:rsidRPr="002A32D8">
        <w:t xml:space="preserve">  </w:t>
      </w:r>
      <w:r w:rsidRPr="00135BC1">
        <w:t xml:space="preserve">реализации </w:t>
      </w:r>
      <w:r w:rsidR="002A32D8" w:rsidRPr="002A32D8">
        <w:t xml:space="preserve">  </w:t>
      </w:r>
      <w:r w:rsidRPr="00135BC1">
        <w:t xml:space="preserve">ожидается </w:t>
      </w:r>
      <w:r w:rsidR="002A32D8" w:rsidRPr="002A32D8">
        <w:t xml:space="preserve">  </w:t>
      </w:r>
      <w:r w:rsidRPr="00135BC1">
        <w:t xml:space="preserve">в </w:t>
      </w:r>
      <w:r w:rsidR="002A32D8" w:rsidRPr="002A32D8">
        <w:t xml:space="preserve">  </w:t>
      </w:r>
      <w:r w:rsidRPr="00135BC1">
        <w:t>размере</w:t>
      </w:r>
      <w:r w:rsidR="002A32D8" w:rsidRPr="002A32D8">
        <w:t xml:space="preserve">  </w:t>
      </w:r>
      <w:r w:rsidRPr="00135BC1">
        <w:t xml:space="preserve"> 8</w:t>
      </w:r>
      <w:r w:rsidR="00135BC1" w:rsidRPr="00135BC1">
        <w:t xml:space="preserve"> </w:t>
      </w:r>
      <w:r w:rsidRPr="00135BC1">
        <w:t xml:space="preserve">000 </w:t>
      </w:r>
      <w:r w:rsidR="002A32D8" w:rsidRPr="002A32D8">
        <w:t xml:space="preserve"> </w:t>
      </w:r>
      <w:r w:rsidRPr="00135BC1">
        <w:t>ед.</w:t>
      </w:r>
      <w:r w:rsidR="003F2D7C">
        <w:t>,</w:t>
      </w:r>
      <w:r w:rsidR="002A32D8" w:rsidRPr="002A32D8">
        <w:t xml:space="preserve">  </w:t>
      </w:r>
      <w:r w:rsidR="000C4F55" w:rsidRPr="00135BC1">
        <w:t>или</w:t>
      </w:r>
      <w:r w:rsidR="00974651" w:rsidRPr="00135BC1">
        <w:t xml:space="preserve"> </w:t>
      </w:r>
      <w:r w:rsidRPr="00135BC1">
        <w:t xml:space="preserve">160 000 руб., тогда </w:t>
      </w:r>
      <w:r w:rsidR="000C4F55" w:rsidRPr="00135BC1">
        <w:t>диапазон</w:t>
      </w:r>
      <w:r w:rsidRPr="00135BC1">
        <w:t xml:space="preserve"> безопасности будет на уровне 2</w:t>
      </w:r>
      <w:r w:rsidR="00135BC1" w:rsidRPr="00135BC1">
        <w:t xml:space="preserve"> </w:t>
      </w:r>
      <w:r w:rsidRPr="00135BC1">
        <w:t>000 ед.</w:t>
      </w:r>
      <w:r w:rsidR="00FD2C20">
        <w:t>,</w:t>
      </w:r>
      <w:r w:rsidRPr="00135BC1">
        <w:t xml:space="preserve"> или 40 000 руб. С другой стороны, уровень кромки безопасности мо</w:t>
      </w:r>
      <w:r w:rsidRPr="00135BC1">
        <w:t>ж</w:t>
      </w:r>
      <w:r w:rsidRPr="00135BC1">
        <w:t>но выразить в процентах по следующей формуле:</w:t>
      </w:r>
    </w:p>
    <w:p w:rsidR="000C4F55" w:rsidRPr="003A69E3" w:rsidRDefault="000C4F55" w:rsidP="00716D03">
      <w:pPr>
        <w:widowControl/>
        <w:ind w:firstLine="284"/>
        <w:jc w:val="both"/>
      </w:pPr>
    </w:p>
    <w:p w:rsidR="004800B7" w:rsidRDefault="00777E7A" w:rsidP="00716D03">
      <w:pPr>
        <w:widowControl/>
        <w:ind w:firstLine="284"/>
        <w:jc w:val="center"/>
        <w:rPr>
          <w:i/>
        </w:rPr>
      </w:pPr>
      <w:r w:rsidRPr="00B146F9">
        <w:rPr>
          <w:i/>
          <w:position w:val="-30"/>
        </w:rPr>
        <w:object w:dxaOrig="2740" w:dyaOrig="680">
          <v:shape id="_x0000_i1039" type="#_x0000_t75" style="width:131.65pt;height:31.7pt" o:ole="">
            <v:imagedata r:id="rId35" o:title=""/>
          </v:shape>
          <o:OLEObject Type="Embed" ProgID="Equation.3" ShapeID="_x0000_i1039" DrawAspect="Content" ObjectID="_1427548219" r:id="rId36"/>
        </w:object>
      </w:r>
    </w:p>
    <w:p w:rsidR="000C4F55" w:rsidRDefault="000C4F55" w:rsidP="00716D03">
      <w:pPr>
        <w:widowControl/>
        <w:ind w:firstLine="284"/>
        <w:jc w:val="both"/>
      </w:pPr>
    </w:p>
    <w:p w:rsidR="004800B7" w:rsidRPr="003A69E3" w:rsidRDefault="00974651" w:rsidP="00974651">
      <w:pPr>
        <w:widowControl/>
        <w:jc w:val="both"/>
        <w:rPr>
          <w:i/>
        </w:rPr>
      </w:pPr>
      <w:r>
        <w:t>г</w:t>
      </w:r>
      <w:r w:rsidR="004800B7">
        <w:t>де</w:t>
      </w:r>
      <w:r>
        <w:t xml:space="preserve"> </w:t>
      </w:r>
      <w:r w:rsidR="004800B7">
        <w:t>В</w:t>
      </w:r>
      <w:r w:rsidR="004800B7">
        <w:rPr>
          <w:vertAlign w:val="subscript"/>
        </w:rPr>
        <w:t xml:space="preserve">ожид </w:t>
      </w:r>
      <w:r w:rsidR="004800B7" w:rsidRPr="00123AFA">
        <w:t>–</w:t>
      </w:r>
      <w:r w:rsidR="004800B7">
        <w:t xml:space="preserve"> </w:t>
      </w:r>
      <w:r w:rsidR="004800B7" w:rsidRPr="00C359B6">
        <w:t>объем ожидаемой реализации;</w:t>
      </w:r>
      <w:r w:rsidR="004800B7">
        <w:rPr>
          <w:i/>
        </w:rPr>
        <w:t xml:space="preserve"> </w:t>
      </w:r>
      <w:r w:rsidR="004800B7">
        <w:t>В</w:t>
      </w:r>
      <w:r w:rsidR="000C4F55">
        <w:rPr>
          <w:vertAlign w:val="subscript"/>
        </w:rPr>
        <w:t>бе</w:t>
      </w:r>
      <w:r w:rsidR="004800B7">
        <w:rPr>
          <w:vertAlign w:val="subscript"/>
        </w:rPr>
        <w:t>з</w:t>
      </w:r>
      <w:r w:rsidR="000C4F55">
        <w:rPr>
          <w:vertAlign w:val="subscript"/>
        </w:rPr>
        <w:t xml:space="preserve"> </w:t>
      </w:r>
      <w:r w:rsidR="004800B7" w:rsidRPr="00123AFA">
        <w:t>–</w:t>
      </w:r>
      <w:r w:rsidR="004800B7">
        <w:t xml:space="preserve"> </w:t>
      </w:r>
      <w:r w:rsidR="004800B7" w:rsidRPr="00C359B6">
        <w:t>объем безубыточной реализации.</w:t>
      </w:r>
    </w:p>
    <w:p w:rsidR="004800B7" w:rsidRPr="00C359B6" w:rsidRDefault="004800B7" w:rsidP="00716D03">
      <w:pPr>
        <w:widowControl/>
        <w:ind w:firstLine="284"/>
        <w:jc w:val="both"/>
      </w:pPr>
      <w:r w:rsidRPr="00C359B6">
        <w:t>В нашем примере К</w:t>
      </w:r>
      <w:r>
        <w:rPr>
          <w:vertAlign w:val="subscript"/>
        </w:rPr>
        <w:t xml:space="preserve">без </w:t>
      </w:r>
      <w:fldSimple w:instr="SYMBOL 61 \f &quot;Symbol&quot; \s 8">
        <w:r w:rsidRPr="00C359B6">
          <w:rPr>
            <w:rFonts w:ascii="Symbol" w:hAnsi="Symbol"/>
          </w:rPr>
          <w:t>=</w:t>
        </w:r>
      </w:fldSimple>
      <w:r w:rsidRPr="00C359B6">
        <w:t>(160</w:t>
      </w:r>
      <w:r>
        <w:t xml:space="preserve"> </w:t>
      </w:r>
      <w:fldSimple w:instr="SYMBOL 45 \f &quot;Symbol&quot; \s 8">
        <w:r w:rsidRPr="00C359B6">
          <w:rPr>
            <w:rFonts w:ascii="Symbol" w:hAnsi="Symbol"/>
          </w:rPr>
          <w:t>-</w:t>
        </w:r>
      </w:fldSimple>
      <w:r w:rsidRPr="00C359B6">
        <w:t>120)/160</w:t>
      </w:r>
      <w:r w:rsidR="00974651" w:rsidRPr="00974651">
        <w:t>∙</w:t>
      </w:r>
      <w:r w:rsidRPr="00C359B6">
        <w:t>100%</w:t>
      </w:r>
      <w:r>
        <w:t xml:space="preserve"> </w:t>
      </w:r>
      <w:fldSimple w:instr="SYMBOL 61 \f &quot;Symbol&quot; \s 8">
        <w:r w:rsidRPr="00C359B6">
          <w:rPr>
            <w:rFonts w:ascii="Symbol" w:hAnsi="Symbol"/>
          </w:rPr>
          <w:t>=</w:t>
        </w:r>
      </w:fldSimple>
      <w:r>
        <w:t xml:space="preserve"> </w:t>
      </w:r>
      <w:r w:rsidRPr="00C359B6">
        <w:t>25%.</w:t>
      </w:r>
    </w:p>
    <w:p w:rsidR="004800B7" w:rsidRPr="00C359B6" w:rsidRDefault="004800B7" w:rsidP="00716D03">
      <w:pPr>
        <w:widowControl/>
        <w:ind w:firstLine="284"/>
        <w:jc w:val="both"/>
      </w:pPr>
      <w:r w:rsidRPr="00C359B6">
        <w:t>На графиках безубыточности не показаны прибыль и убытки при различных уровнях производства. Для установления их размера нео</w:t>
      </w:r>
      <w:r w:rsidRPr="00C359B6">
        <w:t>б</w:t>
      </w:r>
      <w:r w:rsidRPr="00C359B6">
        <w:t>ходимы дополнительные вычисления. Более удобным методом показа влияния изменений объема производства на прибыль является график прибыли и объема производства, который представлен на рис. 5.</w:t>
      </w:r>
      <w:r w:rsidR="000C4F55" w:rsidRPr="00C359B6">
        <w:t xml:space="preserve"> </w:t>
      </w:r>
      <w:r w:rsidRPr="00C359B6">
        <w:t>2.</w:t>
      </w:r>
    </w:p>
    <w:p w:rsidR="00716D03" w:rsidRPr="00C359B6" w:rsidRDefault="00716D03" w:rsidP="00716D03">
      <w:pPr>
        <w:widowControl/>
        <w:ind w:firstLine="284"/>
        <w:jc w:val="both"/>
      </w:pPr>
      <w:r w:rsidRPr="00C359B6">
        <w:t>Если объем реализации равен нулю, то максимальные убытки б</w:t>
      </w:r>
      <w:r w:rsidRPr="00C359B6">
        <w:t>у</w:t>
      </w:r>
      <w:r w:rsidRPr="00C359B6">
        <w:t>дут составлять сумму постоянных издержек, так как убытки компании не должны быть больше постоянных издержек.</w:t>
      </w:r>
    </w:p>
    <w:p w:rsidR="00716D03" w:rsidRPr="00C359B6" w:rsidRDefault="00716D03" w:rsidP="00716D03">
      <w:pPr>
        <w:widowControl/>
        <w:ind w:firstLine="284"/>
        <w:jc w:val="both"/>
      </w:pPr>
      <w:r w:rsidRPr="00C359B6">
        <w:t xml:space="preserve">Каждая единица реализованной продукции дает валовую прибыль сверх постоянных издержек в размере 10 </w:t>
      </w:r>
      <w:r>
        <w:t>руб.</w:t>
      </w:r>
      <w:r w:rsidRPr="00C359B6">
        <w:t>, точка безубыточности находится на уровне 6000 ед</w:t>
      </w:r>
      <w:r>
        <w:t>.</w:t>
      </w:r>
      <w:r w:rsidRPr="00C359B6">
        <w:t xml:space="preserve">, при этом совокупная валовая прибыль равна </w:t>
      </w:r>
      <w:r>
        <w:t>сумме постоянных издержек, т.е. в итоге равна нулю.</w:t>
      </w:r>
    </w:p>
    <w:p w:rsidR="004800B7" w:rsidRPr="00C359B6" w:rsidRDefault="00A66A41" w:rsidP="00716D03">
      <w:pPr>
        <w:widowControl/>
        <w:ind w:firstLine="284"/>
        <w:jc w:val="center"/>
        <w:rPr>
          <w:i/>
        </w:rPr>
      </w:pPr>
      <w:r>
        <w:rPr>
          <w:i/>
        </w:rPr>
      </w:r>
      <w:r>
        <w:rPr>
          <w:i/>
        </w:rPr>
        <w:pict>
          <v:group id="_x0000_s1751" editas="canvas" style="width:249.65pt;height:161.05pt;mso-position-horizontal-relative:char;mso-position-vertical-relative:line" coordsize="4993,3221">
            <o:lock v:ext="edit" aspectratio="t"/>
            <v:shape id="_x0000_s1752" type="#_x0000_t75" style="position:absolute;width:4993;height:3221" o:preferrelative="f">
              <v:fill o:detectmouseclick="t"/>
              <v:path o:extrusionok="t" o:connecttype="none"/>
              <o:lock v:ext="edit" text="t"/>
            </v:shape>
            <v:line id="_x0000_s1753" style="position:absolute;flip:x" from="931,84" to="3528,2392" strokeweight="28e-5mm"/>
            <v:line id="_x0000_s1754" style="position:absolute;flip:x" from="372,1952" to="1392,1953" strokecolor="gray" strokeweight="28e-5mm">
              <v:stroke dashstyle="1 1"/>
            </v:line>
            <v:line id="_x0000_s1756" style="position:absolute" from="284,1510" to="3568,1511" strokeweight="28e-5mm"/>
            <v:shape id="_x0000_s1757" style="position:absolute;left:3558;top:1473;width:59;height:65" coordsize="59,65" path="m,l,65,59,37,,xe" fillcolor="black" strokeweight="28e-5mm">
              <v:path arrowok="t"/>
            </v:shape>
            <v:rect id="_x0000_s1758" style="position:absolute;left:461;top:1417;width:196;height:187" strokeweight="28e-5mm"/>
            <v:rect id="_x0000_s1759" style="position:absolute;left:519;top:1435;width:61;height:138;mso-wrap-style:none" filled="f" stroked="f">
              <v:textbox style="mso-next-textbox:#_x0000_s1759;mso-fit-shape-to-text:t" inset="0,0,0,0">
                <w:txbxContent>
                  <w:p w:rsidR="005E49D2" w:rsidRDefault="005E49D2" w:rsidP="00E731FE">
                    <w:r>
                      <w:rPr>
                        <w:color w:val="000000"/>
                        <w:sz w:val="12"/>
                        <w:szCs w:val="12"/>
                        <w:lang w:val="en-US"/>
                      </w:rPr>
                      <w:t>1</w:t>
                    </w:r>
                  </w:p>
                </w:txbxContent>
              </v:textbox>
            </v:rect>
            <v:line id="_x0000_s1760" style="position:absolute" from="284,225" to="285,2795" strokeweight="28e-5mm"/>
            <v:shape id="_x0000_s1761" style="position:absolute;left:245;top:2777;width:69;height:65" coordsize="69,65" path="m69,l,,39,65,69,xe" fillcolor="black" strokeweight="28e-5mm">
              <v:path arrowok="t"/>
            </v:shape>
            <v:shape id="_x0000_s1762" style="position:absolute;left:245;top:178;width:69;height:57" coordsize="69,57" path="m,57r69,l39,,,57xe" fillcolor="black" strokeweight="28e-5mm">
              <v:path arrowok="t"/>
            </v:shape>
            <v:rect id="_x0000_s1763" style="position:absolute;left:186;top:1417;width:196;height:187" strokeweight="28e-5mm"/>
            <v:rect id="_x0000_s1764" style="position:absolute;left:245;top:1435;width:61;height:138;mso-wrap-style:none" filled="f" stroked="f">
              <v:textbox style="mso-next-textbox:#_x0000_s1764;mso-fit-shape-to-text:t" inset="0,0,0,0">
                <w:txbxContent>
                  <w:p w:rsidR="005E49D2" w:rsidRDefault="005E49D2" w:rsidP="00E731FE">
                    <w:r>
                      <w:rPr>
                        <w:color w:val="000000"/>
                        <w:sz w:val="12"/>
                        <w:szCs w:val="12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765" style="position:absolute;left:186;top:1154;width:196;height:187" strokeweight="28e-5mm"/>
            <v:rect id="_x0000_s1766" style="position:absolute;left:206;top:1173;width:121;height:138;mso-wrap-style:none" filled="f" stroked="f">
              <v:textbox style="mso-next-textbox:#_x0000_s1766;mso-fit-shape-to-text:t" inset="0,0,0,0">
                <w:txbxContent>
                  <w:p w:rsidR="005E49D2" w:rsidRDefault="005E49D2" w:rsidP="00E731FE">
                    <w:r>
                      <w:rPr>
                        <w:color w:val="000000"/>
                        <w:sz w:val="12"/>
                        <w:szCs w:val="12"/>
                        <w:lang w:val="en-US"/>
                      </w:rPr>
                      <w:t>10</w:t>
                    </w:r>
                  </w:p>
                </w:txbxContent>
              </v:textbox>
            </v:rect>
            <v:rect id="_x0000_s1767" style="position:absolute;left:186;top:882;width:196;height:187" strokeweight="28e-5mm"/>
            <v:rect id="_x0000_s1768" style="position:absolute;left:206;top:901;width:121;height:138;mso-wrap-style:none" filled="f" stroked="f">
              <v:textbox style="mso-next-textbox:#_x0000_s1768;mso-fit-shape-to-text:t" inset="0,0,0,0">
                <w:txbxContent>
                  <w:p w:rsidR="005E49D2" w:rsidRDefault="005E49D2" w:rsidP="00E731FE">
                    <w:r>
                      <w:rPr>
                        <w:color w:val="000000"/>
                        <w:sz w:val="12"/>
                        <w:szCs w:val="12"/>
                        <w:lang w:val="en-US"/>
                      </w:rPr>
                      <w:t>20</w:t>
                    </w:r>
                  </w:p>
                </w:txbxContent>
              </v:textbox>
            </v:rect>
            <v:rect id="_x0000_s1769" style="position:absolute;left:186;top:619;width:196;height:188" strokeweight="28e-5mm"/>
            <v:rect id="_x0000_s1770" style="position:absolute;left:206;top:638;width:121;height:138;mso-wrap-style:none" filled="f" stroked="f">
              <v:textbox style="mso-next-textbox:#_x0000_s1770;mso-fit-shape-to-text:t" inset="0,0,0,0">
                <w:txbxContent>
                  <w:p w:rsidR="005E49D2" w:rsidRDefault="005E49D2" w:rsidP="00E731FE">
                    <w:r>
                      <w:rPr>
                        <w:color w:val="000000"/>
                        <w:sz w:val="12"/>
                        <w:szCs w:val="12"/>
                        <w:lang w:val="en-US"/>
                      </w:rPr>
                      <w:t>30</w:t>
                    </w:r>
                  </w:p>
                </w:txbxContent>
              </v:textbox>
            </v:rect>
            <v:rect id="_x0000_s1771" style="position:absolute;left:186;top:1689;width:196;height:178" strokeweight="28e-5mm"/>
            <v:rect id="_x0000_s1772" style="position:absolute;left:206;top:1707;width:121;height:138;mso-wrap-style:none" filled="f" stroked="f">
              <v:textbox style="mso-next-textbox:#_x0000_s1772;mso-fit-shape-to-text:t" inset="0,0,0,0">
                <w:txbxContent>
                  <w:p w:rsidR="005E49D2" w:rsidRDefault="005E49D2" w:rsidP="00E731FE">
                    <w:r>
                      <w:rPr>
                        <w:color w:val="000000"/>
                        <w:sz w:val="12"/>
                        <w:szCs w:val="12"/>
                        <w:lang w:val="en-US"/>
                      </w:rPr>
                      <w:t>10</w:t>
                    </w:r>
                  </w:p>
                </w:txbxContent>
              </v:textbox>
            </v:rect>
            <v:rect id="_x0000_s1773" style="position:absolute;left:186;top:1951;width:196;height:188" strokeweight="28e-5mm"/>
            <v:rect id="_x0000_s1774" style="position:absolute;left:206;top:1970;width:121;height:138;mso-wrap-style:none" filled="f" stroked="f">
              <v:textbox style="mso-next-textbox:#_x0000_s1774;mso-fit-shape-to-text:t" inset="0,0,0,0">
                <w:txbxContent>
                  <w:p w:rsidR="005E49D2" w:rsidRDefault="005E49D2" w:rsidP="00E731FE">
                    <w:r>
                      <w:rPr>
                        <w:color w:val="000000"/>
                        <w:sz w:val="12"/>
                        <w:szCs w:val="12"/>
                        <w:lang w:val="en-US"/>
                      </w:rPr>
                      <w:t>20</w:t>
                    </w:r>
                  </w:p>
                </w:txbxContent>
              </v:textbox>
            </v:rect>
            <v:rect id="_x0000_s1775" style="position:absolute;left:186;top:2214;width:196;height:187" strokeweight="28e-5mm"/>
            <v:rect id="_x0000_s1776" style="position:absolute;left:206;top:2233;width:121;height:138;mso-wrap-style:none" filled="f" stroked="f">
              <v:textbox style="mso-next-textbox:#_x0000_s1776;mso-fit-shape-to-text:t" inset="0,0,0,0">
                <w:txbxContent>
                  <w:p w:rsidR="005E49D2" w:rsidRDefault="005E49D2" w:rsidP="00E731FE">
                    <w:r>
                      <w:rPr>
                        <w:color w:val="000000"/>
                        <w:sz w:val="12"/>
                        <w:szCs w:val="12"/>
                        <w:lang w:val="en-US"/>
                      </w:rPr>
                      <w:t>30</w:t>
                    </w:r>
                  </w:p>
                </w:txbxContent>
              </v:textbox>
            </v:rect>
            <v:rect id="_x0000_s1777" style="position:absolute;left:186;top:2486;width:196;height:188" strokeweight="28e-5mm"/>
            <v:rect id="_x0000_s1778" style="position:absolute;left:206;top:2505;width:121;height:138;mso-wrap-style:none" filled="f" stroked="f">
              <v:textbox style="mso-next-textbox:#_x0000_s1778;mso-fit-shape-to-text:t" inset="0,0,0,0">
                <w:txbxContent>
                  <w:p w:rsidR="005E49D2" w:rsidRDefault="005E49D2" w:rsidP="00E731FE">
                    <w:r>
                      <w:rPr>
                        <w:color w:val="000000"/>
                        <w:sz w:val="12"/>
                        <w:szCs w:val="12"/>
                        <w:lang w:val="en-US"/>
                      </w:rPr>
                      <w:t>40</w:t>
                    </w:r>
                  </w:p>
                </w:txbxContent>
              </v:textbox>
            </v:rect>
            <v:rect id="_x0000_s1779" style="position:absolute;left:186;top:356;width:196;height:179" strokeweight="28e-5mm"/>
            <v:rect id="_x0000_s1780" style="position:absolute;left:206;top:375;width:121;height:138;mso-wrap-style:none" filled="f" stroked="f">
              <v:textbox style="mso-next-textbox:#_x0000_s1780;mso-fit-shape-to-text:t" inset="0,0,0,0">
                <w:txbxContent>
                  <w:p w:rsidR="005E49D2" w:rsidRDefault="005E49D2" w:rsidP="00E731FE">
                    <w:r>
                      <w:rPr>
                        <w:color w:val="000000"/>
                        <w:sz w:val="12"/>
                        <w:szCs w:val="12"/>
                        <w:lang w:val="en-US"/>
                      </w:rPr>
                      <w:t>40</w:t>
                    </w:r>
                  </w:p>
                </w:txbxContent>
              </v:textbox>
            </v:rect>
            <v:rect id="_x0000_s1781" style="position:absolute;left:745;top:1417;width:196;height:187" strokeweight="28e-5mm"/>
            <v:rect id="_x0000_s1782" style="position:absolute;left:804;top:1435;width:61;height:138;mso-wrap-style:none" filled="f" stroked="f">
              <v:textbox style="mso-next-textbox:#_x0000_s1782;mso-fit-shape-to-text:t" inset="0,0,0,0">
                <w:txbxContent>
                  <w:p w:rsidR="005E49D2" w:rsidRDefault="005E49D2" w:rsidP="00E731FE">
                    <w:r>
                      <w:rPr>
                        <w:color w:val="000000"/>
                        <w:sz w:val="12"/>
                        <w:szCs w:val="12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783" style="position:absolute;left:1019;top:1417;width:196;height:187" strokeweight="28e-5mm"/>
            <v:rect id="_x0000_s1784" style="position:absolute;left:1078;top:1435;width:61;height:138;mso-wrap-style:none" filled="f" stroked="f">
              <v:textbox style="mso-next-textbox:#_x0000_s1784;mso-fit-shape-to-text:t" inset="0,0,0,0">
                <w:txbxContent>
                  <w:p w:rsidR="005E49D2" w:rsidRDefault="005E49D2" w:rsidP="00E731FE">
                    <w:r>
                      <w:rPr>
                        <w:color w:val="000000"/>
                        <w:sz w:val="12"/>
                        <w:szCs w:val="12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785" style="position:absolute;left:1304;top:1417;width:196;height:187" strokeweight="28e-5mm"/>
            <v:rect id="_x0000_s1786" style="position:absolute;left:1362;top:1435;width:61;height:138;mso-wrap-style:none" filled="f" stroked="f">
              <v:textbox style="mso-next-textbox:#_x0000_s1786;mso-fit-shape-to-text:t" inset="0,0,0,0">
                <w:txbxContent>
                  <w:p w:rsidR="005E49D2" w:rsidRDefault="005E49D2" w:rsidP="00E731FE">
                    <w:r>
                      <w:rPr>
                        <w:color w:val="000000"/>
                        <w:sz w:val="12"/>
                        <w:szCs w:val="12"/>
                        <w:lang w:val="en-US"/>
                      </w:rPr>
                      <w:t>4</w:t>
                    </w:r>
                  </w:p>
                </w:txbxContent>
              </v:textbox>
            </v:rect>
            <v:rect id="_x0000_s1787" style="position:absolute;left:1578;top:1417;width:196;height:187" strokeweight="28e-5mm"/>
            <v:rect id="_x0000_s1788" style="position:absolute;left:1637;top:1435;width:61;height:138;mso-wrap-style:none" filled="f" stroked="f">
              <v:textbox style="mso-next-textbox:#_x0000_s1788;mso-fit-shape-to-text:t" inset="0,0,0,0">
                <w:txbxContent>
                  <w:p w:rsidR="005E49D2" w:rsidRDefault="005E49D2" w:rsidP="00E731FE">
                    <w:r>
                      <w:rPr>
                        <w:color w:val="000000"/>
                        <w:sz w:val="12"/>
                        <w:szCs w:val="12"/>
                        <w:lang w:val="en-US"/>
                      </w:rPr>
                      <w:t>5</w:t>
                    </w:r>
                  </w:p>
                </w:txbxContent>
              </v:textbox>
            </v:rect>
            <v:rect id="_x0000_s1789" style="position:absolute;left:1852;top:1417;width:196;height:187" strokeweight="28e-5mm"/>
            <v:rect id="_x0000_s1790" style="position:absolute;left:1911;top:1435;width:61;height:138;mso-wrap-style:none" filled="f" stroked="f">
              <v:textbox style="mso-next-textbox:#_x0000_s1790;mso-fit-shape-to-text:t" inset="0,0,0,0">
                <w:txbxContent>
                  <w:p w:rsidR="005E49D2" w:rsidRDefault="005E49D2" w:rsidP="00E731FE">
                    <w:r>
                      <w:rPr>
                        <w:color w:val="000000"/>
                        <w:sz w:val="12"/>
                        <w:szCs w:val="12"/>
                        <w:lang w:val="en-US"/>
                      </w:rPr>
                      <w:t>6</w:t>
                    </w:r>
                  </w:p>
                </w:txbxContent>
              </v:textbox>
            </v:rect>
            <v:rect id="_x0000_s1791" style="position:absolute;left:2137;top:1417;width:196;height:187" strokeweight="28e-5mm"/>
            <v:rect id="_x0000_s1792" style="position:absolute;left:2195;top:1435;width:61;height:138;mso-wrap-style:none" filled="f" stroked="f">
              <v:textbox style="mso-next-textbox:#_x0000_s1792;mso-fit-shape-to-text:t" inset="0,0,0,0">
                <w:txbxContent>
                  <w:p w:rsidR="005E49D2" w:rsidRDefault="005E49D2" w:rsidP="00E731FE">
                    <w:r>
                      <w:rPr>
                        <w:color w:val="000000"/>
                        <w:sz w:val="12"/>
                        <w:szCs w:val="12"/>
                        <w:lang w:val="en-US"/>
                      </w:rPr>
                      <w:t>7</w:t>
                    </w:r>
                  </w:p>
                </w:txbxContent>
              </v:textbox>
            </v:rect>
            <v:rect id="_x0000_s1793" style="position:absolute;left:2411;top:1417;width:196;height:187" strokeweight="28e-5mm"/>
            <v:rect id="_x0000_s1794" style="position:absolute;left:2470;top:1435;width:61;height:138;mso-wrap-style:none" filled="f" stroked="f">
              <v:textbox style="mso-next-textbox:#_x0000_s1794;mso-fit-shape-to-text:t" inset="0,0,0,0">
                <w:txbxContent>
                  <w:p w:rsidR="005E49D2" w:rsidRDefault="005E49D2" w:rsidP="00E731FE">
                    <w:r>
                      <w:rPr>
                        <w:color w:val="000000"/>
                        <w:sz w:val="12"/>
                        <w:szCs w:val="12"/>
                        <w:lang w:val="en-US"/>
                      </w:rPr>
                      <w:t>8</w:t>
                    </w:r>
                  </w:p>
                </w:txbxContent>
              </v:textbox>
            </v:rect>
            <v:rect id="_x0000_s1795" style="position:absolute;left:2695;top:1417;width:196;height:187" strokeweight="28e-5mm"/>
            <v:rect id="_x0000_s1796" style="position:absolute;left:2754;top:1435;width:61;height:138;mso-wrap-style:none" filled="f" stroked="f">
              <v:textbox style="mso-next-textbox:#_x0000_s1796;mso-fit-shape-to-text:t" inset="0,0,0,0">
                <w:txbxContent>
                  <w:p w:rsidR="005E49D2" w:rsidRDefault="005E49D2" w:rsidP="00E731FE">
                    <w:r>
                      <w:rPr>
                        <w:color w:val="000000"/>
                        <w:sz w:val="12"/>
                        <w:szCs w:val="12"/>
                        <w:lang w:val="en-US"/>
                      </w:rPr>
                      <w:t>9</w:t>
                    </w:r>
                  </w:p>
                </w:txbxContent>
              </v:textbox>
            </v:rect>
            <v:rect id="_x0000_s1797" style="position:absolute;left:2970;top:1417;width:196;height:187" strokeweight="28e-5mm"/>
            <v:rect id="_x0000_s1798" style="position:absolute;left:2989;top:1435;width:121;height:138;mso-wrap-style:none" filled="f" stroked="f">
              <v:textbox style="mso-next-textbox:#_x0000_s1798;mso-fit-shape-to-text:t" inset="0,0,0,0">
                <w:txbxContent>
                  <w:p w:rsidR="005E49D2" w:rsidRDefault="005E49D2" w:rsidP="00E731FE">
                    <w:r>
                      <w:rPr>
                        <w:color w:val="000000"/>
                        <w:sz w:val="12"/>
                        <w:szCs w:val="12"/>
                        <w:lang w:val="en-US"/>
                      </w:rPr>
                      <w:t>10</w:t>
                    </w:r>
                  </w:p>
                </w:txbxContent>
              </v:textbox>
            </v:rect>
            <v:rect id="_x0000_s1799" style="position:absolute;left:3244;top:1417;width:196;height:187" strokeweight="28e-5mm"/>
            <v:rect id="_x0000_s1800" style="position:absolute;left:3264;top:1435;width:121;height:138;mso-wrap-style:none" filled="f" stroked="f">
              <v:textbox style="mso-next-textbox:#_x0000_s1800;mso-fit-shape-to-text:t" inset="0,0,0,0">
                <w:txbxContent>
                  <w:p w:rsidR="005E49D2" w:rsidRDefault="005E49D2" w:rsidP="00E731FE">
                    <w:r>
                      <w:rPr>
                        <w:color w:val="000000"/>
                        <w:sz w:val="12"/>
                        <w:szCs w:val="12"/>
                        <w:lang w:val="en-US"/>
                      </w:rPr>
                      <w:t>11</w:t>
                    </w:r>
                  </w:p>
                </w:txbxContent>
              </v:textbox>
            </v:rect>
            <v:rect id="_x0000_s1801" style="position:absolute;left:3078;top:1604;width:1641;height:138;mso-wrap-style:none" filled="f" stroked="f">
              <v:textbox style="mso-next-textbox:#_x0000_s1801;mso-fit-shape-to-text:t" inset="0,0,0,0">
                <w:txbxContent>
                  <w:p w:rsidR="005E49D2" w:rsidRDefault="005E49D2" w:rsidP="00E731FE">
                    <w:r>
                      <w:rPr>
                        <w:b/>
                        <w:bCs/>
                        <w:color w:val="000000"/>
                        <w:sz w:val="12"/>
                        <w:szCs w:val="12"/>
                        <w:lang w:val="en-US"/>
                      </w:rPr>
                      <w:t>Объем производства, тыс. шт.</w:t>
                    </w:r>
                  </w:p>
                </w:txbxContent>
              </v:textbox>
            </v:rect>
            <v:rect id="_x0000_s1813" style="position:absolute;left:724;top:851;width:21;height:20" fillcolor="black" stroked="f"/>
            <v:rect id="_x0000_s1817" style="position:absolute;left:724;top:500;width:21;height:21" fillcolor="black" stroked="f"/>
            <v:rect id="_x0000_s1828" style="position:absolute;left:500;top:2165;width:22;height:21" fillcolor="black" stroked="f"/>
            <v:rect id="_x0000_s1832" style="position:absolute;left:500;top:2514;width:22;height:21" fillcolor="black" stroked="f"/>
            <v:rect id="_x0000_s1834" style="position:absolute;left:49;top:9;width:66;height:147;mso-wrap-style:none" filled="f" stroked="f">
              <v:textbox style="mso-next-textbox:#_x0000_s1834;mso-fit-shape-to-text:t" inset="0,0,0,0">
                <w:txbxContent>
                  <w:p w:rsidR="005E49D2" w:rsidRDefault="005E49D2" w:rsidP="00E731FE">
                    <w:r>
                      <w:rPr>
                        <w:rFonts w:ascii="Symbol" w:hAnsi="Symbol" w:cs="Symbol"/>
                        <w:color w:val="000000"/>
                        <w:sz w:val="12"/>
                        <w:szCs w:val="12"/>
                        <w:lang w:val="en-US"/>
                      </w:rPr>
                      <w:t></w:t>
                    </w:r>
                  </w:p>
                </w:txbxContent>
              </v:textbox>
            </v:rect>
            <v:rect id="_x0000_s1836" style="position:absolute;left:49;top:2852;width:66;height:147;mso-wrap-style:none" filled="f" stroked="f">
              <v:textbox style="mso-next-textbox:#_x0000_s1836;mso-fit-shape-to-text:t" inset="0,0,0,0">
                <w:txbxContent>
                  <w:p w:rsidR="005E49D2" w:rsidRDefault="005E49D2" w:rsidP="00E731FE">
                    <w:r>
                      <w:rPr>
                        <w:rFonts w:ascii="Symbol" w:hAnsi="Symbol" w:cs="Symbol"/>
                        <w:color w:val="000000"/>
                        <w:sz w:val="12"/>
                        <w:szCs w:val="12"/>
                        <w:lang w:val="en-US"/>
                      </w:rPr>
                      <w:t></w:t>
                    </w:r>
                  </w:p>
                </w:txbxContent>
              </v:textbox>
            </v:rect>
            <v:shape id="_x0000_s1838" style="position:absolute;left:1950;top:1595;width:373;height:441" coordsize="373,441" path="m,l187,441r186,e" filled="f" strokeweight="28e-5mm">
              <v:path arrowok="t"/>
            </v:shape>
            <v:line id="_x0000_s1839" style="position:absolute;flip:x y" from="2254,2007" to="2323,2036" strokeweight="28e-5mm"/>
            <v:line id="_x0000_s1840" style="position:absolute;flip:x" from="2254,2036" to="2323,2073" strokeweight="28e-5mm"/>
            <v:rect id="_x0000_s1841" style="position:absolute;left:2656;top:1932;width:337;height:138;mso-wrap-style:none" filled="f" stroked="f">
              <v:textbox style="mso-next-textbox:#_x0000_s1841;mso-fit-shape-to-text:t" inset="0,0,0,0">
                <w:txbxContent>
                  <w:p w:rsidR="005E49D2" w:rsidRDefault="005E49D2" w:rsidP="00E731FE">
                    <w:r>
                      <w:rPr>
                        <w:b/>
                        <w:bCs/>
                        <w:color w:val="000000"/>
                        <w:sz w:val="12"/>
                        <w:szCs w:val="12"/>
                        <w:lang w:val="en-US"/>
                      </w:rPr>
                      <w:t>Точка</w:t>
                    </w:r>
                  </w:p>
                </w:txbxContent>
              </v:textbox>
            </v:rect>
            <v:rect id="_x0000_s1842" style="position:absolute;left:2362;top:2073;width:873;height:138;mso-wrap-style:none" filled="f" stroked="f">
              <v:textbox style="mso-next-textbox:#_x0000_s1842;mso-fit-shape-to-text:t" inset="0,0,0,0">
                <w:txbxContent>
                  <w:p w:rsidR="005E49D2" w:rsidRDefault="005E49D2" w:rsidP="00E731FE">
                    <w:r>
                      <w:rPr>
                        <w:b/>
                        <w:bCs/>
                        <w:color w:val="000000"/>
                        <w:sz w:val="12"/>
                        <w:szCs w:val="12"/>
                      </w:rPr>
                      <w:t>б</w:t>
                    </w:r>
                    <w:r>
                      <w:rPr>
                        <w:b/>
                        <w:bCs/>
                        <w:color w:val="000000"/>
                        <w:sz w:val="12"/>
                        <w:szCs w:val="12"/>
                        <w:lang w:val="en-US"/>
                      </w:rPr>
                      <w:t>езубыточности</w:t>
                    </w:r>
                  </w:p>
                </w:txbxContent>
              </v:textbox>
            </v:rect>
            <v:line id="_x0000_s1843" style="position:absolute" from="1392,1595" to="1393,1951" strokecolor="gray" strokeweight="28e-5mm">
              <v:stroke dashstyle="1 1"/>
            </v:line>
            <v:line id="_x0000_s1844" style="position:absolute;flip:y" from="3068,525" to="3069,1417" strokecolor="gray" strokeweight="28e-5mm">
              <v:stroke dashstyle="1 1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475" type="#_x0000_t202" style="position:absolute;left:461;top:1653;width:675;height:833;mso-width-relative:margin;mso-height-relative:margin" stroked="f">
              <v:textbox style="layout-flow:vertical;mso-layout-flow-alt:bottom-to-top;mso-next-textbox:#_x0000_s11475">
                <w:txbxContent>
                  <w:p w:rsidR="005E49D2" w:rsidRPr="00E731FE" w:rsidRDefault="005E49D2" w:rsidP="00E731FE">
                    <w:pPr>
                      <w:rPr>
                        <w:b/>
                        <w:sz w:val="16"/>
                        <w:szCs w:val="16"/>
                      </w:rPr>
                    </w:pPr>
                    <w:r>
                      <w:rPr>
                        <w:b/>
                        <w:sz w:val="16"/>
                        <w:szCs w:val="16"/>
                      </w:rPr>
                      <w:t>Убытки  млн  руб.</w:t>
                    </w:r>
                  </w:p>
                </w:txbxContent>
              </v:textbox>
            </v:shape>
            <v:shape id="_x0000_s11476" type="#_x0000_t202" style="position:absolute;left:500;top:478;width:675;height:833;mso-width-relative:margin;mso-height-relative:margin" stroked="f">
              <v:textbox style="layout-flow:vertical;mso-layout-flow-alt:bottom-to-top;mso-next-textbox:#_x0000_s11476">
                <w:txbxContent>
                  <w:p w:rsidR="005E49D2" w:rsidRPr="00716D03" w:rsidRDefault="005E49D2" w:rsidP="00E731FE">
                    <w:pPr>
                      <w:rPr>
                        <w:b/>
                        <w:sz w:val="16"/>
                        <w:szCs w:val="16"/>
                      </w:rPr>
                    </w:pPr>
                    <w:r w:rsidRPr="00716D03">
                      <w:rPr>
                        <w:b/>
                        <w:sz w:val="16"/>
                        <w:szCs w:val="16"/>
                      </w:rPr>
                      <w:t>Прибыль  млн  руб</w:t>
                    </w:r>
                    <w:r>
                      <w:rPr>
                        <w:b/>
                        <w:sz w:val="16"/>
                        <w:szCs w:val="16"/>
                      </w:rPr>
                      <w:t>.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4800B7" w:rsidRPr="00C6039F" w:rsidRDefault="004800B7" w:rsidP="00716D03">
      <w:pPr>
        <w:widowControl/>
        <w:ind w:firstLine="284"/>
        <w:jc w:val="center"/>
        <w:rPr>
          <w:sz w:val="18"/>
          <w:szCs w:val="18"/>
        </w:rPr>
      </w:pPr>
      <w:r w:rsidRPr="00C6039F">
        <w:rPr>
          <w:sz w:val="18"/>
          <w:szCs w:val="18"/>
        </w:rPr>
        <w:t>Рис. 5.2</w:t>
      </w:r>
      <w:r w:rsidR="00C6039F" w:rsidRPr="00C6039F">
        <w:rPr>
          <w:sz w:val="18"/>
          <w:szCs w:val="18"/>
        </w:rPr>
        <w:t>. График прибыли и объема производства</w:t>
      </w:r>
    </w:p>
    <w:p w:rsidR="004800B7" w:rsidRPr="00C359B6" w:rsidRDefault="004800B7" w:rsidP="00716D03">
      <w:pPr>
        <w:widowControl/>
        <w:ind w:firstLine="284"/>
        <w:jc w:val="right"/>
      </w:pPr>
    </w:p>
    <w:p w:rsidR="004800B7" w:rsidRPr="00C359B6" w:rsidRDefault="004800B7" w:rsidP="00716D03">
      <w:pPr>
        <w:widowControl/>
        <w:ind w:firstLine="284"/>
        <w:jc w:val="both"/>
      </w:pPr>
      <w:r w:rsidRPr="00C359B6">
        <w:t>Каждая дополнительная единица продукции</w:t>
      </w:r>
      <w:r>
        <w:t>,</w:t>
      </w:r>
      <w:r w:rsidRPr="00C359B6">
        <w:t xml:space="preserve"> реализованная сверх 6000 ед</w:t>
      </w:r>
      <w:r>
        <w:t>.</w:t>
      </w:r>
      <w:r w:rsidRPr="00C359B6">
        <w:t xml:space="preserve"> дает излишек прибыли в размере 10 </w:t>
      </w:r>
      <w:r>
        <w:t>руб.</w:t>
      </w:r>
      <w:r w:rsidRPr="00C359B6">
        <w:t xml:space="preserve"> Допустим, что реал</w:t>
      </w:r>
      <w:r w:rsidRPr="00C359B6">
        <w:t>и</w:t>
      </w:r>
      <w:r w:rsidRPr="00C359B6">
        <w:t>зовано 10</w:t>
      </w:r>
      <w:r>
        <w:t xml:space="preserve"> </w:t>
      </w:r>
      <w:r w:rsidRPr="00C359B6">
        <w:t>000 ед</w:t>
      </w:r>
      <w:r>
        <w:t>.</w:t>
      </w:r>
      <w:r w:rsidRPr="00C359B6">
        <w:t>, отсюда прибыль составит 40</w:t>
      </w:r>
      <w:r>
        <w:t xml:space="preserve"> </w:t>
      </w:r>
      <w:r w:rsidRPr="00C359B6">
        <w:t xml:space="preserve">000 </w:t>
      </w:r>
      <w:r>
        <w:t>руб.</w:t>
      </w:r>
      <w:r w:rsidRPr="00C359B6">
        <w:t xml:space="preserve"> (4000</w:t>
      </w:r>
      <w:r w:rsidR="00A66A41" w:rsidRPr="00A66A41">
        <w:rPr>
          <w:position w:val="-5"/>
        </w:rPr>
        <w:pict>
          <v:shape id="_x0000_i1040" type="#_x0000_t75" style="width:3.2pt;height:12.35pt" equationxml="&lt;">
            <v:imagedata r:id="rId23" o:title="" chromakey="white"/>
          </v:shape>
        </w:pict>
      </w:r>
      <w:r w:rsidRPr="00C359B6">
        <w:t>10), что видно на графике. И так для любой единицы реализации.</w:t>
      </w:r>
    </w:p>
    <w:p w:rsidR="004800B7" w:rsidRPr="00C359B6" w:rsidRDefault="004800B7" w:rsidP="00716D03">
      <w:pPr>
        <w:widowControl/>
        <w:ind w:firstLine="284"/>
        <w:jc w:val="both"/>
      </w:pPr>
      <w:r w:rsidRPr="00C359B6">
        <w:t>Таким образом</w:t>
      </w:r>
      <w:r>
        <w:t>,</w:t>
      </w:r>
      <w:r w:rsidRPr="00C359B6">
        <w:t xml:space="preserve"> анализ безубыточности позволяет определить сл</w:t>
      </w:r>
      <w:r w:rsidRPr="00C359B6">
        <w:t>е</w:t>
      </w:r>
      <w:r w:rsidRPr="00C359B6">
        <w:t>дующее:</w:t>
      </w:r>
    </w:p>
    <w:p w:rsidR="004800B7" w:rsidRPr="00C359B6" w:rsidRDefault="004800B7" w:rsidP="00716D03">
      <w:pPr>
        <w:widowControl/>
        <w:numPr>
          <w:ilvl w:val="0"/>
          <w:numId w:val="8"/>
        </w:numPr>
        <w:tabs>
          <w:tab w:val="left" w:pos="567"/>
        </w:tabs>
        <w:ind w:left="0" w:firstLine="284"/>
        <w:jc w:val="both"/>
      </w:pPr>
      <w:r w:rsidRPr="00C359B6">
        <w:t>Требуемый объем продаж, обеспечивающий покрытие затрат</w:t>
      </w:r>
      <w:r>
        <w:t>.</w:t>
      </w:r>
    </w:p>
    <w:p w:rsidR="004800B7" w:rsidRPr="00C359B6" w:rsidRDefault="004800B7" w:rsidP="00716D03">
      <w:pPr>
        <w:widowControl/>
        <w:numPr>
          <w:ilvl w:val="0"/>
          <w:numId w:val="9"/>
        </w:numPr>
        <w:tabs>
          <w:tab w:val="left" w:pos="567"/>
        </w:tabs>
        <w:ind w:left="0" w:firstLine="284"/>
        <w:jc w:val="both"/>
      </w:pPr>
      <w:r w:rsidRPr="00C359B6">
        <w:t>Зависимость прибыли от изменений торговой цены, переменных и постоянных издержек</w:t>
      </w:r>
      <w:r>
        <w:t>.</w:t>
      </w:r>
    </w:p>
    <w:p w:rsidR="004800B7" w:rsidRPr="00C359B6" w:rsidRDefault="004800B7" w:rsidP="00716D03">
      <w:pPr>
        <w:widowControl/>
        <w:numPr>
          <w:ilvl w:val="0"/>
          <w:numId w:val="9"/>
        </w:numPr>
        <w:tabs>
          <w:tab w:val="left" w:pos="567"/>
        </w:tabs>
        <w:ind w:left="0" w:firstLine="284"/>
        <w:jc w:val="both"/>
      </w:pPr>
      <w:r w:rsidRPr="00C359B6">
        <w:t>Значение каждого продукта в доле покрытия общих затрат.</w:t>
      </w:r>
    </w:p>
    <w:p w:rsidR="004800B7" w:rsidRPr="00C359B6" w:rsidRDefault="004800B7" w:rsidP="00716D03">
      <w:pPr>
        <w:widowControl/>
        <w:tabs>
          <w:tab w:val="left" w:pos="567"/>
        </w:tabs>
        <w:ind w:firstLine="284"/>
        <w:jc w:val="both"/>
      </w:pPr>
      <w:r w:rsidRPr="00C359B6">
        <w:t>Метод анализа безубыточности обычно используется в следующих случаях:</w:t>
      </w:r>
    </w:p>
    <w:p w:rsidR="004800B7" w:rsidRPr="00C359B6" w:rsidRDefault="004800B7" w:rsidP="00716D03">
      <w:pPr>
        <w:widowControl/>
        <w:numPr>
          <w:ilvl w:val="0"/>
          <w:numId w:val="10"/>
        </w:numPr>
        <w:tabs>
          <w:tab w:val="left" w:pos="567"/>
        </w:tabs>
        <w:ind w:left="0" w:firstLine="284"/>
        <w:jc w:val="both"/>
      </w:pPr>
      <w:r w:rsidRPr="00C359B6">
        <w:t xml:space="preserve"> </w:t>
      </w:r>
      <w:r>
        <w:t>п</w:t>
      </w:r>
      <w:r w:rsidRPr="00C359B6">
        <w:t>ри введении в производство нового продукта;</w:t>
      </w:r>
    </w:p>
    <w:p w:rsidR="004800B7" w:rsidRPr="00C359B6" w:rsidRDefault="004800B7" w:rsidP="00716D03">
      <w:pPr>
        <w:widowControl/>
        <w:numPr>
          <w:ilvl w:val="0"/>
          <w:numId w:val="11"/>
        </w:numPr>
        <w:tabs>
          <w:tab w:val="left" w:pos="567"/>
        </w:tabs>
        <w:ind w:left="0" w:firstLine="284"/>
        <w:jc w:val="both"/>
      </w:pPr>
      <w:r w:rsidRPr="00C359B6">
        <w:t xml:space="preserve"> </w:t>
      </w:r>
      <w:r>
        <w:t>п</w:t>
      </w:r>
      <w:r w:rsidRPr="00C359B6">
        <w:t>ри модернизации производственных мощностей;</w:t>
      </w:r>
    </w:p>
    <w:p w:rsidR="004800B7" w:rsidRPr="00C359B6" w:rsidRDefault="004800B7" w:rsidP="00716D03">
      <w:pPr>
        <w:widowControl/>
        <w:numPr>
          <w:ilvl w:val="0"/>
          <w:numId w:val="11"/>
        </w:numPr>
        <w:tabs>
          <w:tab w:val="left" w:pos="567"/>
        </w:tabs>
        <w:ind w:left="0" w:firstLine="284"/>
        <w:jc w:val="both"/>
      </w:pPr>
      <w:r w:rsidRPr="00C359B6">
        <w:t xml:space="preserve"> </w:t>
      </w:r>
      <w:r>
        <w:t>п</w:t>
      </w:r>
      <w:r w:rsidRPr="00C359B6">
        <w:t>ри создании нового предприятия;</w:t>
      </w:r>
    </w:p>
    <w:p w:rsidR="004800B7" w:rsidRPr="00C359B6" w:rsidRDefault="004800B7" w:rsidP="00716D03">
      <w:pPr>
        <w:widowControl/>
        <w:numPr>
          <w:ilvl w:val="0"/>
          <w:numId w:val="11"/>
        </w:numPr>
        <w:tabs>
          <w:tab w:val="left" w:pos="567"/>
        </w:tabs>
        <w:ind w:left="0" w:firstLine="284"/>
        <w:jc w:val="both"/>
      </w:pPr>
      <w:r w:rsidRPr="00C359B6">
        <w:t xml:space="preserve"> </w:t>
      </w:r>
      <w:r>
        <w:t>п</w:t>
      </w:r>
      <w:r w:rsidRPr="00C359B6">
        <w:t>ри изменении производственной или административной де</w:t>
      </w:r>
      <w:r w:rsidRPr="00C359B6">
        <w:t>я</w:t>
      </w:r>
      <w:r w:rsidRPr="00C359B6">
        <w:t>тельности предприятия.</w:t>
      </w:r>
    </w:p>
    <w:p w:rsidR="004800B7" w:rsidRPr="00C359B6" w:rsidRDefault="004800B7" w:rsidP="00716D03">
      <w:pPr>
        <w:widowControl/>
        <w:ind w:firstLine="284"/>
        <w:jc w:val="both"/>
      </w:pPr>
      <w:r w:rsidRPr="00C359B6">
        <w:t>При расчете точки без</w:t>
      </w:r>
      <w:r>
        <w:t xml:space="preserve">убыточности </w:t>
      </w:r>
      <w:r w:rsidRPr="00C359B6">
        <w:t>необходимо учитывать сл</w:t>
      </w:r>
      <w:r w:rsidRPr="00C359B6">
        <w:t>е</w:t>
      </w:r>
      <w:r w:rsidRPr="00C359B6">
        <w:t xml:space="preserve">дующие </w:t>
      </w:r>
      <w:r w:rsidRPr="009246F0">
        <w:t>ограничения и допущения:</w:t>
      </w:r>
    </w:p>
    <w:p w:rsidR="004800B7" w:rsidRPr="00C359B6" w:rsidRDefault="004800B7" w:rsidP="00716D03">
      <w:pPr>
        <w:widowControl/>
        <w:numPr>
          <w:ilvl w:val="0"/>
          <w:numId w:val="12"/>
        </w:numPr>
        <w:ind w:left="0" w:firstLine="284"/>
        <w:jc w:val="both"/>
      </w:pPr>
      <w:r w:rsidRPr="00C359B6">
        <w:t xml:space="preserve"> </w:t>
      </w:r>
      <w:r>
        <w:t>о</w:t>
      </w:r>
      <w:r w:rsidRPr="00C359B6">
        <w:t>бъем выпуска продукции должен быть равен объему продаж (нет затоваривания);</w:t>
      </w:r>
    </w:p>
    <w:p w:rsidR="004800B7" w:rsidRPr="00C359B6" w:rsidRDefault="004800B7" w:rsidP="00716D03">
      <w:pPr>
        <w:widowControl/>
        <w:numPr>
          <w:ilvl w:val="0"/>
          <w:numId w:val="13"/>
        </w:numPr>
        <w:ind w:left="0" w:firstLine="284"/>
        <w:jc w:val="both"/>
      </w:pPr>
      <w:r w:rsidRPr="00C359B6">
        <w:t xml:space="preserve"> </w:t>
      </w:r>
      <w:r>
        <w:t>ц</w:t>
      </w:r>
      <w:r w:rsidRPr="00C359B6">
        <w:t>ена считается постоянной величиной на протяжении всего расчетного периода (если меняется, то берется средняя);</w:t>
      </w:r>
    </w:p>
    <w:p w:rsidR="004800B7" w:rsidRPr="00C359B6" w:rsidRDefault="004800B7" w:rsidP="00716D03">
      <w:pPr>
        <w:widowControl/>
        <w:numPr>
          <w:ilvl w:val="0"/>
          <w:numId w:val="13"/>
        </w:numPr>
        <w:ind w:left="0" w:firstLine="284"/>
        <w:jc w:val="both"/>
      </w:pPr>
      <w:r w:rsidRPr="00C359B6">
        <w:t xml:space="preserve"> </w:t>
      </w:r>
      <w:r>
        <w:t>п</w:t>
      </w:r>
      <w:r w:rsidRPr="00C359B6">
        <w:t>остоянные издержки одинаковы при любом объеме произво</w:t>
      </w:r>
      <w:r w:rsidRPr="00C359B6">
        <w:t>д</w:t>
      </w:r>
      <w:r w:rsidRPr="00C359B6">
        <w:t>ства;</w:t>
      </w:r>
    </w:p>
    <w:p w:rsidR="004800B7" w:rsidRPr="00C359B6" w:rsidRDefault="004800B7" w:rsidP="00716D03">
      <w:pPr>
        <w:widowControl/>
        <w:numPr>
          <w:ilvl w:val="0"/>
          <w:numId w:val="13"/>
        </w:numPr>
        <w:ind w:left="0" w:firstLine="284"/>
        <w:jc w:val="both"/>
      </w:pPr>
      <w:r w:rsidRPr="00C359B6">
        <w:lastRenderedPageBreak/>
        <w:t xml:space="preserve"> </w:t>
      </w:r>
      <w:r>
        <w:t>п</w:t>
      </w:r>
      <w:r w:rsidRPr="00C359B6">
        <w:t>еременные издержки на единицу продукции считаются пост</w:t>
      </w:r>
      <w:r w:rsidRPr="00C359B6">
        <w:t>о</w:t>
      </w:r>
      <w:r w:rsidRPr="00C359B6">
        <w:t>янными и линейно связаны с объемом выпуска;</w:t>
      </w:r>
    </w:p>
    <w:p w:rsidR="004800B7" w:rsidRPr="00C359B6" w:rsidRDefault="004800B7" w:rsidP="00716D03">
      <w:pPr>
        <w:widowControl/>
        <w:numPr>
          <w:ilvl w:val="0"/>
          <w:numId w:val="13"/>
        </w:numPr>
        <w:ind w:left="0" w:firstLine="284"/>
        <w:jc w:val="both"/>
      </w:pPr>
      <w:r w:rsidRPr="00C359B6">
        <w:t xml:space="preserve"> </w:t>
      </w:r>
      <w:r>
        <w:t>у</w:t>
      </w:r>
      <w:r w:rsidRPr="00C359B6">
        <w:t>ровень постоянных и переменных издержек считается неи</w:t>
      </w:r>
      <w:r w:rsidRPr="00C359B6">
        <w:t>з</w:t>
      </w:r>
      <w:r w:rsidRPr="00C359B6">
        <w:t xml:space="preserve">менным или принимаются </w:t>
      </w:r>
      <w:r w:rsidR="00C05D3A">
        <w:t xml:space="preserve"> их </w:t>
      </w:r>
      <w:r w:rsidRPr="00C359B6">
        <w:t>средние значения;</w:t>
      </w:r>
    </w:p>
    <w:p w:rsidR="004800B7" w:rsidRPr="00C359B6" w:rsidRDefault="004800B7" w:rsidP="00716D03">
      <w:pPr>
        <w:widowControl/>
        <w:numPr>
          <w:ilvl w:val="0"/>
          <w:numId w:val="13"/>
        </w:numPr>
        <w:ind w:left="0" w:firstLine="284"/>
        <w:jc w:val="both"/>
      </w:pPr>
      <w:r w:rsidRPr="00C359B6">
        <w:t xml:space="preserve"> </w:t>
      </w:r>
      <w:r>
        <w:t>н</w:t>
      </w:r>
      <w:r w:rsidRPr="00C359B6">
        <w:t>е учитываются изменения производственных запасов из п</w:t>
      </w:r>
      <w:r w:rsidRPr="00C359B6">
        <w:t>е</w:t>
      </w:r>
      <w:r w:rsidRPr="00C359B6">
        <w:t>риода в период;</w:t>
      </w:r>
    </w:p>
    <w:p w:rsidR="004800B7" w:rsidRDefault="004800B7" w:rsidP="00716D03">
      <w:pPr>
        <w:widowControl/>
        <w:numPr>
          <w:ilvl w:val="0"/>
          <w:numId w:val="13"/>
        </w:numPr>
        <w:ind w:left="0" w:firstLine="284"/>
        <w:jc w:val="both"/>
      </w:pPr>
      <w:r w:rsidRPr="00C359B6">
        <w:t xml:space="preserve"> </w:t>
      </w:r>
      <w:r>
        <w:t>а</w:t>
      </w:r>
      <w:r w:rsidRPr="00C359B6">
        <w:t>ссортимент выпускаемой продукции должен сводиться к о</w:t>
      </w:r>
      <w:r w:rsidRPr="00C359B6">
        <w:t>д</w:t>
      </w:r>
      <w:r w:rsidRPr="00C359B6">
        <w:t>ному виду и оставаться неизменным на исследуемый период.</w:t>
      </w:r>
    </w:p>
    <w:p w:rsidR="004800B7" w:rsidRPr="00C359B6" w:rsidRDefault="004800B7" w:rsidP="00974651">
      <w:pPr>
        <w:widowControl/>
        <w:spacing w:line="360" w:lineRule="auto"/>
        <w:ind w:left="360" w:firstLine="284"/>
        <w:jc w:val="both"/>
      </w:pPr>
    </w:p>
    <w:p w:rsidR="004800B7" w:rsidRDefault="004800B7" w:rsidP="00974651">
      <w:pPr>
        <w:pStyle w:val="2"/>
        <w:widowControl/>
        <w:spacing w:before="0" w:after="0" w:line="360" w:lineRule="auto"/>
        <w:ind w:firstLine="284"/>
        <w:jc w:val="center"/>
        <w:rPr>
          <w:rFonts w:ascii="Times New Roman" w:hAnsi="Times New Roman"/>
          <w:i w:val="0"/>
          <w:sz w:val="20"/>
        </w:rPr>
      </w:pPr>
      <w:r>
        <w:rPr>
          <w:rFonts w:ascii="Times New Roman" w:hAnsi="Times New Roman"/>
          <w:i w:val="0"/>
          <w:sz w:val="20"/>
        </w:rPr>
        <w:t>5.2</w:t>
      </w:r>
      <w:r w:rsidR="00974651">
        <w:rPr>
          <w:rFonts w:ascii="Times New Roman" w:hAnsi="Times New Roman"/>
          <w:i w:val="0"/>
          <w:sz w:val="20"/>
        </w:rPr>
        <w:t>.</w:t>
      </w:r>
      <w:r>
        <w:rPr>
          <w:rFonts w:ascii="Times New Roman" w:hAnsi="Times New Roman"/>
          <w:i w:val="0"/>
          <w:sz w:val="20"/>
        </w:rPr>
        <w:t xml:space="preserve"> </w:t>
      </w:r>
      <w:r w:rsidRPr="00C359B6">
        <w:rPr>
          <w:rFonts w:ascii="Times New Roman" w:hAnsi="Times New Roman"/>
          <w:i w:val="0"/>
          <w:sz w:val="20"/>
        </w:rPr>
        <w:t>Период окупаемости проекта (инвестиций)</w:t>
      </w:r>
    </w:p>
    <w:p w:rsidR="004800B7" w:rsidRPr="00C359B6" w:rsidRDefault="004800B7" w:rsidP="00716D03">
      <w:pPr>
        <w:widowControl/>
        <w:ind w:firstLine="284"/>
        <w:jc w:val="both"/>
      </w:pPr>
      <w:r w:rsidRPr="00C359B6">
        <w:t>Период окупаемости является одним из наиболее часто применя</w:t>
      </w:r>
      <w:r w:rsidRPr="00C359B6">
        <w:t>е</w:t>
      </w:r>
      <w:r w:rsidRPr="00C359B6">
        <w:t>мых показателей для анализа инвестиционных проектов.</w:t>
      </w:r>
    </w:p>
    <w:p w:rsidR="004800B7" w:rsidRDefault="004800B7" w:rsidP="00716D03">
      <w:pPr>
        <w:widowControl/>
        <w:ind w:firstLine="284"/>
        <w:jc w:val="both"/>
        <w:rPr>
          <w:i/>
        </w:rPr>
      </w:pPr>
      <w:r w:rsidRPr="00C359B6">
        <w:t>Если не учитывается фактор времени, т</w:t>
      </w:r>
      <w:r>
        <w:t>. е.</w:t>
      </w:r>
      <w:r w:rsidRPr="00C359B6">
        <w:t xml:space="preserve"> когда равные суммы д</w:t>
      </w:r>
      <w:r w:rsidRPr="00C359B6">
        <w:t>о</w:t>
      </w:r>
      <w:r w:rsidRPr="00C359B6">
        <w:t>хода, получаемые в разное время, рассматриваются как равноценные, то срок окупаемости можно определить по следующей формуле:</w:t>
      </w:r>
      <w:r w:rsidRPr="00C359B6">
        <w:rPr>
          <w:i/>
        </w:rPr>
        <w:t xml:space="preserve"> </w:t>
      </w:r>
    </w:p>
    <w:p w:rsidR="004800B7" w:rsidRDefault="00517314" w:rsidP="00C05D3A">
      <w:pPr>
        <w:widowControl/>
        <w:ind w:firstLine="284"/>
        <w:jc w:val="center"/>
        <w:rPr>
          <w:position w:val="-26"/>
        </w:rPr>
      </w:pPr>
      <w:r w:rsidRPr="00FD2C20">
        <w:rPr>
          <w:position w:val="-26"/>
        </w:rPr>
        <w:object w:dxaOrig="960" w:dyaOrig="620">
          <v:shape id="_x0000_i1041" type="#_x0000_t75" style="width:43pt;height:30.1pt" o:ole="">
            <v:imagedata r:id="rId37" o:title=""/>
          </v:shape>
          <o:OLEObject Type="Embed" ProgID="Equation.3" ShapeID="_x0000_i1041" DrawAspect="Content" ObjectID="_1427548220" r:id="rId38"/>
        </w:object>
      </w:r>
    </w:p>
    <w:p w:rsidR="004800B7" w:rsidRPr="00C359B6" w:rsidRDefault="004800B7" w:rsidP="00974651">
      <w:pPr>
        <w:widowControl/>
        <w:jc w:val="both"/>
      </w:pPr>
      <w:r>
        <w:t xml:space="preserve">где </w:t>
      </w:r>
      <w:r w:rsidRPr="00974651">
        <w:rPr>
          <w:i/>
        </w:rPr>
        <w:t>K</w:t>
      </w:r>
      <w:r w:rsidRPr="00974651">
        <w:rPr>
          <w:i/>
          <w:vertAlign w:val="subscript"/>
        </w:rPr>
        <w:t>t</w:t>
      </w:r>
      <w:r w:rsidR="00C05D3A">
        <w:rPr>
          <w:vertAlign w:val="subscript"/>
        </w:rPr>
        <w:t xml:space="preserve"> </w:t>
      </w:r>
      <w:r w:rsidRPr="00123AFA">
        <w:t>–</w:t>
      </w:r>
      <w:r w:rsidRPr="00C359B6">
        <w:t xml:space="preserve"> капитальные вложения по годам;</w:t>
      </w:r>
      <w:r>
        <w:t xml:space="preserve"> </w:t>
      </w:r>
      <w:r w:rsidRPr="00C359B6">
        <w:t>Д</w:t>
      </w:r>
      <w:r>
        <w:rPr>
          <w:vertAlign w:val="subscript"/>
        </w:rPr>
        <w:t>год</w:t>
      </w:r>
      <w:r w:rsidR="00C05D3A">
        <w:rPr>
          <w:vertAlign w:val="subscript"/>
        </w:rPr>
        <w:t xml:space="preserve"> </w:t>
      </w:r>
      <w:r w:rsidRPr="00123AFA">
        <w:t>–</w:t>
      </w:r>
      <w:r w:rsidRPr="00C359B6">
        <w:t xml:space="preserve"> чистый годовой доход.</w:t>
      </w:r>
    </w:p>
    <w:p w:rsidR="004800B7" w:rsidRPr="00C359B6" w:rsidRDefault="004800B7" w:rsidP="00716D03">
      <w:pPr>
        <w:widowControl/>
        <w:ind w:firstLine="284"/>
        <w:jc w:val="both"/>
      </w:pPr>
      <w:r w:rsidRPr="00C359B6">
        <w:t xml:space="preserve">Отсюда </w:t>
      </w:r>
      <w:r w:rsidRPr="00C23031">
        <w:t>период окупаемости</w:t>
      </w:r>
      <w:r>
        <w:t xml:space="preserve"> </w:t>
      </w:r>
      <w:r w:rsidRPr="00123AFA">
        <w:t>–</w:t>
      </w:r>
      <w:r w:rsidR="00C05D3A">
        <w:t xml:space="preserve"> </w:t>
      </w:r>
      <w:r w:rsidRPr="00C359B6">
        <w:t>это продолжительность времени, в течени</w:t>
      </w:r>
      <w:r>
        <w:t>е</w:t>
      </w:r>
      <w:r w:rsidRPr="00C359B6">
        <w:t xml:space="preserve"> которого прогнозируемые поступления денежных средств возместят сумму инвестиций.</w:t>
      </w:r>
    </w:p>
    <w:p w:rsidR="004800B7" w:rsidRPr="00C359B6" w:rsidRDefault="004800B7" w:rsidP="00716D03">
      <w:pPr>
        <w:widowControl/>
        <w:ind w:firstLine="284"/>
        <w:jc w:val="both"/>
      </w:pPr>
      <w:r w:rsidRPr="00C359B6">
        <w:t>Для срока окупаемости не существует нормативных значений, е</w:t>
      </w:r>
      <w:r w:rsidRPr="00C359B6">
        <w:t>с</w:t>
      </w:r>
      <w:r w:rsidRPr="00C359B6">
        <w:t>тественно, чем он меньше, тем проект лучше, если все остальные пок</w:t>
      </w:r>
      <w:r w:rsidRPr="00C359B6">
        <w:t>а</w:t>
      </w:r>
      <w:r w:rsidRPr="00C359B6">
        <w:t>затели равнозначны.</w:t>
      </w:r>
    </w:p>
    <w:p w:rsidR="004800B7" w:rsidRPr="00C359B6" w:rsidRDefault="004800B7" w:rsidP="00716D03">
      <w:pPr>
        <w:widowControl/>
        <w:ind w:firstLine="284"/>
        <w:jc w:val="both"/>
      </w:pPr>
      <w:r w:rsidRPr="00C359B6">
        <w:t>Главное условие заключается в том, что период окупаемости до</w:t>
      </w:r>
      <w:r w:rsidRPr="00C359B6">
        <w:t>л</w:t>
      </w:r>
      <w:r w:rsidRPr="00C359B6">
        <w:t>жен удовлетворять инвестора и быть не больше жизненного цикла со</w:t>
      </w:r>
      <w:r w:rsidRPr="00C359B6">
        <w:t>з</w:t>
      </w:r>
      <w:r w:rsidRPr="00C359B6">
        <w:t>даваемого объекта.</w:t>
      </w:r>
    </w:p>
    <w:p w:rsidR="004800B7" w:rsidRPr="00C359B6" w:rsidRDefault="004800B7" w:rsidP="00716D03">
      <w:pPr>
        <w:widowControl/>
        <w:ind w:firstLine="284"/>
        <w:jc w:val="both"/>
      </w:pPr>
      <w:r w:rsidRPr="00C359B6">
        <w:t>Как правило, фирма устанавливает контрольный срок окупаемости первоначальных инвестиционных затрат. Принимаются те инвестиц</w:t>
      </w:r>
      <w:r w:rsidRPr="00C359B6">
        <w:t>и</w:t>
      </w:r>
      <w:r w:rsidRPr="00C359B6">
        <w:t>онные проекты, которые окупаются в установленный контрольный срок.</w:t>
      </w:r>
    </w:p>
    <w:p w:rsidR="004800B7" w:rsidRPr="00C359B6" w:rsidRDefault="004800B7" w:rsidP="00716D03">
      <w:pPr>
        <w:widowControl/>
        <w:ind w:firstLine="284"/>
        <w:jc w:val="both"/>
        <w:rPr>
          <w:spacing w:val="-4"/>
        </w:rPr>
      </w:pPr>
      <w:r w:rsidRPr="00C359B6">
        <w:rPr>
          <w:spacing w:val="-4"/>
        </w:rPr>
        <w:t xml:space="preserve">Наряду с наглядностью и простотой этот показатель имеет ряд </w:t>
      </w:r>
      <w:r w:rsidRPr="00C23031">
        <w:rPr>
          <w:spacing w:val="-4"/>
        </w:rPr>
        <w:t>недо</w:t>
      </w:r>
      <w:r w:rsidRPr="00C23031">
        <w:rPr>
          <w:spacing w:val="-4"/>
        </w:rPr>
        <w:t>с</w:t>
      </w:r>
      <w:r w:rsidRPr="00C23031">
        <w:rPr>
          <w:spacing w:val="-4"/>
        </w:rPr>
        <w:t>татков</w:t>
      </w:r>
      <w:r w:rsidRPr="00C359B6">
        <w:rPr>
          <w:spacing w:val="-4"/>
        </w:rPr>
        <w:t>:</w:t>
      </w:r>
    </w:p>
    <w:p w:rsidR="004800B7" w:rsidRPr="00C359B6" w:rsidRDefault="004800B7" w:rsidP="00716D03">
      <w:pPr>
        <w:widowControl/>
        <w:numPr>
          <w:ilvl w:val="0"/>
          <w:numId w:val="14"/>
        </w:numPr>
        <w:ind w:left="0" w:firstLine="284"/>
        <w:jc w:val="both"/>
      </w:pPr>
      <w:r>
        <w:t>и</w:t>
      </w:r>
      <w:r w:rsidRPr="00C359B6">
        <w:t>гнорируется приток наличных средств после завершения п</w:t>
      </w:r>
      <w:r w:rsidRPr="00C359B6">
        <w:t>е</w:t>
      </w:r>
      <w:r w:rsidRPr="00C359B6">
        <w:t>риода окупаемости инвестиций;</w:t>
      </w:r>
    </w:p>
    <w:p w:rsidR="004800B7" w:rsidRPr="00C359B6" w:rsidRDefault="004800B7" w:rsidP="00716D03">
      <w:pPr>
        <w:widowControl/>
        <w:numPr>
          <w:ilvl w:val="0"/>
          <w:numId w:val="15"/>
        </w:numPr>
        <w:ind w:left="0" w:firstLine="284"/>
        <w:jc w:val="both"/>
      </w:pPr>
      <w:r>
        <w:t>и</w:t>
      </w:r>
      <w:r w:rsidRPr="00C359B6">
        <w:t>гнорируется неравномерность притока наличных средств в т</w:t>
      </w:r>
      <w:r w:rsidRPr="00C359B6">
        <w:t>е</w:t>
      </w:r>
      <w:r w:rsidRPr="00C359B6">
        <w:t>чение периода окупаемости инвестиций;</w:t>
      </w:r>
    </w:p>
    <w:p w:rsidR="004800B7" w:rsidRPr="00C359B6" w:rsidRDefault="004800B7" w:rsidP="00716D03">
      <w:pPr>
        <w:widowControl/>
        <w:numPr>
          <w:ilvl w:val="0"/>
          <w:numId w:val="15"/>
        </w:numPr>
        <w:ind w:left="0" w:firstLine="284"/>
        <w:jc w:val="both"/>
      </w:pPr>
      <w:r>
        <w:t>н</w:t>
      </w:r>
      <w:r w:rsidRPr="00C359B6">
        <w:t>е учитывается ценность поступлений будущих периодов.</w:t>
      </w:r>
    </w:p>
    <w:p w:rsidR="004800B7" w:rsidRPr="00C359B6" w:rsidRDefault="004800B7" w:rsidP="00716D03">
      <w:pPr>
        <w:widowControl/>
        <w:ind w:firstLine="284"/>
        <w:jc w:val="both"/>
      </w:pPr>
      <w:r w:rsidRPr="00C359B6">
        <w:t>Исходя из этого</w:t>
      </w:r>
      <w:r>
        <w:t>,</w:t>
      </w:r>
      <w:r w:rsidRPr="00C359B6">
        <w:t xml:space="preserve"> более обоснованным является другой метод опр</w:t>
      </w:r>
      <w:r w:rsidRPr="00C359B6">
        <w:t>е</w:t>
      </w:r>
      <w:r w:rsidRPr="00C359B6">
        <w:t>деления периода окупаемости.</w:t>
      </w:r>
    </w:p>
    <w:p w:rsidR="004800B7" w:rsidRDefault="004800B7" w:rsidP="00716D03">
      <w:pPr>
        <w:widowControl/>
        <w:ind w:firstLine="284"/>
        <w:jc w:val="both"/>
      </w:pPr>
      <w:r w:rsidRPr="00C359B6">
        <w:lastRenderedPageBreak/>
        <w:t>При использовании данного метода под периодом окупаемости п</w:t>
      </w:r>
      <w:r w:rsidRPr="00C359B6">
        <w:t>о</w:t>
      </w:r>
      <w:r w:rsidRPr="00C359B6">
        <w:t>нимают продолжительность времени, в течение которого сумма чи</w:t>
      </w:r>
      <w:r w:rsidRPr="00C359B6">
        <w:t>с</w:t>
      </w:r>
      <w:r w:rsidRPr="00C359B6">
        <w:t>тых доходов, дисконтированных на момент завершения инвестиций</w:t>
      </w:r>
      <w:r>
        <w:t>,</w:t>
      </w:r>
      <w:r w:rsidRPr="00C359B6">
        <w:t xml:space="preserve"> равна сумме инвестиций</w:t>
      </w:r>
      <w:r>
        <w:t>:</w:t>
      </w:r>
    </w:p>
    <w:p w:rsidR="004800B7" w:rsidRDefault="00B1446A" w:rsidP="00716D03">
      <w:pPr>
        <w:widowControl/>
        <w:ind w:firstLine="284"/>
        <w:jc w:val="center"/>
      </w:pPr>
      <w:r w:rsidRPr="00B1446A">
        <w:rPr>
          <w:position w:val="-30"/>
        </w:rPr>
        <w:object w:dxaOrig="2200" w:dyaOrig="720">
          <v:shape id="_x0000_i1042" type="#_x0000_t75" style="width:101pt;height:33.85pt" o:ole="">
            <v:imagedata r:id="rId39" o:title=""/>
          </v:shape>
          <o:OLEObject Type="Embed" ProgID="Equation.3" ShapeID="_x0000_i1042" DrawAspect="Content" ObjectID="_1427548221" r:id="rId40"/>
        </w:object>
      </w:r>
    </w:p>
    <w:p w:rsidR="004800B7" w:rsidRPr="00C359B6" w:rsidRDefault="004800B7" w:rsidP="00974651">
      <w:pPr>
        <w:widowControl/>
        <w:jc w:val="both"/>
      </w:pPr>
      <w:r w:rsidRPr="00C359B6">
        <w:t>где</w:t>
      </w:r>
      <w:r>
        <w:t xml:space="preserve"> </w:t>
      </w:r>
      <w:r w:rsidRPr="00C359B6">
        <w:t>Т</w:t>
      </w:r>
      <w:r w:rsidR="00FC3559">
        <w:t xml:space="preserve"> </w:t>
      </w:r>
      <w:r w:rsidRPr="00123AFA">
        <w:t>–</w:t>
      </w:r>
      <w:r w:rsidR="00FC3559">
        <w:t xml:space="preserve"> </w:t>
      </w:r>
      <w:r w:rsidRPr="00C359B6">
        <w:t>продолжительность времени, в течени</w:t>
      </w:r>
      <w:r>
        <w:t>е</w:t>
      </w:r>
      <w:r w:rsidRPr="00C359B6">
        <w:t xml:space="preserve"> которого сумма чистых доходов, дисконтированных на момент завершения инвестиций равна сумме самих инвестиций.</w:t>
      </w:r>
    </w:p>
    <w:p w:rsidR="004800B7" w:rsidRDefault="004800B7" w:rsidP="00716D03">
      <w:pPr>
        <w:widowControl/>
        <w:ind w:firstLine="284"/>
        <w:jc w:val="both"/>
        <w:rPr>
          <w:spacing w:val="-4"/>
        </w:rPr>
      </w:pPr>
      <w:r w:rsidRPr="00C23031">
        <w:t>Достоинство</w:t>
      </w:r>
      <w:r w:rsidRPr="00C359B6">
        <w:t xml:space="preserve"> этого показателя в том, что он достаточно хорошо х</w:t>
      </w:r>
      <w:r w:rsidRPr="00C359B6">
        <w:t>а</w:t>
      </w:r>
      <w:r w:rsidRPr="00C359B6">
        <w:t>рактеризует риск проекта, но в то</w:t>
      </w:r>
      <w:r>
        <w:t xml:space="preserve"> </w:t>
      </w:r>
      <w:r w:rsidRPr="00C359B6">
        <w:t>же время не учитывает в</w:t>
      </w:r>
      <w:r>
        <w:t>сего</w:t>
      </w:r>
      <w:r w:rsidRPr="00C359B6">
        <w:t xml:space="preserve"> пери</w:t>
      </w:r>
      <w:r w:rsidRPr="00C359B6">
        <w:t>о</w:t>
      </w:r>
      <w:r w:rsidRPr="00C359B6">
        <w:t>д</w:t>
      </w:r>
      <w:r>
        <w:t>а</w:t>
      </w:r>
      <w:r w:rsidRPr="00C359B6">
        <w:t xml:space="preserve"> функционирования инвестиций, поэтому не должен служить крит</w:t>
      </w:r>
      <w:r w:rsidRPr="00C359B6">
        <w:t>е</w:t>
      </w:r>
      <w:r w:rsidRPr="00C359B6">
        <w:t>рием выбора, а может ис</w:t>
      </w:r>
      <w:r w:rsidRPr="00C359B6">
        <w:rPr>
          <w:spacing w:val="-4"/>
        </w:rPr>
        <w:t>пользоваться как вспомогательный показатель при оценк</w:t>
      </w:r>
      <w:r>
        <w:rPr>
          <w:spacing w:val="-4"/>
        </w:rPr>
        <w:t>е</w:t>
      </w:r>
      <w:r w:rsidRPr="00C359B6">
        <w:rPr>
          <w:spacing w:val="-4"/>
        </w:rPr>
        <w:t xml:space="preserve"> эффективности проекта.</w:t>
      </w:r>
    </w:p>
    <w:p w:rsidR="00E731FE" w:rsidRPr="00C359B6" w:rsidRDefault="00E731FE" w:rsidP="00974651">
      <w:pPr>
        <w:widowControl/>
        <w:spacing w:line="360" w:lineRule="auto"/>
        <w:ind w:firstLine="284"/>
        <w:jc w:val="both"/>
        <w:rPr>
          <w:spacing w:val="-4"/>
        </w:rPr>
      </w:pPr>
    </w:p>
    <w:p w:rsidR="004800B7" w:rsidRDefault="00FC3559" w:rsidP="00974651">
      <w:pPr>
        <w:pStyle w:val="2"/>
        <w:widowControl/>
        <w:spacing w:before="0" w:after="0" w:line="360" w:lineRule="auto"/>
        <w:jc w:val="center"/>
        <w:rPr>
          <w:rFonts w:ascii="Times New Roman" w:hAnsi="Times New Roman"/>
          <w:i w:val="0"/>
          <w:sz w:val="20"/>
        </w:rPr>
      </w:pPr>
      <w:r>
        <w:rPr>
          <w:rFonts w:ascii="Times New Roman" w:hAnsi="Times New Roman"/>
          <w:i w:val="0"/>
          <w:sz w:val="20"/>
        </w:rPr>
        <w:t>5.3.</w:t>
      </w:r>
      <w:r w:rsidR="004800B7" w:rsidRPr="00C359B6">
        <w:rPr>
          <w:rFonts w:ascii="Times New Roman" w:hAnsi="Times New Roman"/>
          <w:i w:val="0"/>
          <w:sz w:val="20"/>
        </w:rPr>
        <w:t>Основные денежные потоки проекта</w:t>
      </w:r>
    </w:p>
    <w:p w:rsidR="00E731FE" w:rsidRDefault="00E731FE" w:rsidP="00716D03">
      <w:pPr>
        <w:widowControl/>
        <w:ind w:firstLine="284"/>
        <w:jc w:val="both"/>
      </w:pPr>
    </w:p>
    <w:p w:rsidR="00B525EB" w:rsidRDefault="004800B7" w:rsidP="00716D03">
      <w:pPr>
        <w:widowControl/>
        <w:ind w:firstLine="284"/>
        <w:jc w:val="both"/>
      </w:pPr>
      <w:r w:rsidRPr="00C359B6">
        <w:t>Важнейшей задачей экономического анализа инвестиционных пр</w:t>
      </w:r>
      <w:r w:rsidRPr="00C359B6">
        <w:t>о</w:t>
      </w:r>
      <w:r w:rsidRPr="00C359B6">
        <w:t xml:space="preserve">ектов является </w:t>
      </w:r>
      <w:r w:rsidRPr="00597D19">
        <w:t>расчет будущих денежных потоков</w:t>
      </w:r>
      <w:r w:rsidRPr="00C359B6">
        <w:t>, возникающих при реализации произв</w:t>
      </w:r>
      <w:r w:rsidR="00FC3559">
        <w:t xml:space="preserve">еденной </w:t>
      </w:r>
      <w:r w:rsidRPr="00C359B6">
        <w:t>продукции.</w:t>
      </w:r>
      <w:r>
        <w:t xml:space="preserve"> </w:t>
      </w:r>
      <w:r w:rsidRPr="00C359B6">
        <w:t>Только поступающие дене</w:t>
      </w:r>
      <w:r w:rsidRPr="00C359B6">
        <w:t>ж</w:t>
      </w:r>
      <w:r w:rsidRPr="00C359B6">
        <w:t>ные потоки могут обеспечить реализацию инвестиционного проекта.</w:t>
      </w:r>
    </w:p>
    <w:p w:rsidR="00B525EB" w:rsidRDefault="00B525EB" w:rsidP="00716D03">
      <w:pPr>
        <w:widowControl/>
        <w:ind w:firstLine="284"/>
        <w:jc w:val="both"/>
      </w:pPr>
      <w:r>
        <w:t>Эффективность  того или иного инвестиционного решения</w:t>
      </w:r>
      <w:r w:rsidR="00E31BDD">
        <w:t xml:space="preserve"> нельзя оценить</w:t>
      </w:r>
      <w:r w:rsidR="00517314">
        <w:t>,</w:t>
      </w:r>
      <w:r w:rsidR="00E31BDD">
        <w:t xml:space="preserve"> не зная, как распределяются капиталовложения и доходы во времени. Поэтому при оценке инвестиционных  проектов  предполаг</w:t>
      </w:r>
      <w:r w:rsidR="00E31BDD">
        <w:t>а</w:t>
      </w:r>
      <w:r w:rsidR="00E31BDD">
        <w:t>ется анализировать связанные с ними денежные потоки.</w:t>
      </w:r>
    </w:p>
    <w:p w:rsidR="004800B7" w:rsidRPr="00C359B6" w:rsidRDefault="004800B7" w:rsidP="00716D03">
      <w:pPr>
        <w:widowControl/>
        <w:ind w:firstLine="284"/>
        <w:jc w:val="both"/>
      </w:pPr>
      <w:r w:rsidRPr="00C359B6">
        <w:t>Именно поступающие денежные потоки, а не прибыль становятся центральным фактором в анализе. Отсюда экономический анализ и</w:t>
      </w:r>
      <w:r w:rsidRPr="00C359B6">
        <w:t>н</w:t>
      </w:r>
      <w:r w:rsidRPr="00C359B6">
        <w:t>вестиционных решений должен быть основан на исследовании дох</w:t>
      </w:r>
      <w:r w:rsidRPr="00C359B6">
        <w:t>о</w:t>
      </w:r>
      <w:r w:rsidRPr="00C359B6">
        <w:t>дов и расходов, выраженных в форме денежных потоков. С методом анализа денежных потоков практически не</w:t>
      </w:r>
      <w:r w:rsidR="00FC3559">
        <w:t xml:space="preserve"> были </w:t>
      </w:r>
      <w:r w:rsidRPr="00C359B6">
        <w:t>знакомы российские экономисты и предприниматели.</w:t>
      </w:r>
    </w:p>
    <w:p w:rsidR="004800B7" w:rsidRPr="00C359B6" w:rsidRDefault="004800B7" w:rsidP="00716D03">
      <w:pPr>
        <w:ind w:firstLine="284"/>
        <w:jc w:val="both"/>
      </w:pPr>
      <w:r w:rsidRPr="00C359B6">
        <w:t>Можно смело утверждать, что сегодня не существует ни одной о</w:t>
      </w:r>
      <w:r w:rsidRPr="00C359B6">
        <w:t>р</w:t>
      </w:r>
      <w:r w:rsidRPr="00C359B6">
        <w:t>ганизации</w:t>
      </w:r>
      <w:r w:rsidRPr="00523B1D">
        <w:t xml:space="preserve"> </w:t>
      </w:r>
      <w:r w:rsidRPr="00123AFA">
        <w:t>–</w:t>
      </w:r>
      <w:r w:rsidRPr="00C359B6">
        <w:t xml:space="preserve"> будь то финансовый институт, банк, инвестиционный фонд, промышленное предприятие, фирма, действующие в условиях рыночной экономики,</w:t>
      </w:r>
      <w:r>
        <w:t xml:space="preserve"> </w:t>
      </w:r>
      <w:r w:rsidRPr="00123AFA">
        <w:t>–</w:t>
      </w:r>
      <w:r w:rsidRPr="00C359B6">
        <w:t xml:space="preserve"> которая не использует анализ</w:t>
      </w:r>
      <w:r>
        <w:t>а</w:t>
      </w:r>
      <w:r w:rsidRPr="00C359B6">
        <w:t xml:space="preserve"> денежных п</w:t>
      </w:r>
      <w:r w:rsidRPr="00C359B6">
        <w:t>о</w:t>
      </w:r>
      <w:r w:rsidRPr="00C359B6">
        <w:t>токов в своей инвестиционной деятельности.</w:t>
      </w:r>
    </w:p>
    <w:p w:rsidR="004800B7" w:rsidRPr="00C359B6" w:rsidRDefault="004800B7" w:rsidP="00716D03">
      <w:pPr>
        <w:ind w:firstLine="284"/>
        <w:jc w:val="both"/>
      </w:pPr>
      <w:r w:rsidRPr="00C359B6">
        <w:t>Это связано с тем, что анализ денежных потоков лежит в основе «классических» методов инвестиционного анализа и используется в наиболее известных методиках оценки эффективности инвестицио</w:t>
      </w:r>
      <w:r w:rsidRPr="00C359B6">
        <w:t>н</w:t>
      </w:r>
      <w:r w:rsidRPr="00C359B6">
        <w:lastRenderedPageBreak/>
        <w:t>ных проектов.</w:t>
      </w:r>
    </w:p>
    <w:p w:rsidR="004800B7" w:rsidRDefault="004800B7" w:rsidP="00716D03">
      <w:pPr>
        <w:widowControl/>
        <w:ind w:firstLine="284"/>
        <w:jc w:val="both"/>
      </w:pPr>
      <w:r w:rsidRPr="00C359B6">
        <w:t>Денежные потоки наличности должны содержать сводные данные об объемах продаж, инвестициях, производственных и финансовых издержках по каждому году осуществления проекта, образуя соотве</w:t>
      </w:r>
      <w:r w:rsidRPr="00C359B6">
        <w:t>т</w:t>
      </w:r>
      <w:r w:rsidRPr="00C359B6">
        <w:t>ствующие потоки данных.</w:t>
      </w:r>
    </w:p>
    <w:p w:rsidR="00E31BDD" w:rsidRDefault="00E31BDD" w:rsidP="00716D03">
      <w:pPr>
        <w:widowControl/>
        <w:ind w:firstLine="284"/>
        <w:jc w:val="both"/>
      </w:pPr>
      <w:r>
        <w:t>В анализе денежных потоков используются следующие понятия: приток, отток, денежный поток и сальдо денежной наличности.</w:t>
      </w:r>
    </w:p>
    <w:p w:rsidR="00E31BDD" w:rsidRDefault="00E31BDD" w:rsidP="00716D03">
      <w:pPr>
        <w:widowControl/>
        <w:ind w:firstLine="284"/>
        <w:jc w:val="both"/>
      </w:pPr>
      <w:r>
        <w:t>Определим их смысловое  значение:</w:t>
      </w:r>
    </w:p>
    <w:p w:rsidR="00E31BDD" w:rsidRDefault="00974651" w:rsidP="00D0312A">
      <w:pPr>
        <w:pStyle w:val="ae"/>
        <w:widowControl/>
        <w:numPr>
          <w:ilvl w:val="0"/>
          <w:numId w:val="66"/>
        </w:numPr>
        <w:ind w:left="0" w:firstLine="284"/>
        <w:jc w:val="both"/>
      </w:pPr>
      <w:r>
        <w:t xml:space="preserve">приток наличности − </w:t>
      </w:r>
      <w:r w:rsidR="00E31BDD">
        <w:t>это денежное выражение доходов и пост</w:t>
      </w:r>
      <w:r w:rsidR="00E31BDD">
        <w:t>у</w:t>
      </w:r>
      <w:r w:rsidR="00E31BDD">
        <w:t>плений (доход от реализации продукции и услуг, продажа активов предприятия, амортизационные отчисления, взносы в уставн</w:t>
      </w:r>
      <w:r w:rsidR="00517314">
        <w:t>ы</w:t>
      </w:r>
      <w:r w:rsidR="00E31BDD">
        <w:t>й фонд и займы);</w:t>
      </w:r>
    </w:p>
    <w:p w:rsidR="00E31BDD" w:rsidRDefault="00E31BDD" w:rsidP="00D0312A">
      <w:pPr>
        <w:pStyle w:val="ae"/>
        <w:widowControl/>
        <w:numPr>
          <w:ilvl w:val="0"/>
          <w:numId w:val="66"/>
        </w:numPr>
        <w:ind w:left="0" w:firstLine="284"/>
        <w:jc w:val="both"/>
      </w:pPr>
      <w:r>
        <w:t xml:space="preserve">отток наличности – это все виды денежных расходов (вложения в </w:t>
      </w:r>
      <w:r w:rsidR="001A17BE">
        <w:t>основные и оборотные фонды, налоги, издержки производства, п</w:t>
      </w:r>
      <w:r w:rsidR="001A17BE">
        <w:t>о</w:t>
      </w:r>
      <w:r w:rsidR="001A17BE">
        <w:t>гашение займов, дивиденды);</w:t>
      </w:r>
    </w:p>
    <w:p w:rsidR="001A17BE" w:rsidRDefault="001A17BE" w:rsidP="00D0312A">
      <w:pPr>
        <w:pStyle w:val="ae"/>
        <w:widowControl/>
        <w:numPr>
          <w:ilvl w:val="0"/>
          <w:numId w:val="66"/>
        </w:numPr>
        <w:ind w:left="0" w:firstLine="284"/>
        <w:jc w:val="both"/>
      </w:pPr>
      <w:r>
        <w:t>денежный поток – это разность между  притоком и оттоком р</w:t>
      </w:r>
      <w:r>
        <w:t>е</w:t>
      </w:r>
      <w:r>
        <w:t>альных средств от каждого вида деятельности в каждом периоде ре</w:t>
      </w:r>
      <w:r>
        <w:t>а</w:t>
      </w:r>
      <w:r>
        <w:t>лизации проекта;</w:t>
      </w:r>
    </w:p>
    <w:p w:rsidR="001A17BE" w:rsidRDefault="001A17BE" w:rsidP="00D0312A">
      <w:pPr>
        <w:pStyle w:val="ae"/>
        <w:widowControl/>
        <w:numPr>
          <w:ilvl w:val="0"/>
          <w:numId w:val="66"/>
        </w:numPr>
        <w:ind w:left="0" w:firstLine="284"/>
        <w:jc w:val="both"/>
      </w:pPr>
      <w:r>
        <w:t>сальдо денежной наличности – это разность между  притоком и оттоком реальных средств от всех видов деятельности в каждом году проекта.</w:t>
      </w:r>
    </w:p>
    <w:p w:rsidR="001A17BE" w:rsidRDefault="001A17BE" w:rsidP="001A17BE">
      <w:pPr>
        <w:widowControl/>
        <w:ind w:firstLine="284"/>
        <w:jc w:val="both"/>
      </w:pPr>
      <w:r>
        <w:t>При осуществлении инве</w:t>
      </w:r>
      <w:r w:rsidR="000E7B5E">
        <w:t>с</w:t>
      </w:r>
      <w:r>
        <w:t>тиционного проекта</w:t>
      </w:r>
      <w:r w:rsidR="00EE27C5">
        <w:t xml:space="preserve"> выделяют три вида деятельности: инвестиционную, финансовую, операционную.</w:t>
      </w:r>
    </w:p>
    <w:p w:rsidR="00EE27C5" w:rsidRDefault="00EE27C5" w:rsidP="001A17BE">
      <w:pPr>
        <w:widowControl/>
        <w:ind w:firstLine="284"/>
        <w:jc w:val="both"/>
      </w:pPr>
      <w:r>
        <w:t>Для объективной оценки эффективности инвестиций необходимо составить  план денежных потоков по всем видам  деятельности в с</w:t>
      </w:r>
      <w:r>
        <w:t>о</w:t>
      </w:r>
      <w:r>
        <w:t>ответствии  графиком  реализации проекта (табл. 5.1.)</w:t>
      </w:r>
    </w:p>
    <w:p w:rsidR="001E4B1A" w:rsidRDefault="001E4B1A" w:rsidP="001A17BE">
      <w:pPr>
        <w:widowControl/>
        <w:ind w:firstLine="284"/>
        <w:jc w:val="both"/>
      </w:pPr>
      <w:r>
        <w:t>Следует отметить, что в производственный период доход от пр</w:t>
      </w:r>
      <w:r>
        <w:t>о</w:t>
      </w:r>
      <w:r>
        <w:t>даж равен нулю, в годы освоения производственной мощности он о</w:t>
      </w:r>
      <w:r>
        <w:t>п</w:t>
      </w:r>
      <w:r>
        <w:t>ределяется  коэффициентом освоения, в период нормальной эксплу</w:t>
      </w:r>
      <w:r>
        <w:t>а</w:t>
      </w:r>
      <w:r>
        <w:t>тации является максимальным и постоянным.</w:t>
      </w:r>
    </w:p>
    <w:p w:rsidR="001E4B1A" w:rsidRDefault="001E4B1A" w:rsidP="001A17BE">
      <w:pPr>
        <w:widowControl/>
        <w:ind w:firstLine="284"/>
        <w:jc w:val="both"/>
      </w:pPr>
      <w:r>
        <w:t xml:space="preserve">Сальдо денежной наличности  нарастающим итогом, как разность денежных потоков </w:t>
      </w:r>
      <w:r w:rsidR="00517314">
        <w:t>(</w:t>
      </w:r>
      <w:r>
        <w:t>первого и второго</w:t>
      </w:r>
      <w:r w:rsidR="00517314">
        <w:t>)</w:t>
      </w:r>
      <w:r>
        <w:t xml:space="preserve"> (</w:t>
      </w:r>
      <w:r w:rsidR="00517314">
        <w:t xml:space="preserve">см. </w:t>
      </w:r>
      <w:r>
        <w:t xml:space="preserve">табл. 5.1) не должно быть отрицательной величиной. Если по расчетам сальдо отрицательное, то данное обстоятельство является «сигналом» недостатка финансовых источников для реализации проекта и </w:t>
      </w:r>
      <w:r w:rsidR="006A1639">
        <w:t>поэтому  необходимо привлечь дополнительные собственные или заемные ресурсы.</w:t>
      </w:r>
    </w:p>
    <w:p w:rsidR="006A1639" w:rsidRDefault="006A1639" w:rsidP="001A17BE">
      <w:pPr>
        <w:widowControl/>
        <w:ind w:firstLine="284"/>
        <w:jc w:val="both"/>
      </w:pPr>
      <w:r>
        <w:t>Таким образом, «план денежных пото</w:t>
      </w:r>
      <w:r w:rsidR="00517314">
        <w:t>ко</w:t>
      </w:r>
      <w:r>
        <w:t>в»  является одним из о</w:t>
      </w:r>
      <w:r>
        <w:t>с</w:t>
      </w:r>
      <w:r>
        <w:t>новных документов, предназначенны</w:t>
      </w:r>
      <w:r w:rsidR="00517314">
        <w:t>х</w:t>
      </w:r>
      <w:r>
        <w:t xml:space="preserve"> для определения потребности в инвестициях, выработки стратегии финансирования проекта, оценки эффективности его  использования.</w:t>
      </w:r>
    </w:p>
    <w:p w:rsidR="000D0469" w:rsidRDefault="000D0469" w:rsidP="00EE27C5">
      <w:pPr>
        <w:widowControl/>
        <w:ind w:firstLine="284"/>
        <w:jc w:val="right"/>
        <w:rPr>
          <w:i/>
        </w:rPr>
      </w:pPr>
    </w:p>
    <w:p w:rsidR="00EE27C5" w:rsidRDefault="00EE27C5" w:rsidP="00EE27C5">
      <w:pPr>
        <w:widowControl/>
        <w:ind w:firstLine="284"/>
        <w:jc w:val="right"/>
        <w:rPr>
          <w:i/>
        </w:rPr>
      </w:pPr>
      <w:r>
        <w:rPr>
          <w:i/>
        </w:rPr>
        <w:lastRenderedPageBreak/>
        <w:t>Таблица 5.1</w:t>
      </w:r>
    </w:p>
    <w:p w:rsidR="00EE27C5" w:rsidRDefault="00EE27C5" w:rsidP="00EE27C5">
      <w:pPr>
        <w:widowControl/>
        <w:ind w:firstLine="284"/>
        <w:jc w:val="center"/>
        <w:rPr>
          <w:b/>
        </w:rPr>
      </w:pPr>
      <w:r w:rsidRPr="00EE27C5">
        <w:rPr>
          <w:b/>
        </w:rPr>
        <w:t>План денежных потоков для финансового планирования</w:t>
      </w:r>
    </w:p>
    <w:tbl>
      <w:tblPr>
        <w:tblStyle w:val="ab"/>
        <w:tblW w:w="0" w:type="auto"/>
        <w:tblInd w:w="108" w:type="dxa"/>
        <w:tblLayout w:type="fixed"/>
        <w:tblLook w:val="04A0"/>
      </w:tblPr>
      <w:tblGrid>
        <w:gridCol w:w="3686"/>
        <w:gridCol w:w="567"/>
        <w:gridCol w:w="425"/>
        <w:gridCol w:w="567"/>
        <w:gridCol w:w="425"/>
        <w:gridCol w:w="426"/>
      </w:tblGrid>
      <w:tr w:rsidR="00EE27C5" w:rsidRPr="00EE27C5" w:rsidTr="00974651">
        <w:tc>
          <w:tcPr>
            <w:tcW w:w="3686" w:type="dxa"/>
            <w:vMerge w:val="restart"/>
          </w:tcPr>
          <w:p w:rsidR="00EE27C5" w:rsidRPr="00EE27C5" w:rsidRDefault="00517314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</w:t>
            </w:r>
          </w:p>
        </w:tc>
        <w:tc>
          <w:tcPr>
            <w:tcW w:w="2410" w:type="dxa"/>
            <w:gridSpan w:val="5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Год инвестиционного проекта</w:t>
            </w:r>
          </w:p>
        </w:tc>
      </w:tr>
      <w:tr w:rsidR="00EE27C5" w:rsidRPr="00EE27C5" w:rsidTr="00A348A0">
        <w:tc>
          <w:tcPr>
            <w:tcW w:w="3686" w:type="dxa"/>
            <w:vMerge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25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25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426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n</w:t>
            </w:r>
          </w:p>
        </w:tc>
      </w:tr>
      <w:tr w:rsidR="00EE27C5" w:rsidRPr="00EE27C5" w:rsidTr="00A348A0">
        <w:tc>
          <w:tcPr>
            <w:tcW w:w="3686" w:type="dxa"/>
          </w:tcPr>
          <w:p w:rsidR="00EE27C5" w:rsidRPr="00CA66C7" w:rsidRDefault="00CA66C7" w:rsidP="00D0312A">
            <w:pPr>
              <w:pStyle w:val="ae"/>
              <w:widowControl/>
              <w:numPr>
                <w:ilvl w:val="0"/>
                <w:numId w:val="67"/>
              </w:numPr>
              <w:ind w:left="57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Денежный поток от инвестиционной деятел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ности.</w:t>
            </w:r>
          </w:p>
        </w:tc>
        <w:tc>
          <w:tcPr>
            <w:tcW w:w="567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</w:p>
        </w:tc>
      </w:tr>
      <w:tr w:rsidR="00EE27C5" w:rsidRPr="00EE27C5" w:rsidTr="00A348A0">
        <w:tc>
          <w:tcPr>
            <w:tcW w:w="3686" w:type="dxa"/>
          </w:tcPr>
          <w:p w:rsidR="00EE27C5" w:rsidRPr="00CA66C7" w:rsidRDefault="00CA66C7" w:rsidP="00D0312A">
            <w:pPr>
              <w:pStyle w:val="ae"/>
              <w:widowControl/>
              <w:numPr>
                <w:ilvl w:val="1"/>
                <w:numId w:val="67"/>
              </w:numPr>
              <w:ind w:left="57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Земля и ее аренда</w:t>
            </w:r>
          </w:p>
        </w:tc>
        <w:tc>
          <w:tcPr>
            <w:tcW w:w="567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</w:p>
        </w:tc>
      </w:tr>
      <w:tr w:rsidR="00EE27C5" w:rsidRPr="00EE27C5" w:rsidTr="00A348A0">
        <w:tc>
          <w:tcPr>
            <w:tcW w:w="3686" w:type="dxa"/>
          </w:tcPr>
          <w:p w:rsidR="00CA66C7" w:rsidRPr="00CA66C7" w:rsidRDefault="00CA66C7" w:rsidP="00D0312A">
            <w:pPr>
              <w:pStyle w:val="ae"/>
              <w:widowControl/>
              <w:numPr>
                <w:ilvl w:val="1"/>
                <w:numId w:val="67"/>
              </w:numPr>
              <w:tabs>
                <w:tab w:val="left" w:pos="350"/>
              </w:tabs>
              <w:ind w:left="57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Проектно-изыскательские работы</w:t>
            </w:r>
          </w:p>
        </w:tc>
        <w:tc>
          <w:tcPr>
            <w:tcW w:w="567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</w:p>
        </w:tc>
      </w:tr>
      <w:tr w:rsidR="00EE27C5" w:rsidRPr="00EE27C5" w:rsidTr="00A348A0">
        <w:tc>
          <w:tcPr>
            <w:tcW w:w="3686" w:type="dxa"/>
          </w:tcPr>
          <w:p w:rsidR="00EE27C5" w:rsidRPr="00CA66C7" w:rsidRDefault="00CA66C7" w:rsidP="00D0312A">
            <w:pPr>
              <w:pStyle w:val="ae"/>
              <w:widowControl/>
              <w:numPr>
                <w:ilvl w:val="1"/>
                <w:numId w:val="67"/>
              </w:numPr>
              <w:ind w:left="57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Здания и сооружения</w:t>
            </w:r>
          </w:p>
        </w:tc>
        <w:tc>
          <w:tcPr>
            <w:tcW w:w="567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</w:p>
        </w:tc>
      </w:tr>
      <w:tr w:rsidR="00EE27C5" w:rsidRPr="00EE27C5" w:rsidTr="00A348A0">
        <w:tc>
          <w:tcPr>
            <w:tcW w:w="3686" w:type="dxa"/>
          </w:tcPr>
          <w:p w:rsidR="00EE27C5" w:rsidRPr="00CA66C7" w:rsidRDefault="00CA66C7" w:rsidP="00D0312A">
            <w:pPr>
              <w:pStyle w:val="ae"/>
              <w:widowControl/>
              <w:numPr>
                <w:ilvl w:val="1"/>
                <w:numId w:val="67"/>
              </w:numPr>
              <w:ind w:left="57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Затраты на машины и оборудование</w:t>
            </w:r>
          </w:p>
        </w:tc>
        <w:tc>
          <w:tcPr>
            <w:tcW w:w="567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</w:p>
        </w:tc>
      </w:tr>
      <w:tr w:rsidR="00EE27C5" w:rsidRPr="00EE27C5" w:rsidTr="00A348A0">
        <w:tc>
          <w:tcPr>
            <w:tcW w:w="3686" w:type="dxa"/>
          </w:tcPr>
          <w:p w:rsidR="00EE27C5" w:rsidRPr="00CA66C7" w:rsidRDefault="00CA66C7" w:rsidP="00D0312A">
            <w:pPr>
              <w:pStyle w:val="ae"/>
              <w:widowControl/>
              <w:numPr>
                <w:ilvl w:val="1"/>
                <w:numId w:val="67"/>
              </w:numPr>
              <w:ind w:left="57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Нематериальные активы</w:t>
            </w:r>
          </w:p>
        </w:tc>
        <w:tc>
          <w:tcPr>
            <w:tcW w:w="567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</w:p>
        </w:tc>
      </w:tr>
      <w:tr w:rsidR="00EE27C5" w:rsidRPr="00EE27C5" w:rsidTr="00A348A0">
        <w:tc>
          <w:tcPr>
            <w:tcW w:w="3686" w:type="dxa"/>
          </w:tcPr>
          <w:p w:rsidR="00EE27C5" w:rsidRPr="00CA66C7" w:rsidRDefault="00CA66C7" w:rsidP="00D0312A">
            <w:pPr>
              <w:pStyle w:val="ae"/>
              <w:widowControl/>
              <w:numPr>
                <w:ilvl w:val="1"/>
                <w:numId w:val="67"/>
              </w:numPr>
              <w:ind w:left="57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Итого </w:t>
            </w:r>
            <w:r w:rsidR="007B19A5">
              <w:rPr>
                <w:sz w:val="16"/>
                <w:szCs w:val="16"/>
              </w:rPr>
              <w:t>вложений в основной капитал</w:t>
            </w:r>
          </w:p>
        </w:tc>
        <w:tc>
          <w:tcPr>
            <w:tcW w:w="567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</w:p>
        </w:tc>
      </w:tr>
      <w:tr w:rsidR="00EE27C5" w:rsidRPr="00EE27C5" w:rsidTr="00A348A0">
        <w:tc>
          <w:tcPr>
            <w:tcW w:w="3686" w:type="dxa"/>
          </w:tcPr>
          <w:p w:rsidR="00EE27C5" w:rsidRPr="007B19A5" w:rsidRDefault="007B19A5" w:rsidP="00D0312A">
            <w:pPr>
              <w:pStyle w:val="ae"/>
              <w:widowControl/>
              <w:numPr>
                <w:ilvl w:val="1"/>
                <w:numId w:val="67"/>
              </w:numPr>
              <w:ind w:left="57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Затраты на оборотный капитал</w:t>
            </w:r>
          </w:p>
        </w:tc>
        <w:tc>
          <w:tcPr>
            <w:tcW w:w="567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</w:p>
        </w:tc>
      </w:tr>
      <w:tr w:rsidR="00EE27C5" w:rsidRPr="00EE27C5" w:rsidTr="00A348A0">
        <w:tc>
          <w:tcPr>
            <w:tcW w:w="3686" w:type="dxa"/>
          </w:tcPr>
          <w:p w:rsidR="00EE27C5" w:rsidRPr="007B19A5" w:rsidRDefault="007B19A5" w:rsidP="00D0312A">
            <w:pPr>
              <w:pStyle w:val="ae"/>
              <w:widowControl/>
              <w:numPr>
                <w:ilvl w:val="1"/>
                <w:numId w:val="67"/>
              </w:numPr>
              <w:ind w:left="57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 от продажи имущества</w:t>
            </w:r>
          </w:p>
        </w:tc>
        <w:tc>
          <w:tcPr>
            <w:tcW w:w="567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</w:p>
        </w:tc>
      </w:tr>
      <w:tr w:rsidR="00EE27C5" w:rsidRPr="00EE27C5" w:rsidTr="00A348A0">
        <w:tc>
          <w:tcPr>
            <w:tcW w:w="3686" w:type="dxa"/>
          </w:tcPr>
          <w:p w:rsidR="00EE27C5" w:rsidRPr="007B19A5" w:rsidRDefault="007B19A5" w:rsidP="00D0312A">
            <w:pPr>
              <w:pStyle w:val="ae"/>
              <w:widowControl/>
              <w:numPr>
                <w:ilvl w:val="0"/>
                <w:numId w:val="67"/>
              </w:numPr>
              <w:ind w:left="57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Денежный поток  от финансовой деятельн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сти (источники</w:t>
            </w:r>
            <w:r w:rsidR="00B54A80">
              <w:rPr>
                <w:sz w:val="16"/>
                <w:szCs w:val="16"/>
              </w:rPr>
              <w:t xml:space="preserve"> финансирования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EE27C5" w:rsidRPr="00EE27C5" w:rsidRDefault="00EE27C5" w:rsidP="002314CF">
            <w:pPr>
              <w:widowControl/>
              <w:ind w:left="57"/>
              <w:jc w:val="center"/>
              <w:rPr>
                <w:sz w:val="16"/>
                <w:szCs w:val="16"/>
              </w:rPr>
            </w:pPr>
          </w:p>
        </w:tc>
      </w:tr>
      <w:tr w:rsidR="00EE27C5" w:rsidTr="00A348A0">
        <w:tc>
          <w:tcPr>
            <w:tcW w:w="3686" w:type="dxa"/>
          </w:tcPr>
          <w:p w:rsidR="00EE27C5" w:rsidRPr="007B19A5" w:rsidRDefault="007B19A5" w:rsidP="00D0312A">
            <w:pPr>
              <w:pStyle w:val="ae"/>
              <w:widowControl/>
              <w:numPr>
                <w:ilvl w:val="1"/>
                <w:numId w:val="67"/>
              </w:numPr>
              <w:ind w:left="57" w:firstLine="0"/>
              <w:rPr>
                <w:sz w:val="16"/>
                <w:szCs w:val="16"/>
              </w:rPr>
            </w:pPr>
            <w:r w:rsidRPr="007B19A5">
              <w:rPr>
                <w:sz w:val="16"/>
                <w:szCs w:val="16"/>
              </w:rPr>
              <w:t>Со</w:t>
            </w:r>
            <w:r>
              <w:rPr>
                <w:sz w:val="16"/>
                <w:szCs w:val="16"/>
              </w:rPr>
              <w:t>бственный капитал (прибыль, аморт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зация, акции, субсидии и т.д.)</w:t>
            </w:r>
          </w:p>
        </w:tc>
        <w:tc>
          <w:tcPr>
            <w:tcW w:w="567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6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</w:tr>
      <w:tr w:rsidR="00EE27C5" w:rsidTr="00A348A0">
        <w:tc>
          <w:tcPr>
            <w:tcW w:w="3686" w:type="dxa"/>
          </w:tcPr>
          <w:p w:rsidR="00EE27C5" w:rsidRPr="007B19A5" w:rsidRDefault="007B19A5" w:rsidP="00D0312A">
            <w:pPr>
              <w:pStyle w:val="ae"/>
              <w:widowControl/>
              <w:numPr>
                <w:ilvl w:val="1"/>
                <w:numId w:val="67"/>
              </w:numPr>
              <w:ind w:left="57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Учредители, пайщики</w:t>
            </w:r>
          </w:p>
        </w:tc>
        <w:tc>
          <w:tcPr>
            <w:tcW w:w="567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6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</w:tr>
      <w:tr w:rsidR="00EE27C5" w:rsidTr="00A348A0">
        <w:tc>
          <w:tcPr>
            <w:tcW w:w="3686" w:type="dxa"/>
          </w:tcPr>
          <w:p w:rsidR="00EE27C5" w:rsidRPr="007B19A5" w:rsidRDefault="007B19A5" w:rsidP="00D0312A">
            <w:pPr>
              <w:pStyle w:val="ae"/>
              <w:widowControl/>
              <w:numPr>
                <w:ilvl w:val="1"/>
                <w:numId w:val="67"/>
              </w:numPr>
              <w:ind w:left="57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Финансовые учреждения (ФПГ, инвест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ционные фонды, союзы и т.д.)</w:t>
            </w:r>
          </w:p>
        </w:tc>
        <w:tc>
          <w:tcPr>
            <w:tcW w:w="567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6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</w:tr>
      <w:tr w:rsidR="00EE27C5" w:rsidTr="00A348A0">
        <w:tc>
          <w:tcPr>
            <w:tcW w:w="3686" w:type="dxa"/>
          </w:tcPr>
          <w:p w:rsidR="00EE27C5" w:rsidRPr="007B19A5" w:rsidRDefault="007B19A5" w:rsidP="00D0312A">
            <w:pPr>
              <w:pStyle w:val="ae"/>
              <w:widowControl/>
              <w:numPr>
                <w:ilvl w:val="1"/>
                <w:numId w:val="67"/>
              </w:numPr>
              <w:ind w:left="57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Ассигнования из бюджета</w:t>
            </w:r>
          </w:p>
        </w:tc>
        <w:tc>
          <w:tcPr>
            <w:tcW w:w="567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6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</w:tr>
      <w:tr w:rsidR="00EE27C5" w:rsidTr="00A348A0">
        <w:tc>
          <w:tcPr>
            <w:tcW w:w="3686" w:type="dxa"/>
          </w:tcPr>
          <w:p w:rsidR="00EE27C5" w:rsidRDefault="007B19A5" w:rsidP="00D0312A">
            <w:pPr>
              <w:pStyle w:val="ae"/>
              <w:widowControl/>
              <w:numPr>
                <w:ilvl w:val="1"/>
                <w:numId w:val="67"/>
              </w:numPr>
              <w:ind w:left="57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Кредиты</w:t>
            </w:r>
          </w:p>
          <w:p w:rsidR="007B19A5" w:rsidRDefault="007B19A5" w:rsidP="002314CF">
            <w:pPr>
              <w:pStyle w:val="ae"/>
              <w:widowControl/>
              <w:ind w:left="57" w:firstLine="28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банков</w:t>
            </w:r>
          </w:p>
          <w:p w:rsidR="007B19A5" w:rsidRPr="007B19A5" w:rsidRDefault="007B19A5" w:rsidP="002314CF">
            <w:pPr>
              <w:pStyle w:val="ae"/>
              <w:widowControl/>
              <w:ind w:left="57" w:firstLine="28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поставщиков</w:t>
            </w:r>
          </w:p>
        </w:tc>
        <w:tc>
          <w:tcPr>
            <w:tcW w:w="567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6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</w:tr>
      <w:tr w:rsidR="00EE27C5" w:rsidTr="00A348A0">
        <w:tc>
          <w:tcPr>
            <w:tcW w:w="3686" w:type="dxa"/>
          </w:tcPr>
          <w:p w:rsidR="00EE27C5" w:rsidRPr="007B19A5" w:rsidRDefault="007B19A5" w:rsidP="00D0312A">
            <w:pPr>
              <w:pStyle w:val="ae"/>
              <w:widowControl/>
              <w:numPr>
                <w:ilvl w:val="1"/>
                <w:numId w:val="67"/>
              </w:numPr>
              <w:ind w:left="57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Погашение задолженности по кредиту</w:t>
            </w:r>
          </w:p>
        </w:tc>
        <w:tc>
          <w:tcPr>
            <w:tcW w:w="567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6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</w:tr>
      <w:tr w:rsidR="00EE27C5" w:rsidTr="00A348A0">
        <w:tc>
          <w:tcPr>
            <w:tcW w:w="3686" w:type="dxa"/>
          </w:tcPr>
          <w:p w:rsidR="00EE27C5" w:rsidRPr="007B19A5" w:rsidRDefault="007B19A5" w:rsidP="00D0312A">
            <w:pPr>
              <w:pStyle w:val="ae"/>
              <w:widowControl/>
              <w:numPr>
                <w:ilvl w:val="1"/>
                <w:numId w:val="67"/>
              </w:numPr>
              <w:ind w:left="57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Выплата дивидендов</w:t>
            </w:r>
          </w:p>
        </w:tc>
        <w:tc>
          <w:tcPr>
            <w:tcW w:w="567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6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</w:tr>
      <w:tr w:rsidR="00EE27C5" w:rsidTr="00A348A0">
        <w:tc>
          <w:tcPr>
            <w:tcW w:w="3686" w:type="dxa"/>
          </w:tcPr>
          <w:p w:rsidR="00EE27C5" w:rsidRPr="0059650C" w:rsidRDefault="0059650C" w:rsidP="00D0312A">
            <w:pPr>
              <w:pStyle w:val="ae"/>
              <w:widowControl/>
              <w:numPr>
                <w:ilvl w:val="0"/>
                <w:numId w:val="67"/>
              </w:numPr>
              <w:ind w:left="57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Денежный поток от операционной (произво</w:t>
            </w:r>
            <w:r>
              <w:rPr>
                <w:sz w:val="16"/>
                <w:szCs w:val="16"/>
              </w:rPr>
              <w:t>д</w:t>
            </w:r>
            <w:r>
              <w:rPr>
                <w:sz w:val="16"/>
                <w:szCs w:val="16"/>
              </w:rPr>
              <w:t>ственной) деятельности</w:t>
            </w:r>
          </w:p>
        </w:tc>
        <w:tc>
          <w:tcPr>
            <w:tcW w:w="567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6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</w:tr>
      <w:tr w:rsidR="00EE27C5" w:rsidTr="00A348A0">
        <w:tc>
          <w:tcPr>
            <w:tcW w:w="3686" w:type="dxa"/>
          </w:tcPr>
          <w:p w:rsidR="00EE27C5" w:rsidRPr="0059650C" w:rsidRDefault="0059650C" w:rsidP="00D0312A">
            <w:pPr>
              <w:pStyle w:val="ae"/>
              <w:widowControl/>
              <w:numPr>
                <w:ilvl w:val="1"/>
                <w:numId w:val="67"/>
              </w:numPr>
              <w:ind w:left="57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Объем продаж</w:t>
            </w:r>
          </w:p>
        </w:tc>
        <w:tc>
          <w:tcPr>
            <w:tcW w:w="567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6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</w:tr>
      <w:tr w:rsidR="00EE27C5" w:rsidTr="00A348A0">
        <w:tc>
          <w:tcPr>
            <w:tcW w:w="3686" w:type="dxa"/>
          </w:tcPr>
          <w:p w:rsidR="00EE27C5" w:rsidRPr="0059650C" w:rsidRDefault="0059650C" w:rsidP="00D0312A">
            <w:pPr>
              <w:pStyle w:val="ae"/>
              <w:widowControl/>
              <w:numPr>
                <w:ilvl w:val="1"/>
                <w:numId w:val="67"/>
              </w:numPr>
              <w:ind w:left="57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Цена за единицу</w:t>
            </w:r>
          </w:p>
        </w:tc>
        <w:tc>
          <w:tcPr>
            <w:tcW w:w="567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6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</w:tr>
      <w:tr w:rsidR="00EE27C5" w:rsidTr="00A348A0">
        <w:tc>
          <w:tcPr>
            <w:tcW w:w="3686" w:type="dxa"/>
          </w:tcPr>
          <w:p w:rsidR="00EE27C5" w:rsidRPr="0059650C" w:rsidRDefault="0059650C" w:rsidP="00D0312A">
            <w:pPr>
              <w:pStyle w:val="ae"/>
              <w:widowControl/>
              <w:numPr>
                <w:ilvl w:val="1"/>
                <w:numId w:val="67"/>
              </w:numPr>
              <w:ind w:left="57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 от продаж (п. 3.1 ∙ п. 3.2)</w:t>
            </w:r>
          </w:p>
        </w:tc>
        <w:tc>
          <w:tcPr>
            <w:tcW w:w="567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6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</w:tr>
      <w:tr w:rsidR="00EE27C5" w:rsidTr="00A348A0">
        <w:tc>
          <w:tcPr>
            <w:tcW w:w="3686" w:type="dxa"/>
          </w:tcPr>
          <w:p w:rsidR="00EE27C5" w:rsidRPr="0059650C" w:rsidRDefault="00B54A80" w:rsidP="00D0312A">
            <w:pPr>
              <w:pStyle w:val="ae"/>
              <w:widowControl/>
              <w:numPr>
                <w:ilvl w:val="1"/>
                <w:numId w:val="67"/>
              </w:numPr>
              <w:ind w:left="57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</w:t>
            </w:r>
            <w:r w:rsidR="0059650C">
              <w:rPr>
                <w:sz w:val="16"/>
                <w:szCs w:val="16"/>
              </w:rPr>
              <w:t>реализационные  доходы</w:t>
            </w:r>
          </w:p>
        </w:tc>
        <w:tc>
          <w:tcPr>
            <w:tcW w:w="567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6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</w:tr>
      <w:tr w:rsidR="00EE27C5" w:rsidTr="00A348A0">
        <w:tc>
          <w:tcPr>
            <w:tcW w:w="3686" w:type="dxa"/>
          </w:tcPr>
          <w:p w:rsidR="00EE27C5" w:rsidRPr="0059650C" w:rsidRDefault="0059650C" w:rsidP="00D0312A">
            <w:pPr>
              <w:pStyle w:val="ae"/>
              <w:widowControl/>
              <w:numPr>
                <w:ilvl w:val="1"/>
                <w:numId w:val="67"/>
              </w:numPr>
              <w:ind w:left="57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Производственные издержки (себесто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мость выпуска продукции)</w:t>
            </w:r>
          </w:p>
        </w:tc>
        <w:tc>
          <w:tcPr>
            <w:tcW w:w="567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6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</w:tr>
      <w:tr w:rsidR="00EE27C5" w:rsidTr="00A348A0">
        <w:tc>
          <w:tcPr>
            <w:tcW w:w="3686" w:type="dxa"/>
          </w:tcPr>
          <w:p w:rsidR="00EE27C5" w:rsidRPr="0059650C" w:rsidRDefault="0059650C" w:rsidP="00D0312A">
            <w:pPr>
              <w:pStyle w:val="ae"/>
              <w:widowControl/>
              <w:numPr>
                <w:ilvl w:val="1"/>
                <w:numId w:val="67"/>
              </w:numPr>
              <w:ind w:left="57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Амортизация ОПФ</w:t>
            </w:r>
          </w:p>
        </w:tc>
        <w:tc>
          <w:tcPr>
            <w:tcW w:w="567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6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</w:tr>
      <w:tr w:rsidR="00EE27C5" w:rsidTr="00A348A0">
        <w:tc>
          <w:tcPr>
            <w:tcW w:w="3686" w:type="dxa"/>
          </w:tcPr>
          <w:p w:rsidR="00EE27C5" w:rsidRPr="0059650C" w:rsidRDefault="0059650C" w:rsidP="00D0312A">
            <w:pPr>
              <w:pStyle w:val="ae"/>
              <w:widowControl/>
              <w:numPr>
                <w:ilvl w:val="1"/>
                <w:numId w:val="67"/>
              </w:numPr>
              <w:ind w:left="57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 за кредит (банков, поставщиков)</w:t>
            </w:r>
          </w:p>
        </w:tc>
        <w:tc>
          <w:tcPr>
            <w:tcW w:w="567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6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</w:tr>
      <w:tr w:rsidR="00EE27C5" w:rsidTr="00A348A0">
        <w:tc>
          <w:tcPr>
            <w:tcW w:w="3686" w:type="dxa"/>
          </w:tcPr>
          <w:p w:rsidR="00EE27C5" w:rsidRPr="0059650C" w:rsidRDefault="0059650C" w:rsidP="00D0312A">
            <w:pPr>
              <w:pStyle w:val="ae"/>
              <w:widowControl/>
              <w:numPr>
                <w:ilvl w:val="1"/>
                <w:numId w:val="67"/>
              </w:numPr>
              <w:ind w:left="57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Налог на прибыль</w:t>
            </w:r>
          </w:p>
        </w:tc>
        <w:tc>
          <w:tcPr>
            <w:tcW w:w="567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6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</w:tr>
      <w:tr w:rsidR="00EE27C5" w:rsidTr="00A348A0">
        <w:tc>
          <w:tcPr>
            <w:tcW w:w="3686" w:type="dxa"/>
          </w:tcPr>
          <w:p w:rsidR="00EE27C5" w:rsidRPr="0059650C" w:rsidRDefault="0059650C" w:rsidP="00D0312A">
            <w:pPr>
              <w:pStyle w:val="ae"/>
              <w:widowControl/>
              <w:numPr>
                <w:ilvl w:val="0"/>
                <w:numId w:val="67"/>
              </w:numPr>
              <w:ind w:left="57" w:firstLine="0"/>
              <w:rPr>
                <w:sz w:val="16"/>
                <w:szCs w:val="16"/>
              </w:rPr>
            </w:pPr>
            <w:r w:rsidRPr="0059650C">
              <w:rPr>
                <w:sz w:val="16"/>
                <w:szCs w:val="16"/>
              </w:rPr>
              <w:t>С</w:t>
            </w:r>
            <w:r w:rsidR="00517314">
              <w:rPr>
                <w:sz w:val="16"/>
                <w:szCs w:val="16"/>
              </w:rPr>
              <w:t>а</w:t>
            </w:r>
            <w:r w:rsidRPr="0059650C">
              <w:rPr>
                <w:sz w:val="16"/>
                <w:szCs w:val="16"/>
              </w:rPr>
              <w:t>льдо финансовой деятельности</w:t>
            </w:r>
          </w:p>
        </w:tc>
        <w:tc>
          <w:tcPr>
            <w:tcW w:w="567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6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</w:tr>
      <w:tr w:rsidR="00EE27C5" w:rsidTr="00A348A0">
        <w:tc>
          <w:tcPr>
            <w:tcW w:w="3686" w:type="dxa"/>
          </w:tcPr>
          <w:p w:rsidR="00EE27C5" w:rsidRPr="0059650C" w:rsidRDefault="0059650C" w:rsidP="00D0312A">
            <w:pPr>
              <w:pStyle w:val="ae"/>
              <w:widowControl/>
              <w:numPr>
                <w:ilvl w:val="0"/>
                <w:numId w:val="67"/>
              </w:numPr>
              <w:ind w:left="57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Сальдо нарастающим итогом</w:t>
            </w:r>
          </w:p>
        </w:tc>
        <w:tc>
          <w:tcPr>
            <w:tcW w:w="567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6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</w:tr>
      <w:tr w:rsidR="00EE27C5" w:rsidTr="00A348A0">
        <w:tc>
          <w:tcPr>
            <w:tcW w:w="3686" w:type="dxa"/>
          </w:tcPr>
          <w:p w:rsidR="00EE27C5" w:rsidRPr="0059650C" w:rsidRDefault="0059650C" w:rsidP="00D0312A">
            <w:pPr>
              <w:pStyle w:val="ae"/>
              <w:widowControl/>
              <w:numPr>
                <w:ilvl w:val="0"/>
                <w:numId w:val="67"/>
              </w:numPr>
              <w:ind w:left="57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Проектируемый чи</w:t>
            </w:r>
            <w:r w:rsidR="001E4B1A"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>т</w:t>
            </w:r>
            <w:r w:rsidR="001E4B1A">
              <w:rPr>
                <w:sz w:val="16"/>
                <w:szCs w:val="16"/>
              </w:rPr>
              <w:t>ы</w:t>
            </w:r>
            <w:r>
              <w:rPr>
                <w:sz w:val="16"/>
                <w:szCs w:val="16"/>
              </w:rPr>
              <w:t>й доход</w:t>
            </w:r>
            <w:r w:rsidR="001E4B1A">
              <w:rPr>
                <w:sz w:val="16"/>
                <w:szCs w:val="16"/>
              </w:rPr>
              <w:t xml:space="preserve"> (чистая пр</w:t>
            </w:r>
            <w:r w:rsidR="001E4B1A">
              <w:rPr>
                <w:sz w:val="16"/>
                <w:szCs w:val="16"/>
              </w:rPr>
              <w:t>и</w:t>
            </w:r>
            <w:r w:rsidR="001E4B1A">
              <w:rPr>
                <w:sz w:val="16"/>
                <w:szCs w:val="16"/>
              </w:rPr>
              <w:t>быль)</w:t>
            </w:r>
          </w:p>
        </w:tc>
        <w:tc>
          <w:tcPr>
            <w:tcW w:w="567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6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</w:tr>
      <w:tr w:rsidR="00EE27C5" w:rsidTr="00A348A0">
        <w:tc>
          <w:tcPr>
            <w:tcW w:w="3686" w:type="dxa"/>
          </w:tcPr>
          <w:p w:rsidR="00EE27C5" w:rsidRPr="001E4B1A" w:rsidRDefault="001E4B1A" w:rsidP="00D0312A">
            <w:pPr>
              <w:pStyle w:val="ae"/>
              <w:widowControl/>
              <w:numPr>
                <w:ilvl w:val="0"/>
                <w:numId w:val="67"/>
              </w:numPr>
              <w:ind w:left="57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Чистый денежный поток (п. 6 + п. 3</w:t>
            </w:r>
            <w:r w:rsidR="00B54A80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6)</w:t>
            </w:r>
          </w:p>
        </w:tc>
        <w:tc>
          <w:tcPr>
            <w:tcW w:w="567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6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</w:tr>
      <w:tr w:rsidR="00EE27C5" w:rsidTr="00A348A0">
        <w:tc>
          <w:tcPr>
            <w:tcW w:w="3686" w:type="dxa"/>
          </w:tcPr>
          <w:p w:rsidR="00EE27C5" w:rsidRPr="001E4B1A" w:rsidRDefault="001E4B1A" w:rsidP="00D0312A">
            <w:pPr>
              <w:pStyle w:val="ae"/>
              <w:widowControl/>
              <w:numPr>
                <w:ilvl w:val="0"/>
                <w:numId w:val="67"/>
              </w:numPr>
              <w:ind w:left="57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Чистый денежный поток нарастающим ит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гом</w:t>
            </w:r>
          </w:p>
        </w:tc>
        <w:tc>
          <w:tcPr>
            <w:tcW w:w="567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  <w:tc>
          <w:tcPr>
            <w:tcW w:w="426" w:type="dxa"/>
          </w:tcPr>
          <w:p w:rsidR="00EE27C5" w:rsidRDefault="00EE27C5" w:rsidP="002314CF">
            <w:pPr>
              <w:widowControl/>
              <w:ind w:left="57"/>
              <w:jc w:val="center"/>
              <w:rPr>
                <w:b/>
              </w:rPr>
            </w:pPr>
          </w:p>
        </w:tc>
      </w:tr>
    </w:tbl>
    <w:p w:rsidR="00EE27C5" w:rsidRPr="00EE27C5" w:rsidRDefault="00EE27C5" w:rsidP="00EE27C5">
      <w:pPr>
        <w:widowControl/>
        <w:ind w:firstLine="284"/>
        <w:jc w:val="center"/>
        <w:rPr>
          <w:b/>
        </w:rPr>
      </w:pPr>
    </w:p>
    <w:p w:rsidR="004800B7" w:rsidRPr="00C359B6" w:rsidRDefault="004800B7" w:rsidP="00C12498">
      <w:pPr>
        <w:widowControl/>
        <w:spacing w:line="288" w:lineRule="auto"/>
        <w:ind w:firstLine="284"/>
        <w:jc w:val="both"/>
      </w:pPr>
      <w:r w:rsidRPr="00C359B6">
        <w:lastRenderedPageBreak/>
        <w:t>В информационном обеспечении проекта можно выделить три бл</w:t>
      </w:r>
      <w:r w:rsidRPr="00C359B6">
        <w:t>о</w:t>
      </w:r>
      <w:r w:rsidRPr="00C359B6">
        <w:t>ка:</w:t>
      </w:r>
    </w:p>
    <w:p w:rsidR="00987108" w:rsidRDefault="004800B7" w:rsidP="00D0312A">
      <w:pPr>
        <w:pStyle w:val="ae"/>
        <w:widowControl/>
        <w:numPr>
          <w:ilvl w:val="0"/>
          <w:numId w:val="64"/>
        </w:numPr>
        <w:tabs>
          <w:tab w:val="left" w:pos="567"/>
        </w:tabs>
        <w:spacing w:line="288" w:lineRule="auto"/>
        <w:ind w:left="0" w:firstLine="426"/>
        <w:jc w:val="both"/>
      </w:pPr>
      <w:r w:rsidRPr="00C359B6">
        <w:t>Доходы от производственной и иной деятельности (реализация продукции, работ, услуг).</w:t>
      </w:r>
    </w:p>
    <w:p w:rsidR="004800B7" w:rsidRPr="00C359B6" w:rsidRDefault="004800B7" w:rsidP="00D0312A">
      <w:pPr>
        <w:pStyle w:val="ae"/>
        <w:widowControl/>
        <w:numPr>
          <w:ilvl w:val="0"/>
          <w:numId w:val="64"/>
        </w:numPr>
        <w:tabs>
          <w:tab w:val="left" w:pos="567"/>
        </w:tabs>
        <w:spacing w:line="288" w:lineRule="auto"/>
        <w:ind w:left="0" w:firstLine="426"/>
        <w:jc w:val="both"/>
      </w:pPr>
      <w:r w:rsidRPr="00C359B6">
        <w:t>Производственные и иные затраты, включающие два подблока:</w:t>
      </w:r>
    </w:p>
    <w:p w:rsidR="004800B7" w:rsidRPr="00C359B6" w:rsidRDefault="004800B7" w:rsidP="00D0312A">
      <w:pPr>
        <w:widowControl/>
        <w:numPr>
          <w:ilvl w:val="0"/>
          <w:numId w:val="47"/>
        </w:numPr>
        <w:tabs>
          <w:tab w:val="left" w:pos="567"/>
        </w:tabs>
        <w:spacing w:line="288" w:lineRule="auto"/>
        <w:ind w:left="0" w:firstLine="284"/>
        <w:jc w:val="both"/>
      </w:pPr>
      <w:r>
        <w:t>з</w:t>
      </w:r>
      <w:r w:rsidRPr="00C359B6">
        <w:t>атраты, связанные с созданием и пополнением оборотных средств;</w:t>
      </w:r>
    </w:p>
    <w:p w:rsidR="004800B7" w:rsidRPr="00C359B6" w:rsidRDefault="004800B7" w:rsidP="00D0312A">
      <w:pPr>
        <w:widowControl/>
        <w:numPr>
          <w:ilvl w:val="0"/>
          <w:numId w:val="48"/>
        </w:numPr>
        <w:tabs>
          <w:tab w:val="left" w:pos="567"/>
        </w:tabs>
        <w:spacing w:line="288" w:lineRule="auto"/>
        <w:ind w:left="0" w:firstLine="284"/>
        <w:jc w:val="both"/>
      </w:pPr>
      <w:r>
        <w:t>з</w:t>
      </w:r>
      <w:r w:rsidRPr="00C359B6">
        <w:t>атраты, возникающие в результате приобретения и расширения основных фондов.</w:t>
      </w:r>
    </w:p>
    <w:p w:rsidR="004800B7" w:rsidRPr="00C359B6" w:rsidRDefault="004800B7" w:rsidP="00C12498">
      <w:pPr>
        <w:widowControl/>
        <w:numPr>
          <w:ilvl w:val="0"/>
          <w:numId w:val="16"/>
        </w:numPr>
        <w:spacing w:line="288" w:lineRule="auto"/>
        <w:ind w:left="0" w:firstLine="284"/>
        <w:jc w:val="both"/>
      </w:pPr>
      <w:r w:rsidRPr="00C359B6">
        <w:t>Инвестиционные поступления проекта и  их обслуживание.</w:t>
      </w:r>
    </w:p>
    <w:p w:rsidR="004800B7" w:rsidRPr="00C359B6" w:rsidRDefault="004800B7" w:rsidP="00C12498">
      <w:pPr>
        <w:widowControl/>
        <w:spacing w:line="288" w:lineRule="auto"/>
        <w:ind w:firstLine="284"/>
        <w:jc w:val="both"/>
      </w:pPr>
      <w:r w:rsidRPr="00C359B6">
        <w:t xml:space="preserve">Для наглядности представим основные информационные потоки </w:t>
      </w:r>
      <w:r w:rsidR="00987108">
        <w:t>на р</w:t>
      </w:r>
      <w:r w:rsidRPr="00C359B6">
        <w:t>ис. 5.3.</w:t>
      </w:r>
      <w:r w:rsidR="00987108">
        <w:t xml:space="preserve"> </w:t>
      </w:r>
      <w:r w:rsidR="00987108" w:rsidRPr="00C359B6">
        <w:t xml:space="preserve"> </w:t>
      </w:r>
      <w:r w:rsidRPr="00C359B6">
        <w:t>Из рисунка видно, что:</w:t>
      </w:r>
    </w:p>
    <w:p w:rsidR="004800B7" w:rsidRPr="00C359B6" w:rsidRDefault="004800B7" w:rsidP="00C12498">
      <w:pPr>
        <w:widowControl/>
        <w:numPr>
          <w:ilvl w:val="0"/>
          <w:numId w:val="17"/>
        </w:numPr>
        <w:spacing w:line="288" w:lineRule="auto"/>
        <w:ind w:left="0" w:firstLine="284"/>
        <w:jc w:val="both"/>
      </w:pPr>
      <w:r>
        <w:t>д</w:t>
      </w:r>
      <w:r w:rsidRPr="00C359B6">
        <w:t>енежные потоки разнонаправлены;</w:t>
      </w:r>
    </w:p>
    <w:p w:rsidR="004800B7" w:rsidRPr="00C359B6" w:rsidRDefault="004800B7" w:rsidP="00C12498">
      <w:pPr>
        <w:widowControl/>
        <w:numPr>
          <w:ilvl w:val="0"/>
          <w:numId w:val="18"/>
        </w:numPr>
        <w:spacing w:line="288" w:lineRule="auto"/>
        <w:ind w:left="0" w:firstLine="284"/>
        <w:jc w:val="both"/>
      </w:pPr>
      <w:r>
        <w:t>в</w:t>
      </w:r>
      <w:r w:rsidRPr="00C359B6">
        <w:t>озникают не одновременно;</w:t>
      </w:r>
    </w:p>
    <w:p w:rsidR="004800B7" w:rsidRPr="00C359B6" w:rsidRDefault="004800B7" w:rsidP="00C12498">
      <w:pPr>
        <w:widowControl/>
        <w:numPr>
          <w:ilvl w:val="0"/>
          <w:numId w:val="18"/>
        </w:numPr>
        <w:spacing w:line="288" w:lineRule="auto"/>
        <w:ind w:left="0" w:firstLine="284"/>
        <w:jc w:val="both"/>
      </w:pPr>
      <w:r>
        <w:t>и</w:t>
      </w:r>
      <w:r w:rsidRPr="00C359B6">
        <w:t>меют различную длительность существования.</w:t>
      </w:r>
    </w:p>
    <w:p w:rsidR="004800B7" w:rsidRPr="00C359B6" w:rsidRDefault="004800B7" w:rsidP="00C12498">
      <w:pPr>
        <w:widowControl/>
        <w:spacing w:line="288" w:lineRule="auto"/>
        <w:ind w:firstLine="284"/>
        <w:jc w:val="both"/>
      </w:pPr>
      <w:r w:rsidRPr="00C359B6">
        <w:t>Рассмотрим направление и период возникновения трех выделенных денежных потоков.</w:t>
      </w:r>
    </w:p>
    <w:p w:rsidR="004800B7" w:rsidRPr="00C359B6" w:rsidRDefault="004800B7" w:rsidP="00C12498">
      <w:pPr>
        <w:widowControl/>
        <w:numPr>
          <w:ilvl w:val="0"/>
          <w:numId w:val="19"/>
        </w:numPr>
        <w:spacing w:line="288" w:lineRule="auto"/>
        <w:ind w:left="0" w:firstLine="284"/>
        <w:jc w:val="both"/>
      </w:pPr>
      <w:r w:rsidRPr="00987108">
        <w:t>Денежные поступления</w:t>
      </w:r>
      <w:r w:rsidRPr="00C359B6">
        <w:t xml:space="preserve"> (приток наличности) или брутто</w:t>
      </w:r>
      <w:r>
        <w:t>-</w:t>
      </w:r>
      <w:r w:rsidRPr="00C359B6">
        <w:t>доход от реализации проекта, который начинает функционировать только в фазе производства.</w:t>
      </w:r>
    </w:p>
    <w:p w:rsidR="004800B7" w:rsidRPr="00C359B6" w:rsidRDefault="004800B7" w:rsidP="00C12498">
      <w:pPr>
        <w:widowControl/>
        <w:numPr>
          <w:ilvl w:val="0"/>
          <w:numId w:val="20"/>
        </w:numPr>
        <w:spacing w:line="288" w:lineRule="auto"/>
        <w:ind w:left="0" w:firstLine="284"/>
        <w:jc w:val="both"/>
      </w:pPr>
      <w:r w:rsidRPr="00987108">
        <w:t>Денежные платежи</w:t>
      </w:r>
      <w:r w:rsidRPr="00C359B6">
        <w:t xml:space="preserve"> (отток наличности), направляемые на о</w:t>
      </w:r>
      <w:r w:rsidRPr="00C359B6">
        <w:t>с</w:t>
      </w:r>
      <w:r w:rsidRPr="00C359B6">
        <w:t>новные факторы производства (основные и оборотные средства). О</w:t>
      </w:r>
      <w:r w:rsidRPr="00C359B6">
        <w:t>с</w:t>
      </w:r>
      <w:r w:rsidRPr="00C359B6">
        <w:t>новная масса оттока происходит на инвестиционной фазе, а также в фазе производства на оборотные средства.</w:t>
      </w:r>
    </w:p>
    <w:p w:rsidR="004800B7" w:rsidRPr="00C359B6" w:rsidRDefault="004800B7" w:rsidP="00C12498">
      <w:pPr>
        <w:widowControl/>
        <w:numPr>
          <w:ilvl w:val="0"/>
          <w:numId w:val="20"/>
        </w:numPr>
        <w:spacing w:line="288" w:lineRule="auto"/>
        <w:ind w:left="0" w:firstLine="284"/>
        <w:jc w:val="both"/>
      </w:pPr>
      <w:r w:rsidRPr="00987108">
        <w:t xml:space="preserve"> Инвестиционные поступления</w:t>
      </w:r>
      <w:r w:rsidRPr="00C359B6">
        <w:t>, которые компенсируют дене</w:t>
      </w:r>
      <w:r w:rsidRPr="00C359B6">
        <w:t>ж</w:t>
      </w:r>
      <w:r w:rsidRPr="00C359B6">
        <w:t>ные выплаты на пред</w:t>
      </w:r>
      <w:r>
        <w:t>ы</w:t>
      </w:r>
      <w:r w:rsidRPr="00C359B6">
        <w:t>нвестиционной и инвестиционной фазах, когда отсутствует брутто-доход, и пополняют оборотные средства на фазе производства, если доходы ниже издержек.</w:t>
      </w:r>
    </w:p>
    <w:p w:rsidR="004800B7" w:rsidRPr="00D55512" w:rsidRDefault="004800B7" w:rsidP="00C12498">
      <w:pPr>
        <w:widowControl/>
        <w:spacing w:line="288" w:lineRule="auto"/>
        <w:ind w:firstLine="284"/>
        <w:jc w:val="both"/>
      </w:pPr>
      <w:r w:rsidRPr="00C359B6">
        <w:t>Указанные разновременные потоки необходимо привести к одной точке (времени) рассмотрения, для чего используется их дисконтир</w:t>
      </w:r>
      <w:r w:rsidRPr="00C359B6">
        <w:t>о</w:t>
      </w:r>
      <w:r w:rsidRPr="00C359B6">
        <w:t>вание.</w:t>
      </w:r>
    </w:p>
    <w:p w:rsidR="004800B7" w:rsidRPr="00D55512" w:rsidRDefault="004800B7" w:rsidP="00C12498">
      <w:pPr>
        <w:widowControl/>
        <w:spacing w:line="288" w:lineRule="auto"/>
        <w:ind w:firstLine="284"/>
        <w:jc w:val="both"/>
      </w:pPr>
    </w:p>
    <w:p w:rsidR="004800B7" w:rsidRDefault="00FC1DD1" w:rsidP="00716D03">
      <w:pPr>
        <w:widowControl/>
        <w:ind w:firstLine="284"/>
        <w:jc w:val="center"/>
        <w:rPr>
          <w:i/>
          <w:sz w:val="16"/>
          <w:szCs w:val="16"/>
        </w:rPr>
      </w:pPr>
      <w:r w:rsidRPr="0094707D">
        <w:rPr>
          <w:i/>
          <w:sz w:val="16"/>
          <w:szCs w:val="16"/>
        </w:rPr>
        <w:object w:dxaOrig="8191" w:dyaOrig="12377">
          <v:shape id="_x0000_i1043" type="#_x0000_t75" style="width:295pt;height:429.3pt" o:ole="">
            <v:imagedata r:id="rId41" o:title=""/>
          </v:shape>
          <o:OLEObject Type="Embed" ProgID="Word.Picture.8" ShapeID="_x0000_i1043" DrawAspect="Content" ObjectID="_1427548222" r:id="rId42"/>
        </w:object>
      </w:r>
    </w:p>
    <w:p w:rsidR="004800B7" w:rsidRDefault="004800B7" w:rsidP="00716D03">
      <w:pPr>
        <w:widowControl/>
        <w:ind w:firstLine="284"/>
        <w:jc w:val="center"/>
        <w:rPr>
          <w:i/>
          <w:sz w:val="16"/>
          <w:szCs w:val="16"/>
        </w:rPr>
      </w:pPr>
    </w:p>
    <w:p w:rsidR="004800B7" w:rsidRDefault="00987108" w:rsidP="00716D03">
      <w:pPr>
        <w:widowControl/>
        <w:ind w:firstLine="284"/>
        <w:jc w:val="center"/>
      </w:pPr>
      <w:r>
        <w:rPr>
          <w:sz w:val="18"/>
          <w:szCs w:val="18"/>
        </w:rPr>
        <w:t xml:space="preserve">Рис. 5.3. </w:t>
      </w:r>
      <w:r w:rsidRPr="00F365A4">
        <w:rPr>
          <w:sz w:val="18"/>
          <w:szCs w:val="18"/>
        </w:rPr>
        <w:t>Основные информационные денежные потоки</w:t>
      </w:r>
    </w:p>
    <w:p w:rsidR="000D0469" w:rsidRDefault="000D0469" w:rsidP="00716D03">
      <w:pPr>
        <w:ind w:firstLine="284"/>
        <w:jc w:val="center"/>
        <w:rPr>
          <w:b/>
        </w:rPr>
      </w:pPr>
    </w:p>
    <w:p w:rsidR="004800B7" w:rsidRPr="00D25F7E" w:rsidRDefault="00987108" w:rsidP="00716D03">
      <w:pPr>
        <w:ind w:firstLine="284"/>
        <w:jc w:val="center"/>
        <w:rPr>
          <w:b/>
        </w:rPr>
      </w:pPr>
      <w:r>
        <w:rPr>
          <w:b/>
        </w:rPr>
        <w:lastRenderedPageBreak/>
        <w:t xml:space="preserve">Практические </w:t>
      </w:r>
      <w:r w:rsidR="004800B7" w:rsidRPr="00D25F7E">
        <w:rPr>
          <w:b/>
        </w:rPr>
        <w:t>задания к  разделу</w:t>
      </w:r>
    </w:p>
    <w:p w:rsidR="004800B7" w:rsidRPr="00C359B6" w:rsidRDefault="004800B7" w:rsidP="00716D03">
      <w:pPr>
        <w:ind w:firstLine="284"/>
        <w:jc w:val="center"/>
        <w:rPr>
          <w:b/>
          <w:u w:val="single"/>
        </w:rPr>
      </w:pPr>
    </w:p>
    <w:p w:rsidR="004800B7" w:rsidRPr="00C359B6" w:rsidRDefault="004800B7" w:rsidP="00716D03">
      <w:pPr>
        <w:ind w:firstLine="284"/>
        <w:jc w:val="both"/>
      </w:pPr>
      <w:r w:rsidRPr="00C359B6">
        <w:t>1. Компания</w:t>
      </w:r>
      <w:r>
        <w:t xml:space="preserve"> по производству строительных материалов</w:t>
      </w:r>
      <w:r w:rsidRPr="00C359B6">
        <w:t xml:space="preserve"> производит продукт А. Величина постоянных затрат 20</w:t>
      </w:r>
      <w:r>
        <w:t xml:space="preserve"> </w:t>
      </w:r>
      <w:r w:rsidRPr="00C359B6">
        <w:t>000 руб</w:t>
      </w:r>
      <w:r>
        <w:t>.</w:t>
      </w:r>
      <w:r w:rsidRPr="00C359B6">
        <w:t xml:space="preserve"> для данного пр</w:t>
      </w:r>
      <w:r w:rsidRPr="00C359B6">
        <w:t>о</w:t>
      </w:r>
      <w:r w:rsidRPr="00C359B6">
        <w:t>изводства. Максимально возможный объем выпуска продукции с</w:t>
      </w:r>
      <w:r w:rsidRPr="00C359B6">
        <w:t>о</w:t>
      </w:r>
      <w:r w:rsidRPr="00C359B6">
        <w:t>ставляет 1000 шт. Цена реализации 75 руб</w:t>
      </w:r>
      <w:r>
        <w:t>.</w:t>
      </w:r>
      <w:r w:rsidRPr="00C359B6">
        <w:t>, переменные затраты с</w:t>
      </w:r>
      <w:r w:rsidRPr="00C359B6">
        <w:t>о</w:t>
      </w:r>
      <w:r w:rsidRPr="00C359B6">
        <w:t>ставляют 25 руб</w:t>
      </w:r>
      <w:r>
        <w:t>.</w:t>
      </w:r>
      <w:r w:rsidRPr="00C359B6">
        <w:t xml:space="preserve"> за ед</w:t>
      </w:r>
      <w:r>
        <w:t>иницу</w:t>
      </w:r>
      <w:r w:rsidRPr="00C359B6">
        <w:t xml:space="preserve"> продукции. Определить точку безубыто</w:t>
      </w:r>
      <w:r w:rsidRPr="00C359B6">
        <w:t>ч</w:t>
      </w:r>
      <w:r w:rsidRPr="00C359B6">
        <w:t>ности и диапазон безопасности.</w:t>
      </w:r>
    </w:p>
    <w:p w:rsidR="004800B7" w:rsidRPr="00AF779A" w:rsidRDefault="004800B7" w:rsidP="00716D03">
      <w:pPr>
        <w:ind w:firstLine="284"/>
        <w:jc w:val="both"/>
        <w:rPr>
          <w:i/>
        </w:rPr>
      </w:pPr>
      <w:r>
        <w:rPr>
          <w:i/>
        </w:rPr>
        <w:t>Решение</w:t>
      </w:r>
    </w:p>
    <w:p w:rsidR="004800B7" w:rsidRPr="00397747" w:rsidRDefault="004800B7" w:rsidP="0011476A">
      <w:pPr>
        <w:tabs>
          <w:tab w:val="left" w:pos="3794"/>
        </w:tabs>
        <w:ind w:firstLine="284"/>
        <w:jc w:val="both"/>
        <w:rPr>
          <w:u w:val="single"/>
        </w:rPr>
      </w:pPr>
      <w:r w:rsidRPr="00C359B6">
        <w:t>Точка безубыточности равна</w:t>
      </w:r>
    </w:p>
    <w:p w:rsidR="00114B35" w:rsidRPr="00C8661A" w:rsidRDefault="004C5741" w:rsidP="00716D03">
      <w:pPr>
        <w:ind w:firstLine="284"/>
        <w:jc w:val="both"/>
        <w:rPr>
          <w:position w:val="-4"/>
        </w:rPr>
      </w:pPr>
      <w:r w:rsidRPr="00766B74">
        <w:rPr>
          <w:i/>
        </w:rPr>
        <w:t>В</w:t>
      </w:r>
      <w:r w:rsidRPr="00766B74">
        <w:rPr>
          <w:vertAlign w:val="subscript"/>
        </w:rPr>
        <w:t>кр</w:t>
      </w:r>
      <w:r w:rsidR="00EC6D5F" w:rsidRPr="00766B74">
        <w:rPr>
          <w:i/>
          <w:vertAlign w:val="subscript"/>
        </w:rPr>
        <w:t xml:space="preserve">  </w:t>
      </w:r>
      <w:r w:rsidR="00EC6D5F" w:rsidRPr="00C8661A">
        <w:rPr>
          <w:i/>
          <w:vertAlign w:val="subscript"/>
        </w:rPr>
        <w:t>=</w:t>
      </w:r>
      <w:r w:rsidR="00AA7A51" w:rsidRPr="008B4C9D">
        <w:rPr>
          <w:position w:val="-26"/>
          <w:lang w:val="en-US"/>
        </w:rPr>
        <w:object w:dxaOrig="2000" w:dyaOrig="600">
          <v:shape id="_x0000_i1044" type="#_x0000_t75" style="width:84.35pt;height:25.25pt" o:ole="">
            <v:imagedata r:id="rId43" o:title=""/>
          </v:shape>
          <o:OLEObject Type="Embed" ProgID="Equation.3" ShapeID="_x0000_i1044" DrawAspect="Content" ObjectID="_1427548223" r:id="rId44"/>
        </w:object>
      </w:r>
      <w:r w:rsidR="004800B7" w:rsidRPr="00C8661A">
        <w:t xml:space="preserve"> </w:t>
      </w:r>
      <w:r w:rsidR="004800B7" w:rsidRPr="00C8661A">
        <w:rPr>
          <w:position w:val="-4"/>
        </w:rPr>
        <w:t>шт.,</w:t>
      </w:r>
      <w:r w:rsidR="004800B7" w:rsidRPr="00D07FAC">
        <w:rPr>
          <w:position w:val="-4"/>
        </w:rPr>
        <w:t xml:space="preserve"> </w:t>
      </w:r>
    </w:p>
    <w:p w:rsidR="004800B7" w:rsidRPr="00C359B6" w:rsidRDefault="004800B7" w:rsidP="00716D03">
      <w:pPr>
        <w:ind w:firstLine="284"/>
        <w:jc w:val="both"/>
      </w:pPr>
      <w:r w:rsidRPr="00D07FAC">
        <w:rPr>
          <w:position w:val="-4"/>
        </w:rPr>
        <w:t>т.е. при таком выпуске изделий</w:t>
      </w:r>
      <w:r w:rsidRPr="00C359B6">
        <w:t xml:space="preserve"> производитель не терпит убытков, но и не имеет прибыли. </w:t>
      </w:r>
    </w:p>
    <w:p w:rsidR="004800B7" w:rsidRDefault="004800B7" w:rsidP="00716D03">
      <w:pPr>
        <w:ind w:firstLine="284"/>
        <w:jc w:val="both"/>
      </w:pPr>
      <w:r w:rsidRPr="00C359B6">
        <w:t>Диапазон безубыточности</w:t>
      </w:r>
    </w:p>
    <w:p w:rsidR="00397747" w:rsidRPr="00C359B6" w:rsidRDefault="00397747" w:rsidP="00716D03">
      <w:pPr>
        <w:ind w:firstLine="284"/>
        <w:jc w:val="both"/>
      </w:pPr>
    </w:p>
    <w:p w:rsidR="00EC6D5F" w:rsidRPr="00EC6D5F" w:rsidRDefault="00AA7A51" w:rsidP="00716D03">
      <w:pPr>
        <w:ind w:firstLine="284"/>
        <w:jc w:val="both"/>
        <w:rPr>
          <w:vertAlign w:val="superscript"/>
        </w:rPr>
      </w:pPr>
      <w:r w:rsidRPr="008B4C9D">
        <w:rPr>
          <w:position w:val="-28"/>
        </w:rPr>
        <w:object w:dxaOrig="4680" w:dyaOrig="620">
          <v:shape id="_x0000_i1045" type="#_x0000_t75" style="width:171.4pt;height:24.7pt" o:ole="">
            <v:imagedata r:id="rId45" o:title=""/>
          </v:shape>
          <o:OLEObject Type="Embed" ProgID="Equation.3" ShapeID="_x0000_i1045" DrawAspect="Content" ObjectID="_1427548224" r:id="rId46"/>
        </w:object>
      </w:r>
      <w:r w:rsidR="003F3A52">
        <w:rPr>
          <w:position w:val="-24"/>
        </w:rPr>
        <w:t xml:space="preserve">  ,</w:t>
      </w:r>
    </w:p>
    <w:p w:rsidR="004800B7" w:rsidRPr="00C359B6" w:rsidRDefault="004800B7" w:rsidP="0011476A">
      <w:pPr>
        <w:jc w:val="both"/>
      </w:pPr>
      <w:r w:rsidRPr="00C359B6">
        <w:t>т.е. объем реализации можно сократить на 60%, прежде чем компания понесет убытки.</w:t>
      </w:r>
    </w:p>
    <w:p w:rsidR="004800B7" w:rsidRPr="00C359B6" w:rsidRDefault="004800B7" w:rsidP="00716D03">
      <w:pPr>
        <w:ind w:firstLine="284"/>
        <w:jc w:val="both"/>
      </w:pPr>
      <w:r>
        <w:t>2</w:t>
      </w:r>
      <w:r w:rsidRPr="00C359B6">
        <w:t xml:space="preserve">. Компания </w:t>
      </w:r>
      <w:r>
        <w:t xml:space="preserve">по производству сборного железобетона </w:t>
      </w:r>
      <w:r w:rsidRPr="00C359B6">
        <w:t>рассматрив</w:t>
      </w:r>
      <w:r w:rsidRPr="00C359B6">
        <w:t>а</w:t>
      </w:r>
      <w:r w:rsidRPr="00C359B6">
        <w:t>ет проект покупки машины за 500 тыс. руб. Срок окупаемости маши</w:t>
      </w:r>
      <w:r w:rsidR="00D07FAC">
        <w:t xml:space="preserve">- </w:t>
      </w:r>
      <w:r w:rsidRPr="00C359B6">
        <w:t xml:space="preserve">ны </w:t>
      </w:r>
      <w:r w:rsidRPr="00123AFA">
        <w:t>–</w:t>
      </w:r>
      <w:r w:rsidRPr="00C359B6">
        <w:t xml:space="preserve"> </w:t>
      </w:r>
      <w:r>
        <w:t>пять</w:t>
      </w:r>
      <w:r w:rsidRPr="00C359B6">
        <w:t xml:space="preserve"> лет, после чего ее можно продать по ликвидационной сто</w:t>
      </w:r>
      <w:r w:rsidRPr="00C359B6">
        <w:t>и</w:t>
      </w:r>
      <w:r w:rsidRPr="00C359B6">
        <w:t>мости за 50 тыс. руб</w:t>
      </w:r>
      <w:r w:rsidR="005A7318">
        <w:t>.</w:t>
      </w:r>
      <w:r w:rsidRPr="00C359B6">
        <w:t xml:space="preserve"> Приобретение машины позволит компании пол</w:t>
      </w:r>
      <w:r w:rsidRPr="00C359B6">
        <w:t>у</w:t>
      </w:r>
      <w:r w:rsidRPr="00C359B6">
        <w:t>чить следующий доход в течени</w:t>
      </w:r>
      <w:r w:rsidR="003E01C6">
        <w:t>е</w:t>
      </w:r>
      <w:r w:rsidRPr="00C359B6">
        <w:t xml:space="preserve"> </w:t>
      </w:r>
      <w:r>
        <w:t>пят</w:t>
      </w:r>
      <w:r w:rsidR="003E01C6">
        <w:t>и</w:t>
      </w:r>
      <w:r w:rsidRPr="00C359B6">
        <w:t xml:space="preserve"> лет после покупки машины: 1</w:t>
      </w:r>
      <w:r>
        <w:t xml:space="preserve">-й </w:t>
      </w:r>
      <w:r w:rsidRPr="00C359B6">
        <w:t>год</w:t>
      </w:r>
      <w:r w:rsidR="005A7318">
        <w:t xml:space="preserve"> − </w:t>
      </w:r>
      <w:r w:rsidRPr="00C359B6">
        <w:t>75; 2</w:t>
      </w:r>
      <w:r>
        <w:t xml:space="preserve">-й </w:t>
      </w:r>
      <w:r w:rsidRPr="00C359B6">
        <w:t>год</w:t>
      </w:r>
      <w:r w:rsidR="005A7318">
        <w:t xml:space="preserve"> − </w:t>
      </w:r>
      <w:r w:rsidRPr="00C359B6">
        <w:t>125; 3</w:t>
      </w:r>
      <w:r>
        <w:t xml:space="preserve">-й </w:t>
      </w:r>
      <w:r w:rsidRPr="00C359B6">
        <w:t>год</w:t>
      </w:r>
      <w:r w:rsidR="005A7318">
        <w:t xml:space="preserve"> − </w:t>
      </w:r>
      <w:r w:rsidRPr="00C359B6">
        <w:t>200; 4</w:t>
      </w:r>
      <w:r w:rsidR="004446CB">
        <w:t>-й</w:t>
      </w:r>
      <w:r w:rsidRPr="00C359B6">
        <w:t xml:space="preserve"> и 5</w:t>
      </w:r>
      <w:r>
        <w:t>-й годы</w:t>
      </w:r>
      <w:r w:rsidRPr="00C359B6">
        <w:t xml:space="preserve"> по 100 тыс. руб</w:t>
      </w:r>
      <w:r>
        <w:t>.</w:t>
      </w:r>
      <w:r w:rsidRPr="00C359B6">
        <w:t xml:space="preserve"> Определить срок окупаемости машины.</w:t>
      </w:r>
    </w:p>
    <w:p w:rsidR="004800B7" w:rsidRPr="00AF779A" w:rsidRDefault="004800B7" w:rsidP="00716D03">
      <w:pPr>
        <w:ind w:firstLine="284"/>
        <w:jc w:val="both"/>
        <w:rPr>
          <w:i/>
        </w:rPr>
      </w:pPr>
      <w:r>
        <w:rPr>
          <w:i/>
        </w:rPr>
        <w:t>Решение</w:t>
      </w:r>
      <w:r w:rsidRPr="00AF779A">
        <w:rPr>
          <w:i/>
        </w:rPr>
        <w:t xml:space="preserve"> </w:t>
      </w:r>
    </w:p>
    <w:p w:rsidR="004800B7" w:rsidRPr="00C359B6" w:rsidRDefault="004800B7" w:rsidP="00716D03">
      <w:pPr>
        <w:ind w:firstLine="284"/>
        <w:jc w:val="both"/>
      </w:pPr>
      <w:r w:rsidRPr="00C359B6">
        <w:t>При определении срока окупаемости упрощенным методом следует сумму инвестиционных затрат разделить на среднегодовую прибыль (доход).</w:t>
      </w:r>
    </w:p>
    <w:p w:rsidR="004800B7" w:rsidRDefault="004800B7" w:rsidP="00716D03">
      <w:pPr>
        <w:ind w:firstLine="284"/>
        <w:jc w:val="both"/>
      </w:pPr>
      <w:r w:rsidRPr="00C359B6">
        <w:tab/>
        <w:t xml:space="preserve">Прибыль среднегодовая </w:t>
      </w:r>
    </w:p>
    <w:p w:rsidR="00397747" w:rsidRPr="00D55512" w:rsidRDefault="00397747" w:rsidP="00716D03">
      <w:pPr>
        <w:ind w:firstLine="284"/>
        <w:jc w:val="both"/>
      </w:pPr>
    </w:p>
    <w:p w:rsidR="004800B7" w:rsidRPr="0011476A" w:rsidRDefault="004800B7" w:rsidP="00716D03">
      <w:pPr>
        <w:ind w:firstLine="284"/>
        <w:jc w:val="both"/>
        <w:rPr>
          <w:position w:val="-6"/>
          <w:vertAlign w:val="subscript"/>
        </w:rPr>
      </w:pPr>
      <w:r w:rsidRPr="00EC6D5F">
        <w:rPr>
          <w:position w:val="-10"/>
        </w:rPr>
        <w:t>П</w:t>
      </w:r>
      <w:r w:rsidRPr="000B2E4F">
        <w:rPr>
          <w:position w:val="-10"/>
          <w:sz w:val="16"/>
          <w:szCs w:val="16"/>
          <w:vertAlign w:val="subscript"/>
        </w:rPr>
        <w:t>ср</w:t>
      </w:r>
      <w:r w:rsidR="000B2E4F">
        <w:rPr>
          <w:position w:val="-10"/>
        </w:rPr>
        <w:t xml:space="preserve"> </w:t>
      </w:r>
      <w:r w:rsidRPr="00EC6D5F">
        <w:rPr>
          <w:position w:val="-10"/>
        </w:rPr>
        <w:t>=</w:t>
      </w:r>
      <w:r w:rsidRPr="0011476A">
        <w:rPr>
          <w:position w:val="-26"/>
        </w:rPr>
        <w:object w:dxaOrig="3760" w:dyaOrig="700">
          <v:shape id="_x0000_i1046" type="#_x0000_t75" style="width:138.65pt;height:25.25pt" o:ole="">
            <v:imagedata r:id="rId47" o:title=""/>
          </v:shape>
          <o:OLEObject Type="Embed" ProgID="Equation.2" ShapeID="_x0000_i1046" DrawAspect="Content" ObjectID="_1427548225" r:id="rId48"/>
        </w:object>
      </w:r>
      <w:r w:rsidRPr="0011476A">
        <w:t xml:space="preserve"> </w:t>
      </w:r>
      <w:r w:rsidRPr="0011476A">
        <w:rPr>
          <w:position w:val="-6"/>
        </w:rPr>
        <w:t>тыс. руб.;</w:t>
      </w:r>
    </w:p>
    <w:p w:rsidR="004800B7" w:rsidRPr="008B4C9D" w:rsidRDefault="004800B7" w:rsidP="00C8661A">
      <w:pPr>
        <w:ind w:firstLine="284"/>
        <w:jc w:val="both"/>
        <w:rPr>
          <w:position w:val="-8"/>
        </w:rPr>
      </w:pPr>
      <w:r w:rsidRPr="0011476A">
        <w:rPr>
          <w:position w:val="-8"/>
        </w:rPr>
        <w:t>Т</w:t>
      </w:r>
      <w:r w:rsidRPr="000B2E4F">
        <w:rPr>
          <w:position w:val="-8"/>
          <w:sz w:val="16"/>
          <w:szCs w:val="16"/>
          <w:vertAlign w:val="subscript"/>
        </w:rPr>
        <w:t>ок</w:t>
      </w:r>
      <w:r w:rsidR="000B2E4F">
        <w:rPr>
          <w:position w:val="-8"/>
        </w:rPr>
        <w:t xml:space="preserve"> </w:t>
      </w:r>
      <w:r w:rsidRPr="0011476A">
        <w:rPr>
          <w:position w:val="-8"/>
        </w:rPr>
        <w:t>=</w:t>
      </w:r>
      <w:r w:rsidR="002C12ED" w:rsidRPr="002C12ED">
        <w:rPr>
          <w:position w:val="-24"/>
        </w:rPr>
        <w:object w:dxaOrig="1440" w:dyaOrig="620">
          <v:shape id="_x0000_i1047" type="#_x0000_t75" style="width:61.8pt;height:19.35pt" o:ole="">
            <v:imagedata r:id="rId49" o:title=""/>
          </v:shape>
          <o:OLEObject Type="Embed" ProgID="Equation.3" ShapeID="_x0000_i1047" DrawAspect="Content" ObjectID="_1427548226" r:id="rId50"/>
        </w:object>
      </w:r>
      <w:r w:rsidRPr="0011476A">
        <w:t xml:space="preserve"> </w:t>
      </w:r>
      <w:r w:rsidRPr="0011476A">
        <w:rPr>
          <w:position w:val="-8"/>
        </w:rPr>
        <w:t>г</w:t>
      </w:r>
      <w:r w:rsidRPr="00EC6D5F">
        <w:rPr>
          <w:position w:val="-8"/>
        </w:rPr>
        <w:t>ода.</w:t>
      </w:r>
    </w:p>
    <w:p w:rsidR="00C8661A" w:rsidRPr="008B4C9D" w:rsidRDefault="00C8661A" w:rsidP="00C8661A">
      <w:pPr>
        <w:ind w:firstLine="284"/>
        <w:jc w:val="both"/>
        <w:rPr>
          <w:position w:val="-8"/>
        </w:rPr>
      </w:pPr>
    </w:p>
    <w:p w:rsidR="00364D38" w:rsidRDefault="00364D38" w:rsidP="00716D03">
      <w:pPr>
        <w:pStyle w:val="a8"/>
        <w:widowControl/>
        <w:spacing w:line="240" w:lineRule="auto"/>
        <w:ind w:firstLine="284"/>
        <w:rPr>
          <w:sz w:val="20"/>
          <w:u w:val="none"/>
        </w:rPr>
      </w:pPr>
    </w:p>
    <w:p w:rsidR="00364D38" w:rsidRDefault="00364D38" w:rsidP="00716D03">
      <w:pPr>
        <w:pStyle w:val="a8"/>
        <w:widowControl/>
        <w:spacing w:line="240" w:lineRule="auto"/>
        <w:ind w:firstLine="284"/>
        <w:rPr>
          <w:sz w:val="20"/>
          <w:u w:val="none"/>
        </w:rPr>
      </w:pPr>
    </w:p>
    <w:p w:rsidR="00364D38" w:rsidRDefault="00364D38" w:rsidP="00716D03">
      <w:pPr>
        <w:pStyle w:val="a8"/>
        <w:widowControl/>
        <w:spacing w:line="240" w:lineRule="auto"/>
        <w:ind w:firstLine="284"/>
        <w:rPr>
          <w:sz w:val="20"/>
          <w:u w:val="none"/>
        </w:rPr>
      </w:pPr>
    </w:p>
    <w:p w:rsidR="004800B7" w:rsidRDefault="004800B7" w:rsidP="00716D03">
      <w:pPr>
        <w:pStyle w:val="a8"/>
        <w:widowControl/>
        <w:spacing w:line="240" w:lineRule="auto"/>
        <w:ind w:firstLine="284"/>
        <w:rPr>
          <w:sz w:val="20"/>
          <w:u w:val="none"/>
        </w:rPr>
      </w:pPr>
      <w:r>
        <w:rPr>
          <w:sz w:val="20"/>
          <w:u w:val="none"/>
        </w:rPr>
        <w:lastRenderedPageBreak/>
        <w:t>Вопросы для самопроверки</w:t>
      </w:r>
    </w:p>
    <w:p w:rsidR="004800B7" w:rsidRDefault="004800B7" w:rsidP="00716D03">
      <w:pPr>
        <w:pStyle w:val="a8"/>
        <w:widowControl/>
        <w:tabs>
          <w:tab w:val="left" w:pos="284"/>
        </w:tabs>
        <w:spacing w:line="240" w:lineRule="auto"/>
        <w:ind w:firstLine="284"/>
        <w:rPr>
          <w:sz w:val="20"/>
          <w:u w:val="none"/>
        </w:rPr>
      </w:pPr>
    </w:p>
    <w:p w:rsidR="004800B7" w:rsidRDefault="004800B7" w:rsidP="00D0312A">
      <w:pPr>
        <w:pStyle w:val="a8"/>
        <w:widowControl/>
        <w:numPr>
          <w:ilvl w:val="0"/>
          <w:numId w:val="36"/>
        </w:numPr>
        <w:tabs>
          <w:tab w:val="clear" w:pos="720"/>
          <w:tab w:val="left" w:pos="284"/>
        </w:tabs>
        <w:spacing w:line="240" w:lineRule="auto"/>
        <w:ind w:left="0" w:firstLine="284"/>
        <w:jc w:val="both"/>
        <w:rPr>
          <w:b w:val="0"/>
          <w:sz w:val="20"/>
          <w:u w:val="none"/>
        </w:rPr>
      </w:pPr>
      <w:r>
        <w:rPr>
          <w:b w:val="0"/>
          <w:sz w:val="20"/>
          <w:u w:val="none"/>
        </w:rPr>
        <w:t>Что такое точка безубыточности?</w:t>
      </w:r>
    </w:p>
    <w:p w:rsidR="004800B7" w:rsidRDefault="004800B7" w:rsidP="00D0312A">
      <w:pPr>
        <w:pStyle w:val="a8"/>
        <w:widowControl/>
        <w:numPr>
          <w:ilvl w:val="0"/>
          <w:numId w:val="36"/>
        </w:numPr>
        <w:tabs>
          <w:tab w:val="clear" w:pos="720"/>
          <w:tab w:val="left" w:pos="284"/>
        </w:tabs>
        <w:spacing w:line="240" w:lineRule="auto"/>
        <w:ind w:left="0" w:firstLine="284"/>
        <w:jc w:val="both"/>
        <w:rPr>
          <w:b w:val="0"/>
          <w:sz w:val="20"/>
          <w:u w:val="none"/>
        </w:rPr>
      </w:pPr>
      <w:r>
        <w:rPr>
          <w:b w:val="0"/>
          <w:sz w:val="20"/>
          <w:u w:val="none"/>
        </w:rPr>
        <w:t>Чему равна прибыль в точке безубыточности?</w:t>
      </w:r>
    </w:p>
    <w:p w:rsidR="004800B7" w:rsidRDefault="004800B7" w:rsidP="00D0312A">
      <w:pPr>
        <w:pStyle w:val="a8"/>
        <w:widowControl/>
        <w:numPr>
          <w:ilvl w:val="0"/>
          <w:numId w:val="36"/>
        </w:numPr>
        <w:tabs>
          <w:tab w:val="clear" w:pos="720"/>
          <w:tab w:val="left" w:pos="284"/>
        </w:tabs>
        <w:spacing w:line="240" w:lineRule="auto"/>
        <w:ind w:left="0" w:firstLine="284"/>
        <w:jc w:val="both"/>
        <w:rPr>
          <w:b w:val="0"/>
          <w:sz w:val="20"/>
          <w:u w:val="none"/>
        </w:rPr>
      </w:pPr>
      <w:r>
        <w:rPr>
          <w:b w:val="0"/>
          <w:sz w:val="20"/>
          <w:u w:val="none"/>
        </w:rPr>
        <w:t>На пересечении каких двух линий на графике безубыточности находится точка безубыточности?</w:t>
      </w:r>
    </w:p>
    <w:p w:rsidR="004800B7" w:rsidRDefault="004800B7" w:rsidP="00D0312A">
      <w:pPr>
        <w:pStyle w:val="a8"/>
        <w:widowControl/>
        <w:numPr>
          <w:ilvl w:val="0"/>
          <w:numId w:val="36"/>
        </w:numPr>
        <w:tabs>
          <w:tab w:val="clear" w:pos="720"/>
          <w:tab w:val="left" w:pos="284"/>
        </w:tabs>
        <w:spacing w:line="240" w:lineRule="auto"/>
        <w:ind w:left="0" w:firstLine="284"/>
        <w:jc w:val="both"/>
        <w:rPr>
          <w:b w:val="0"/>
          <w:sz w:val="20"/>
          <w:u w:val="none"/>
        </w:rPr>
      </w:pPr>
      <w:r>
        <w:rPr>
          <w:b w:val="0"/>
          <w:sz w:val="20"/>
          <w:u w:val="none"/>
        </w:rPr>
        <w:t>Что такое денежный поток и каковы его компоненты?</w:t>
      </w:r>
    </w:p>
    <w:p w:rsidR="004800B7" w:rsidRDefault="004800B7" w:rsidP="00D0312A">
      <w:pPr>
        <w:pStyle w:val="a8"/>
        <w:widowControl/>
        <w:numPr>
          <w:ilvl w:val="0"/>
          <w:numId w:val="36"/>
        </w:numPr>
        <w:tabs>
          <w:tab w:val="clear" w:pos="720"/>
          <w:tab w:val="left" w:pos="284"/>
        </w:tabs>
        <w:spacing w:line="240" w:lineRule="auto"/>
        <w:ind w:left="0" w:firstLine="284"/>
        <w:jc w:val="both"/>
        <w:rPr>
          <w:b w:val="0"/>
          <w:sz w:val="20"/>
          <w:u w:val="none"/>
        </w:rPr>
      </w:pPr>
      <w:r>
        <w:rPr>
          <w:b w:val="0"/>
          <w:sz w:val="20"/>
          <w:u w:val="none"/>
        </w:rPr>
        <w:t>Какие ограничения и допущения должны учитываться при ра</w:t>
      </w:r>
      <w:r>
        <w:rPr>
          <w:b w:val="0"/>
          <w:sz w:val="20"/>
          <w:u w:val="none"/>
        </w:rPr>
        <w:t>с</w:t>
      </w:r>
      <w:r>
        <w:rPr>
          <w:b w:val="0"/>
          <w:sz w:val="20"/>
          <w:u w:val="none"/>
        </w:rPr>
        <w:t>чете точки безубыточности?</w:t>
      </w:r>
    </w:p>
    <w:p w:rsidR="00EC6D5F" w:rsidRDefault="004800B7" w:rsidP="00D0312A">
      <w:pPr>
        <w:pStyle w:val="a8"/>
        <w:widowControl/>
        <w:numPr>
          <w:ilvl w:val="0"/>
          <w:numId w:val="36"/>
        </w:numPr>
        <w:tabs>
          <w:tab w:val="clear" w:pos="720"/>
          <w:tab w:val="left" w:pos="284"/>
        </w:tabs>
        <w:spacing w:line="240" w:lineRule="auto"/>
        <w:ind w:left="0" w:firstLine="284"/>
        <w:jc w:val="both"/>
        <w:rPr>
          <w:b w:val="0"/>
          <w:sz w:val="20"/>
          <w:u w:val="none"/>
        </w:rPr>
      </w:pPr>
      <w:r>
        <w:rPr>
          <w:b w:val="0"/>
          <w:sz w:val="20"/>
          <w:u w:val="none"/>
        </w:rPr>
        <w:t>Что представляет собой поток реальных денег?</w:t>
      </w:r>
    </w:p>
    <w:p w:rsidR="004800B7" w:rsidRDefault="004800B7" w:rsidP="00D0312A">
      <w:pPr>
        <w:pStyle w:val="a8"/>
        <w:widowControl/>
        <w:numPr>
          <w:ilvl w:val="0"/>
          <w:numId w:val="36"/>
        </w:numPr>
        <w:tabs>
          <w:tab w:val="clear" w:pos="720"/>
          <w:tab w:val="left" w:pos="284"/>
        </w:tabs>
        <w:spacing w:line="240" w:lineRule="auto"/>
        <w:ind w:left="0" w:firstLine="284"/>
        <w:jc w:val="both"/>
        <w:rPr>
          <w:b w:val="0"/>
          <w:sz w:val="20"/>
          <w:u w:val="none"/>
        </w:rPr>
      </w:pPr>
      <w:r>
        <w:rPr>
          <w:b w:val="0"/>
          <w:sz w:val="20"/>
          <w:u w:val="none"/>
        </w:rPr>
        <w:t xml:space="preserve"> </w:t>
      </w:r>
      <w:r w:rsidR="00EC6D5F">
        <w:rPr>
          <w:b w:val="0"/>
          <w:sz w:val="20"/>
          <w:u w:val="none"/>
        </w:rPr>
        <w:t>Что включает в себя</w:t>
      </w:r>
      <w:r>
        <w:rPr>
          <w:b w:val="0"/>
          <w:sz w:val="20"/>
          <w:u w:val="none"/>
        </w:rPr>
        <w:t xml:space="preserve"> денежны</w:t>
      </w:r>
      <w:r w:rsidR="00EC6D5F">
        <w:rPr>
          <w:b w:val="0"/>
          <w:sz w:val="20"/>
          <w:u w:val="none"/>
        </w:rPr>
        <w:t>й</w:t>
      </w:r>
      <w:r>
        <w:rPr>
          <w:b w:val="0"/>
          <w:sz w:val="20"/>
          <w:u w:val="none"/>
        </w:rPr>
        <w:t xml:space="preserve"> поток от операционной, инв</w:t>
      </w:r>
      <w:r>
        <w:rPr>
          <w:b w:val="0"/>
          <w:sz w:val="20"/>
          <w:u w:val="none"/>
        </w:rPr>
        <w:t>е</w:t>
      </w:r>
      <w:r>
        <w:rPr>
          <w:b w:val="0"/>
          <w:sz w:val="20"/>
          <w:u w:val="none"/>
        </w:rPr>
        <w:t>стиционной и финансовой деятельности?</w:t>
      </w:r>
    </w:p>
    <w:p w:rsidR="004800B7" w:rsidRDefault="004800B7" w:rsidP="00716D03">
      <w:pPr>
        <w:pStyle w:val="a8"/>
        <w:widowControl/>
        <w:tabs>
          <w:tab w:val="left" w:pos="284"/>
        </w:tabs>
        <w:spacing w:line="240" w:lineRule="auto"/>
        <w:ind w:firstLine="284"/>
        <w:jc w:val="both"/>
        <w:rPr>
          <w:sz w:val="20"/>
          <w:u w:val="none"/>
        </w:rPr>
      </w:pPr>
      <w:r>
        <w:rPr>
          <w:sz w:val="20"/>
          <w:u w:val="none"/>
        </w:rPr>
        <w:br w:type="page"/>
      </w:r>
    </w:p>
    <w:p w:rsidR="004800B7" w:rsidRDefault="005A7318" w:rsidP="005A7318">
      <w:pPr>
        <w:pStyle w:val="a8"/>
        <w:widowControl/>
        <w:rPr>
          <w:sz w:val="20"/>
          <w:u w:val="none"/>
        </w:rPr>
      </w:pPr>
      <w:r>
        <w:rPr>
          <w:sz w:val="20"/>
          <w:u w:val="none"/>
        </w:rPr>
        <w:lastRenderedPageBreak/>
        <w:t>6.</w:t>
      </w:r>
      <w:r w:rsidR="008D46B0">
        <w:rPr>
          <w:sz w:val="20"/>
          <w:u w:val="none"/>
        </w:rPr>
        <w:t xml:space="preserve"> </w:t>
      </w:r>
      <w:r w:rsidR="004800B7" w:rsidRPr="007C3C2F">
        <w:rPr>
          <w:sz w:val="20"/>
          <w:u w:val="none"/>
        </w:rPr>
        <w:t>Статические методы оценки эффективности инвестиций</w:t>
      </w:r>
    </w:p>
    <w:p w:rsidR="004800B7" w:rsidRPr="007C3C2F" w:rsidRDefault="004800B7" w:rsidP="00EC6D5F">
      <w:pPr>
        <w:pStyle w:val="a8"/>
        <w:widowControl/>
        <w:spacing w:line="240" w:lineRule="auto"/>
        <w:ind w:firstLine="284"/>
        <w:jc w:val="left"/>
        <w:rPr>
          <w:b w:val="0"/>
          <w:sz w:val="20"/>
          <w:u w:val="none"/>
        </w:rPr>
      </w:pPr>
      <w:r w:rsidRPr="007C3C2F">
        <w:rPr>
          <w:b w:val="0"/>
          <w:sz w:val="20"/>
          <w:u w:val="none"/>
        </w:rPr>
        <w:t>Цель инвестиционной оценки</w:t>
      </w:r>
      <w:r>
        <w:rPr>
          <w:b w:val="0"/>
          <w:sz w:val="20"/>
          <w:u w:val="none"/>
        </w:rPr>
        <w:t xml:space="preserve"> – </w:t>
      </w:r>
      <w:r w:rsidRPr="007C3C2F">
        <w:rPr>
          <w:b w:val="0"/>
          <w:sz w:val="20"/>
          <w:u w:val="none"/>
        </w:rPr>
        <w:t>финансовый анализ инвестицио</w:t>
      </w:r>
      <w:r w:rsidRPr="007C3C2F">
        <w:rPr>
          <w:b w:val="0"/>
          <w:sz w:val="20"/>
          <w:u w:val="none"/>
        </w:rPr>
        <w:t>н</w:t>
      </w:r>
      <w:r w:rsidRPr="007C3C2F">
        <w:rPr>
          <w:b w:val="0"/>
          <w:sz w:val="20"/>
          <w:u w:val="none"/>
        </w:rPr>
        <w:t>ных возможностей.</w:t>
      </w:r>
    </w:p>
    <w:p w:rsidR="004800B7" w:rsidRPr="00A83B56" w:rsidRDefault="004800B7" w:rsidP="00EC6D5F">
      <w:pPr>
        <w:widowControl/>
        <w:tabs>
          <w:tab w:val="left" w:pos="1200"/>
        </w:tabs>
        <w:ind w:firstLine="284"/>
        <w:rPr>
          <w:spacing w:val="-2"/>
        </w:rPr>
      </w:pPr>
      <w:r w:rsidRPr="00A83B56">
        <w:rPr>
          <w:spacing w:val="-2"/>
        </w:rPr>
        <w:t>Методы инвестиционной оценки могут быть разделены по двум о</w:t>
      </w:r>
      <w:r w:rsidRPr="00A83B56">
        <w:rPr>
          <w:spacing w:val="-2"/>
        </w:rPr>
        <w:t>с</w:t>
      </w:r>
      <w:r w:rsidRPr="00A83B56">
        <w:rPr>
          <w:spacing w:val="-2"/>
        </w:rPr>
        <w:t>новным факторам: основаны ли они на измерении размера прибыли или объема наличных денежных средств.</w:t>
      </w:r>
    </w:p>
    <w:p w:rsidR="004800B7" w:rsidRPr="00A83B56" w:rsidRDefault="004800B7" w:rsidP="00A83B56">
      <w:pPr>
        <w:widowControl/>
        <w:ind w:firstLine="284"/>
        <w:jc w:val="both"/>
        <w:rPr>
          <w:spacing w:val="-2"/>
        </w:rPr>
      </w:pPr>
      <w:r w:rsidRPr="00A83B56">
        <w:rPr>
          <w:spacing w:val="-2"/>
        </w:rPr>
        <w:t>Прибыль рассчитывается с использованием так называемого при</w:t>
      </w:r>
      <w:r w:rsidRPr="00A83B56">
        <w:rPr>
          <w:spacing w:val="-2"/>
        </w:rPr>
        <w:t>н</w:t>
      </w:r>
      <w:r w:rsidRPr="00A83B56">
        <w:rPr>
          <w:spacing w:val="-2"/>
        </w:rPr>
        <w:t>ципа начислений. Это означает, что</w:t>
      </w:r>
      <w:r w:rsidRPr="00A83B56">
        <w:rPr>
          <w:b/>
          <w:spacing w:val="-2"/>
        </w:rPr>
        <w:t xml:space="preserve"> </w:t>
      </w:r>
      <w:r w:rsidRPr="00A83B56">
        <w:rPr>
          <w:spacing w:val="-2"/>
        </w:rPr>
        <w:t>доходы и расходы должны быть отражены в отчетности того  периода, когда они произведены, а не того, когда они получены или оплачены. Отсюда возникают проблемы, когда имеются несоответствия между динамикой прибыли и динамикой н</w:t>
      </w:r>
      <w:r w:rsidRPr="00A83B56">
        <w:rPr>
          <w:spacing w:val="-2"/>
        </w:rPr>
        <w:t>а</w:t>
      </w:r>
      <w:r w:rsidRPr="00A83B56">
        <w:rPr>
          <w:spacing w:val="-2"/>
        </w:rPr>
        <w:t>личных средств.</w:t>
      </w:r>
      <w:r w:rsidR="00A83B56" w:rsidRPr="00A83B56">
        <w:rPr>
          <w:spacing w:val="-2"/>
        </w:rPr>
        <w:t xml:space="preserve"> </w:t>
      </w:r>
      <w:r w:rsidRPr="00A83B56">
        <w:rPr>
          <w:spacing w:val="-2"/>
        </w:rPr>
        <w:t>Это происходит, когда продажа считается прибылью, даже если не было получено никакой наличности.</w:t>
      </w:r>
    </w:p>
    <w:p w:rsidR="004800B7" w:rsidRPr="00A83B56" w:rsidRDefault="004800B7" w:rsidP="00EC6D5F">
      <w:pPr>
        <w:pStyle w:val="a5"/>
        <w:ind w:firstLine="284"/>
        <w:rPr>
          <w:spacing w:val="-2"/>
          <w:sz w:val="20"/>
        </w:rPr>
      </w:pPr>
      <w:r w:rsidRPr="00A83B56">
        <w:rPr>
          <w:spacing w:val="-2"/>
          <w:sz w:val="20"/>
        </w:rPr>
        <w:t>С другой стороны, чтобы продолжать торговую деятельность, бизнес нуждается в поступлении наличных средств от продажи (</w:t>
      </w:r>
      <w:r w:rsidR="00A83B56" w:rsidRPr="00A83B56">
        <w:rPr>
          <w:spacing w:val="-2"/>
          <w:sz w:val="20"/>
        </w:rPr>
        <w:t>оплата</w:t>
      </w:r>
      <w:r w:rsidRPr="00A83B56">
        <w:rPr>
          <w:spacing w:val="-2"/>
          <w:sz w:val="20"/>
        </w:rPr>
        <w:t xml:space="preserve"> служ</w:t>
      </w:r>
      <w:r w:rsidRPr="00A83B56">
        <w:rPr>
          <w:spacing w:val="-2"/>
          <w:sz w:val="20"/>
        </w:rPr>
        <w:t>а</w:t>
      </w:r>
      <w:r w:rsidRPr="00A83B56">
        <w:rPr>
          <w:spacing w:val="-2"/>
          <w:sz w:val="20"/>
        </w:rPr>
        <w:t>щим, поставщикам, акционерам).</w:t>
      </w:r>
    </w:p>
    <w:p w:rsidR="004800B7" w:rsidRPr="00A83B56" w:rsidRDefault="004800B7" w:rsidP="00EC6D5F">
      <w:pPr>
        <w:widowControl/>
        <w:ind w:firstLine="284"/>
        <w:jc w:val="both"/>
        <w:rPr>
          <w:spacing w:val="-2"/>
        </w:rPr>
      </w:pPr>
      <w:r w:rsidRPr="00A83B56">
        <w:rPr>
          <w:spacing w:val="-2"/>
        </w:rPr>
        <w:t>Поэтому главный критерий в финансах – динамика наличных средств, потому что наличность используется в любых сделках фирмы. Однако критерий оценки деятельности бизнеса формулируется в терм</w:t>
      </w:r>
      <w:r w:rsidRPr="00A83B56">
        <w:rPr>
          <w:spacing w:val="-2"/>
        </w:rPr>
        <w:t>и</w:t>
      </w:r>
      <w:r w:rsidRPr="00A83B56">
        <w:rPr>
          <w:spacing w:val="-2"/>
        </w:rPr>
        <w:t>нах прибыли.</w:t>
      </w:r>
    </w:p>
    <w:p w:rsidR="004800B7" w:rsidRDefault="004800B7" w:rsidP="00EC6D5F">
      <w:pPr>
        <w:widowControl/>
        <w:ind w:firstLine="284"/>
        <w:jc w:val="both"/>
      </w:pPr>
      <w:r w:rsidRPr="00983F8C">
        <w:t xml:space="preserve">Поскольку в бизнесе большое  внимание уделяется прибыли как критерию оценки деятельности  компании, поэтому </w:t>
      </w:r>
      <w:r w:rsidRPr="00D80A86">
        <w:t>многие менеджеры предпочитают использовать основанные на прибыли методы оценки инвестиций</w:t>
      </w:r>
      <w:r w:rsidRPr="00983F8C">
        <w:t>.</w:t>
      </w:r>
    </w:p>
    <w:p w:rsidR="004800B7" w:rsidRPr="00983F8C" w:rsidRDefault="004800B7" w:rsidP="00EC6D5F">
      <w:pPr>
        <w:widowControl/>
        <w:ind w:firstLine="284"/>
        <w:jc w:val="both"/>
      </w:pPr>
      <w:r w:rsidRPr="00983F8C">
        <w:t xml:space="preserve">Основой рассматриваемых методов является сравнение </w:t>
      </w:r>
      <w:r>
        <w:t>двух</w:t>
      </w:r>
      <w:r w:rsidRPr="00983F8C">
        <w:t xml:space="preserve"> или  более предлагаемых проектов по следующим показателям: </w:t>
      </w:r>
    </w:p>
    <w:p w:rsidR="004800B7" w:rsidRPr="00983F8C" w:rsidRDefault="004800B7" w:rsidP="00215E21">
      <w:pPr>
        <w:widowControl/>
        <w:numPr>
          <w:ilvl w:val="0"/>
          <w:numId w:val="21"/>
        </w:numPr>
        <w:tabs>
          <w:tab w:val="left" w:pos="510"/>
        </w:tabs>
        <w:ind w:left="0" w:firstLine="284"/>
        <w:jc w:val="both"/>
      </w:pPr>
      <w:r w:rsidRPr="00983F8C">
        <w:t>Норма капиталоотдачи (НКО)</w:t>
      </w:r>
      <w:r w:rsidR="005A7318">
        <w:t>,</w:t>
      </w:r>
      <w:r w:rsidRPr="00983F8C">
        <w:t xml:space="preserve"> или доходность используемого капитала (ДИК)</w:t>
      </w:r>
      <w:r w:rsidR="005A7318">
        <w:t>,</w:t>
      </w:r>
      <w:r w:rsidRPr="00983F8C">
        <w:t xml:space="preserve"> </w:t>
      </w:r>
      <w:r w:rsidR="00A83B56">
        <w:t xml:space="preserve">− </w:t>
      </w:r>
      <w:r w:rsidRPr="00983F8C">
        <w:t>основан</w:t>
      </w:r>
      <w:r w:rsidR="005A7318">
        <w:t>а</w:t>
      </w:r>
      <w:r w:rsidRPr="00983F8C">
        <w:t xml:space="preserve"> на объ</w:t>
      </w:r>
      <w:r>
        <w:t>е</w:t>
      </w:r>
      <w:r w:rsidR="00A83B56">
        <w:t>ме прибыли.</w:t>
      </w:r>
    </w:p>
    <w:p w:rsidR="004800B7" w:rsidRPr="00983F8C" w:rsidRDefault="004800B7" w:rsidP="00215E21">
      <w:pPr>
        <w:widowControl/>
        <w:numPr>
          <w:ilvl w:val="0"/>
          <w:numId w:val="21"/>
        </w:numPr>
        <w:tabs>
          <w:tab w:val="left" w:pos="510"/>
        </w:tabs>
        <w:ind w:left="0" w:firstLine="284"/>
        <w:jc w:val="both"/>
      </w:pPr>
      <w:r w:rsidRPr="00983F8C">
        <w:t>Период окупаемости  инвестиций</w:t>
      </w:r>
      <w:r>
        <w:t xml:space="preserve"> </w:t>
      </w:r>
      <w:r w:rsidRPr="00123AFA">
        <w:t>–</w:t>
      </w:r>
      <w:r w:rsidR="00A83B56">
        <w:t xml:space="preserve"> </w:t>
      </w:r>
      <w:r w:rsidRPr="00983F8C">
        <w:t>основан на объ</w:t>
      </w:r>
      <w:r>
        <w:t>е</w:t>
      </w:r>
      <w:r w:rsidRPr="00983F8C">
        <w:t>ме нали</w:t>
      </w:r>
      <w:r w:rsidRPr="00983F8C">
        <w:t>ч</w:t>
      </w:r>
      <w:r w:rsidR="00A83B56">
        <w:t>ных денежных средств</w:t>
      </w:r>
      <w:r w:rsidRPr="00983F8C">
        <w:t xml:space="preserve">. </w:t>
      </w:r>
    </w:p>
    <w:p w:rsidR="004800B7" w:rsidRPr="00983F8C" w:rsidRDefault="004800B7" w:rsidP="00215E21">
      <w:pPr>
        <w:widowControl/>
        <w:numPr>
          <w:ilvl w:val="0"/>
          <w:numId w:val="21"/>
        </w:numPr>
        <w:tabs>
          <w:tab w:val="left" w:pos="510"/>
        </w:tabs>
        <w:ind w:left="0" w:firstLine="284"/>
      </w:pPr>
      <w:r w:rsidRPr="00983F8C">
        <w:t>Оценка по показателю текущих затрат.</w:t>
      </w:r>
    </w:p>
    <w:p w:rsidR="004800B7" w:rsidRDefault="004800B7" w:rsidP="00215E21">
      <w:pPr>
        <w:widowControl/>
        <w:numPr>
          <w:ilvl w:val="0"/>
          <w:numId w:val="21"/>
        </w:numPr>
        <w:tabs>
          <w:tab w:val="left" w:pos="510"/>
        </w:tabs>
        <w:ind w:left="0" w:firstLine="284"/>
      </w:pPr>
      <w:r w:rsidRPr="00983F8C">
        <w:t>Оценка по показателю прибыли.</w:t>
      </w:r>
    </w:p>
    <w:p w:rsidR="004800B7" w:rsidRDefault="004800B7" w:rsidP="00215E21">
      <w:pPr>
        <w:widowControl/>
        <w:numPr>
          <w:ilvl w:val="0"/>
          <w:numId w:val="21"/>
        </w:numPr>
        <w:tabs>
          <w:tab w:val="left" w:pos="510"/>
        </w:tabs>
        <w:ind w:left="0" w:firstLine="284"/>
      </w:pPr>
      <w:r>
        <w:t>Коэффициент эффективности инвестиций</w:t>
      </w:r>
      <w:r>
        <w:tab/>
        <w:t xml:space="preserve"> </w:t>
      </w:r>
      <w:r>
        <w:rPr>
          <w:lang w:val="en-US"/>
        </w:rPr>
        <w:t>(ARR)</w:t>
      </w:r>
      <w:r w:rsidR="00A83B56">
        <w:t>.</w:t>
      </w:r>
    </w:p>
    <w:p w:rsidR="004800B7" w:rsidRDefault="004800B7" w:rsidP="00EC6D5F">
      <w:pPr>
        <w:widowControl/>
        <w:tabs>
          <w:tab w:val="left" w:pos="510"/>
        </w:tabs>
        <w:ind w:left="360" w:firstLine="284"/>
      </w:pPr>
    </w:p>
    <w:p w:rsidR="004800B7" w:rsidRPr="00100ACB" w:rsidRDefault="004800B7" w:rsidP="00EC6D5F">
      <w:pPr>
        <w:pStyle w:val="ae"/>
        <w:widowControl/>
        <w:tabs>
          <w:tab w:val="left" w:pos="510"/>
        </w:tabs>
        <w:ind w:left="0" w:firstLine="284"/>
        <w:jc w:val="center"/>
        <w:rPr>
          <w:b/>
        </w:rPr>
      </w:pPr>
      <w:r>
        <w:rPr>
          <w:b/>
        </w:rPr>
        <w:t>6.1</w:t>
      </w:r>
      <w:r w:rsidR="00A83B56">
        <w:rPr>
          <w:b/>
        </w:rPr>
        <w:t xml:space="preserve">. </w:t>
      </w:r>
      <w:r>
        <w:rPr>
          <w:b/>
        </w:rPr>
        <w:t xml:space="preserve"> </w:t>
      </w:r>
      <w:r w:rsidRPr="00100ACB">
        <w:rPr>
          <w:b/>
        </w:rPr>
        <w:t>Норма капиталоотдачи</w:t>
      </w:r>
    </w:p>
    <w:p w:rsidR="004800B7" w:rsidRPr="00100ACB" w:rsidRDefault="004800B7" w:rsidP="00EC6D5F">
      <w:pPr>
        <w:widowControl/>
        <w:tabs>
          <w:tab w:val="left" w:pos="510"/>
        </w:tabs>
        <w:ind w:left="1134" w:firstLine="284"/>
        <w:rPr>
          <w:b/>
        </w:rPr>
      </w:pPr>
    </w:p>
    <w:p w:rsidR="004800B7" w:rsidRPr="00D80A86" w:rsidRDefault="004800B7" w:rsidP="00EC6D5F">
      <w:pPr>
        <w:widowControl/>
        <w:tabs>
          <w:tab w:val="left" w:pos="510"/>
        </w:tabs>
        <w:ind w:left="360" w:firstLine="284"/>
      </w:pPr>
      <w:r w:rsidRPr="00D80A86">
        <w:t>Величина НКО измеряется в проц</w:t>
      </w:r>
      <w:r>
        <w:t>ентах по формуле</w:t>
      </w:r>
      <w:r w:rsidRPr="00D80A86">
        <w:t>:</w:t>
      </w:r>
    </w:p>
    <w:p w:rsidR="004800B7" w:rsidRPr="003E5D37" w:rsidRDefault="00C12498" w:rsidP="00A83B56">
      <w:pPr>
        <w:widowControl/>
        <w:spacing w:before="240"/>
        <w:ind w:left="360" w:firstLine="284"/>
        <w:jc w:val="center"/>
      </w:pPr>
      <w:r w:rsidRPr="005A7318">
        <w:rPr>
          <w:position w:val="-28"/>
        </w:rPr>
        <w:object w:dxaOrig="1820" w:dyaOrig="639">
          <v:shape id="_x0000_i1048" type="#_x0000_t75" style="width:91.35pt;height:30.1pt" o:ole="">
            <v:imagedata r:id="rId51" o:title=""/>
          </v:shape>
          <o:OLEObject Type="Embed" ProgID="Equation.3" ShapeID="_x0000_i1048" DrawAspect="Content" ObjectID="_1427548227" r:id="rId52"/>
        </w:object>
      </w:r>
    </w:p>
    <w:p w:rsidR="004800B7" w:rsidRPr="00A83B56" w:rsidRDefault="005A7318" w:rsidP="000B2E4F">
      <w:pPr>
        <w:widowControl/>
        <w:rPr>
          <w:spacing w:val="-4"/>
        </w:rPr>
      </w:pPr>
      <w:r>
        <w:lastRenderedPageBreak/>
        <w:t>г</w:t>
      </w:r>
      <w:r w:rsidR="004800B7" w:rsidRPr="00983F8C">
        <w:t>де</w:t>
      </w:r>
      <w:r>
        <w:t xml:space="preserve">  </w:t>
      </w:r>
      <w:r w:rsidR="004800B7" w:rsidRPr="00983F8C">
        <w:t xml:space="preserve"> П</w:t>
      </w:r>
      <w:r w:rsidR="004800B7" w:rsidRPr="00B54A80">
        <w:rPr>
          <w:sz w:val="16"/>
          <w:szCs w:val="16"/>
          <w:vertAlign w:val="subscript"/>
        </w:rPr>
        <w:t>год</w:t>
      </w:r>
      <w:r w:rsidR="004800B7" w:rsidRPr="00983F8C">
        <w:t xml:space="preserve"> </w:t>
      </w:r>
      <w:r w:rsidR="004800B7" w:rsidRPr="00123AFA">
        <w:t>–</w:t>
      </w:r>
      <w:r w:rsidR="004800B7" w:rsidRPr="00983F8C">
        <w:t xml:space="preserve"> среднегодовая  прибыль инвестиционного проекта;</w:t>
      </w:r>
      <w:r w:rsidR="004800B7">
        <w:t xml:space="preserve"> </w:t>
      </w:r>
      <w:r w:rsidR="004800B7" w:rsidRPr="00983F8C">
        <w:t xml:space="preserve">И </w:t>
      </w:r>
      <w:r w:rsidR="004800B7" w:rsidRPr="00123AFA">
        <w:t>–</w:t>
      </w:r>
      <w:r w:rsidR="004800B7" w:rsidRPr="00983F8C">
        <w:t xml:space="preserve"> и</w:t>
      </w:r>
      <w:r w:rsidR="004800B7" w:rsidRPr="00983F8C">
        <w:t>н</w:t>
      </w:r>
      <w:r w:rsidR="004800B7" w:rsidRPr="00983F8C">
        <w:t xml:space="preserve">вестиционные </w:t>
      </w:r>
      <w:r w:rsidR="004800B7" w:rsidRPr="00A83B56">
        <w:rPr>
          <w:spacing w:val="-4"/>
        </w:rPr>
        <w:t>затраты, требуемые для осуществления проекта.</w:t>
      </w:r>
    </w:p>
    <w:p w:rsidR="004800B7" w:rsidRPr="00A83B56" w:rsidRDefault="004800B7" w:rsidP="00EC6D5F">
      <w:pPr>
        <w:pStyle w:val="a5"/>
        <w:shd w:val="clear" w:color="auto" w:fill="auto"/>
        <w:tabs>
          <w:tab w:val="left" w:pos="1080"/>
        </w:tabs>
        <w:overflowPunct w:val="0"/>
        <w:autoSpaceDE w:val="0"/>
        <w:autoSpaceDN w:val="0"/>
        <w:adjustRightInd w:val="0"/>
        <w:ind w:firstLine="284"/>
        <w:textAlignment w:val="baseline"/>
        <w:rPr>
          <w:spacing w:val="-4"/>
          <w:sz w:val="20"/>
        </w:rPr>
      </w:pPr>
      <w:r w:rsidRPr="00A83B56">
        <w:rPr>
          <w:spacing w:val="-4"/>
          <w:sz w:val="20"/>
        </w:rPr>
        <w:t xml:space="preserve">При исчислении величины НКО учитывается следующее: </w:t>
      </w:r>
    </w:p>
    <w:p w:rsidR="004800B7" w:rsidRPr="00A83B56" w:rsidRDefault="004800B7" w:rsidP="00EC6D5F">
      <w:pPr>
        <w:pStyle w:val="a5"/>
        <w:shd w:val="clear" w:color="auto" w:fill="auto"/>
        <w:tabs>
          <w:tab w:val="left" w:pos="1080"/>
        </w:tabs>
        <w:overflowPunct w:val="0"/>
        <w:autoSpaceDE w:val="0"/>
        <w:autoSpaceDN w:val="0"/>
        <w:adjustRightInd w:val="0"/>
        <w:ind w:firstLine="284"/>
        <w:textAlignment w:val="baseline"/>
        <w:rPr>
          <w:spacing w:val="-4"/>
          <w:sz w:val="20"/>
        </w:rPr>
      </w:pPr>
      <w:r w:rsidRPr="00A83B56">
        <w:rPr>
          <w:spacing w:val="-4"/>
        </w:rPr>
        <w:t xml:space="preserve">– </w:t>
      </w:r>
      <w:r w:rsidRPr="00A83B56">
        <w:rPr>
          <w:spacing w:val="-4"/>
          <w:sz w:val="20"/>
        </w:rPr>
        <w:t>НКО (ДИК) рассчитывается на основе суммарных данных за все г</w:t>
      </w:r>
      <w:r w:rsidRPr="00A83B56">
        <w:rPr>
          <w:spacing w:val="-4"/>
          <w:sz w:val="20"/>
        </w:rPr>
        <w:t>о</w:t>
      </w:r>
      <w:r w:rsidRPr="00A83B56">
        <w:rPr>
          <w:spacing w:val="-4"/>
          <w:sz w:val="20"/>
        </w:rPr>
        <w:t>ды осуществления проекта;</w:t>
      </w:r>
    </w:p>
    <w:p w:rsidR="004800B7" w:rsidRPr="00A83B56" w:rsidRDefault="004800B7" w:rsidP="00EC6D5F">
      <w:pPr>
        <w:pStyle w:val="a5"/>
        <w:shd w:val="clear" w:color="auto" w:fill="auto"/>
        <w:tabs>
          <w:tab w:val="left" w:pos="1080"/>
        </w:tabs>
        <w:overflowPunct w:val="0"/>
        <w:autoSpaceDE w:val="0"/>
        <w:autoSpaceDN w:val="0"/>
        <w:adjustRightInd w:val="0"/>
        <w:ind w:firstLine="284"/>
        <w:textAlignment w:val="baseline"/>
        <w:rPr>
          <w:spacing w:val="-4"/>
          <w:sz w:val="20"/>
        </w:rPr>
      </w:pPr>
      <w:r w:rsidRPr="00A83B56">
        <w:rPr>
          <w:spacing w:val="-4"/>
        </w:rPr>
        <w:t xml:space="preserve">– </w:t>
      </w:r>
      <w:r w:rsidR="00A66A41" w:rsidRPr="00A83B56">
        <w:rPr>
          <w:spacing w:val="-4"/>
          <w:sz w:val="20"/>
        </w:rPr>
        <w:fldChar w:fldCharType="begin"/>
      </w:r>
      <w:r w:rsidRPr="00A83B56">
        <w:rPr>
          <w:spacing w:val="-4"/>
          <w:sz w:val="20"/>
        </w:rPr>
        <w:instrText xml:space="preserve">НКО=Пгодн </w:instrText>
      </w:r>
      <w:r w:rsidR="00A66A41" w:rsidRPr="00A83B56">
        <w:rPr>
          <w:spacing w:val="-4"/>
          <w:sz w:val="20"/>
        </w:rPr>
        <w:fldChar w:fldCharType="end"/>
      </w:r>
      <w:r w:rsidRPr="00A83B56">
        <w:rPr>
          <w:spacing w:val="-4"/>
          <w:sz w:val="20"/>
        </w:rPr>
        <w:t>инвестиционные проекты часто приносят существенные убытки в течение первых нескольких лет реализации нового проекта;</w:t>
      </w:r>
    </w:p>
    <w:p w:rsidR="004800B7" w:rsidRPr="00A83B56" w:rsidRDefault="004800B7" w:rsidP="00EC6D5F">
      <w:pPr>
        <w:pStyle w:val="a5"/>
        <w:shd w:val="clear" w:color="auto" w:fill="auto"/>
        <w:tabs>
          <w:tab w:val="left" w:pos="1080"/>
        </w:tabs>
        <w:overflowPunct w:val="0"/>
        <w:autoSpaceDE w:val="0"/>
        <w:autoSpaceDN w:val="0"/>
        <w:adjustRightInd w:val="0"/>
        <w:ind w:firstLine="284"/>
        <w:textAlignment w:val="baseline"/>
        <w:rPr>
          <w:spacing w:val="-4"/>
          <w:sz w:val="20"/>
        </w:rPr>
      </w:pPr>
      <w:r w:rsidRPr="00A83B56">
        <w:rPr>
          <w:spacing w:val="-4"/>
        </w:rPr>
        <w:t xml:space="preserve">– </w:t>
      </w:r>
      <w:r w:rsidRPr="00A83B56">
        <w:rPr>
          <w:spacing w:val="-4"/>
          <w:sz w:val="20"/>
        </w:rPr>
        <w:t xml:space="preserve">позднее проекты могут приносить большой доход при небольших капитальных затратах; </w:t>
      </w:r>
    </w:p>
    <w:p w:rsidR="004800B7" w:rsidRPr="00A83B56" w:rsidRDefault="004800B7" w:rsidP="00EC6D5F">
      <w:pPr>
        <w:pStyle w:val="a5"/>
        <w:shd w:val="clear" w:color="auto" w:fill="auto"/>
        <w:tabs>
          <w:tab w:val="left" w:pos="1080"/>
        </w:tabs>
        <w:overflowPunct w:val="0"/>
        <w:autoSpaceDE w:val="0"/>
        <w:autoSpaceDN w:val="0"/>
        <w:adjustRightInd w:val="0"/>
        <w:ind w:firstLine="284"/>
        <w:textAlignment w:val="baseline"/>
        <w:rPr>
          <w:spacing w:val="-4"/>
          <w:sz w:val="20"/>
        </w:rPr>
      </w:pPr>
      <w:r w:rsidRPr="00A83B56">
        <w:rPr>
          <w:spacing w:val="-4"/>
        </w:rPr>
        <w:t xml:space="preserve">– </w:t>
      </w:r>
      <w:r w:rsidRPr="00A83B56">
        <w:rPr>
          <w:spacing w:val="-4"/>
          <w:sz w:val="20"/>
        </w:rPr>
        <w:t>точность прогнозирования уменьшается при работе на менее усто</w:t>
      </w:r>
      <w:r w:rsidRPr="00A83B56">
        <w:rPr>
          <w:spacing w:val="-4"/>
          <w:sz w:val="20"/>
        </w:rPr>
        <w:t>й</w:t>
      </w:r>
      <w:r w:rsidRPr="00A83B56">
        <w:rPr>
          <w:spacing w:val="-4"/>
          <w:sz w:val="20"/>
        </w:rPr>
        <w:t xml:space="preserve">чивые рынки и при использовании более длительных проектов. </w:t>
      </w:r>
    </w:p>
    <w:p w:rsidR="004800B7" w:rsidRPr="00A83B56" w:rsidRDefault="004800B7" w:rsidP="00EC6D5F">
      <w:pPr>
        <w:pStyle w:val="a5"/>
        <w:ind w:firstLine="284"/>
        <w:rPr>
          <w:spacing w:val="-4"/>
          <w:sz w:val="20"/>
        </w:rPr>
      </w:pPr>
      <w:r w:rsidRPr="00A83B56">
        <w:rPr>
          <w:spacing w:val="-4"/>
          <w:sz w:val="20"/>
        </w:rPr>
        <w:t>Сравнивая расчетную величину НКО с</w:t>
      </w:r>
      <w:r w:rsidR="00A83B56" w:rsidRPr="00A83B56">
        <w:rPr>
          <w:spacing w:val="-4"/>
          <w:sz w:val="20"/>
        </w:rPr>
        <w:t xml:space="preserve"> ее</w:t>
      </w:r>
      <w:r w:rsidRPr="00A83B56">
        <w:rPr>
          <w:spacing w:val="-4"/>
          <w:sz w:val="20"/>
        </w:rPr>
        <w:t xml:space="preserve"> пороговым значением  п</w:t>
      </w:r>
      <w:r w:rsidRPr="00A83B56">
        <w:rPr>
          <w:spacing w:val="-4"/>
          <w:sz w:val="20"/>
        </w:rPr>
        <w:t>о</w:t>
      </w:r>
      <w:r w:rsidRPr="00A83B56">
        <w:rPr>
          <w:spacing w:val="-4"/>
          <w:sz w:val="20"/>
        </w:rPr>
        <w:t>тенциальн</w:t>
      </w:r>
      <w:r w:rsidR="00A83B56" w:rsidRPr="00A83B56">
        <w:rPr>
          <w:spacing w:val="-4"/>
          <w:sz w:val="20"/>
        </w:rPr>
        <w:t>ы</w:t>
      </w:r>
      <w:r w:rsidRPr="00A83B56">
        <w:rPr>
          <w:spacing w:val="-4"/>
          <w:sz w:val="20"/>
        </w:rPr>
        <w:t>й инвестор принимает решение о целесообразности вложений в данный проект.</w:t>
      </w:r>
    </w:p>
    <w:p w:rsidR="004800B7" w:rsidRPr="00A83B56" w:rsidRDefault="004800B7" w:rsidP="00EC6D5F">
      <w:pPr>
        <w:pStyle w:val="a5"/>
        <w:ind w:firstLine="284"/>
        <w:rPr>
          <w:spacing w:val="-4"/>
          <w:sz w:val="20"/>
        </w:rPr>
      </w:pPr>
      <w:r w:rsidRPr="00A83B56">
        <w:rPr>
          <w:spacing w:val="-4"/>
          <w:sz w:val="20"/>
        </w:rPr>
        <w:t>В странах с развитой экономикой выделяют шесть классов инвест</w:t>
      </w:r>
      <w:r w:rsidRPr="00A83B56">
        <w:rPr>
          <w:spacing w:val="-4"/>
          <w:sz w:val="20"/>
        </w:rPr>
        <w:t>и</w:t>
      </w:r>
      <w:r w:rsidRPr="00A83B56">
        <w:rPr>
          <w:spacing w:val="-4"/>
          <w:sz w:val="20"/>
        </w:rPr>
        <w:t>ций, для которых используют следующие пороговые значения НКО</w:t>
      </w:r>
      <w:r w:rsidR="005A7318">
        <w:rPr>
          <w:spacing w:val="-4"/>
          <w:sz w:val="20"/>
        </w:rPr>
        <w:t>, %</w:t>
      </w:r>
    </w:p>
    <w:p w:rsidR="004800B7" w:rsidRPr="00983F8C" w:rsidRDefault="004800B7" w:rsidP="00EC6D5F">
      <w:pPr>
        <w:pStyle w:val="a5"/>
        <w:shd w:val="clear" w:color="auto" w:fill="auto"/>
        <w:tabs>
          <w:tab w:val="left" w:pos="142"/>
        </w:tabs>
        <w:overflowPunct w:val="0"/>
        <w:autoSpaceDE w:val="0"/>
        <w:autoSpaceDN w:val="0"/>
        <w:adjustRightInd w:val="0"/>
        <w:ind w:firstLine="284"/>
        <w:jc w:val="left"/>
        <w:textAlignment w:val="baseline"/>
        <w:rPr>
          <w:sz w:val="20"/>
        </w:rPr>
      </w:pPr>
      <w:r w:rsidRPr="00CE3F68">
        <w:rPr>
          <w:sz w:val="20"/>
        </w:rPr>
        <w:t>1.</w:t>
      </w:r>
      <w:r>
        <w:rPr>
          <w:sz w:val="20"/>
        </w:rPr>
        <w:t xml:space="preserve"> </w:t>
      </w:r>
      <w:r w:rsidRPr="00983F8C">
        <w:rPr>
          <w:sz w:val="20"/>
        </w:rPr>
        <w:t>Вынужденные вложения</w:t>
      </w:r>
      <w:r>
        <w:rPr>
          <w:sz w:val="20"/>
        </w:rPr>
        <w:t>,</w:t>
      </w:r>
      <w:r w:rsidRPr="00983F8C">
        <w:rPr>
          <w:sz w:val="20"/>
        </w:rPr>
        <w:t xml:space="preserve"> требования отсутствуют   </w:t>
      </w:r>
    </w:p>
    <w:p w:rsidR="004800B7" w:rsidRPr="00983F8C" w:rsidRDefault="004800B7" w:rsidP="00FA1FC6">
      <w:pPr>
        <w:pStyle w:val="a5"/>
        <w:shd w:val="clear" w:color="auto" w:fill="auto"/>
        <w:tabs>
          <w:tab w:val="left" w:pos="142"/>
        </w:tabs>
        <w:overflowPunct w:val="0"/>
        <w:autoSpaceDE w:val="0"/>
        <w:autoSpaceDN w:val="0"/>
        <w:adjustRightInd w:val="0"/>
        <w:ind w:firstLine="284"/>
        <w:textAlignment w:val="baseline"/>
        <w:rPr>
          <w:sz w:val="20"/>
        </w:rPr>
      </w:pPr>
      <w:r w:rsidRPr="00CE3F68">
        <w:rPr>
          <w:sz w:val="20"/>
        </w:rPr>
        <w:t>2.</w:t>
      </w:r>
      <w:r>
        <w:rPr>
          <w:sz w:val="20"/>
        </w:rPr>
        <w:t xml:space="preserve"> </w:t>
      </w:r>
      <w:r w:rsidRPr="00983F8C">
        <w:rPr>
          <w:sz w:val="20"/>
        </w:rPr>
        <w:t xml:space="preserve">Вложение с целью сохранения  позиций </w:t>
      </w:r>
      <w:r>
        <w:rPr>
          <w:sz w:val="20"/>
        </w:rPr>
        <w:t xml:space="preserve"> </w:t>
      </w:r>
      <w:r w:rsidRPr="00983F8C">
        <w:rPr>
          <w:sz w:val="20"/>
        </w:rPr>
        <w:t>на рынке</w:t>
      </w:r>
      <w:r w:rsidR="00DD5F3B">
        <w:rPr>
          <w:sz w:val="20"/>
        </w:rPr>
        <w:t xml:space="preserve">      </w:t>
      </w:r>
      <w:r w:rsidR="00FA1FC6">
        <w:rPr>
          <w:sz w:val="20"/>
        </w:rPr>
        <w:t xml:space="preserve"> </w:t>
      </w:r>
      <w:r w:rsidR="00DD5F3B">
        <w:rPr>
          <w:sz w:val="20"/>
        </w:rPr>
        <w:t xml:space="preserve">  </w:t>
      </w:r>
      <w:r w:rsidR="00FA1FC6">
        <w:rPr>
          <w:sz w:val="20"/>
        </w:rPr>
        <w:t xml:space="preserve"> </w:t>
      </w:r>
      <w:r w:rsidR="002C12ED">
        <w:rPr>
          <w:sz w:val="20"/>
        </w:rPr>
        <w:t xml:space="preserve"> </w:t>
      </w:r>
      <w:r w:rsidR="00FA1FC6">
        <w:rPr>
          <w:sz w:val="20"/>
        </w:rPr>
        <w:t>6</w:t>
      </w:r>
    </w:p>
    <w:p w:rsidR="004800B7" w:rsidRPr="00983F8C" w:rsidRDefault="004800B7" w:rsidP="00FA1FC6">
      <w:pPr>
        <w:pStyle w:val="a5"/>
        <w:shd w:val="clear" w:color="auto" w:fill="auto"/>
        <w:tabs>
          <w:tab w:val="left" w:pos="142"/>
        </w:tabs>
        <w:overflowPunct w:val="0"/>
        <w:autoSpaceDE w:val="0"/>
        <w:autoSpaceDN w:val="0"/>
        <w:adjustRightInd w:val="0"/>
        <w:ind w:firstLine="284"/>
        <w:textAlignment w:val="baseline"/>
        <w:rPr>
          <w:sz w:val="20"/>
        </w:rPr>
      </w:pPr>
      <w:r w:rsidRPr="00CE3F68">
        <w:rPr>
          <w:sz w:val="20"/>
        </w:rPr>
        <w:t>3.</w:t>
      </w:r>
      <w:r>
        <w:rPr>
          <w:sz w:val="20"/>
        </w:rPr>
        <w:t xml:space="preserve"> </w:t>
      </w:r>
      <w:r w:rsidRPr="00983F8C">
        <w:rPr>
          <w:sz w:val="20"/>
        </w:rPr>
        <w:t>Обновление основных пр</w:t>
      </w:r>
      <w:r w:rsidR="00DD5F3B">
        <w:rPr>
          <w:sz w:val="20"/>
        </w:rPr>
        <w:t xml:space="preserve">оизводственных фондов       </w:t>
      </w:r>
      <w:r w:rsidR="00FA1FC6">
        <w:rPr>
          <w:sz w:val="20"/>
        </w:rPr>
        <w:t xml:space="preserve">  </w:t>
      </w:r>
      <w:r w:rsidR="002C12ED">
        <w:rPr>
          <w:sz w:val="20"/>
        </w:rPr>
        <w:t xml:space="preserve"> </w:t>
      </w:r>
      <w:r w:rsidRPr="00983F8C">
        <w:rPr>
          <w:sz w:val="20"/>
        </w:rPr>
        <w:t>12</w:t>
      </w:r>
    </w:p>
    <w:p w:rsidR="004800B7" w:rsidRPr="00983F8C" w:rsidRDefault="004800B7" w:rsidP="00FA1FC6">
      <w:pPr>
        <w:pStyle w:val="a5"/>
        <w:tabs>
          <w:tab w:val="left" w:pos="142"/>
        </w:tabs>
        <w:ind w:firstLine="284"/>
        <w:rPr>
          <w:sz w:val="20"/>
        </w:rPr>
      </w:pPr>
      <w:r w:rsidRPr="00CE3F68">
        <w:rPr>
          <w:sz w:val="20"/>
        </w:rPr>
        <w:t>4.</w:t>
      </w:r>
      <w:r>
        <w:rPr>
          <w:sz w:val="20"/>
        </w:rPr>
        <w:t xml:space="preserve"> </w:t>
      </w:r>
      <w:r w:rsidRPr="00983F8C">
        <w:rPr>
          <w:sz w:val="20"/>
        </w:rPr>
        <w:t xml:space="preserve">Сокращение текущих затрат                                   </w:t>
      </w:r>
      <w:r>
        <w:rPr>
          <w:sz w:val="20"/>
        </w:rPr>
        <w:t xml:space="preserve">         </w:t>
      </w:r>
      <w:r w:rsidR="00FA1FC6">
        <w:rPr>
          <w:sz w:val="20"/>
        </w:rPr>
        <w:t xml:space="preserve"> </w:t>
      </w:r>
      <w:r w:rsidRPr="00983F8C">
        <w:rPr>
          <w:sz w:val="20"/>
        </w:rPr>
        <w:t>15</w:t>
      </w:r>
    </w:p>
    <w:p w:rsidR="004800B7" w:rsidRPr="00983F8C" w:rsidRDefault="004800B7" w:rsidP="00FA1FC6">
      <w:pPr>
        <w:pStyle w:val="a5"/>
        <w:tabs>
          <w:tab w:val="left" w:pos="142"/>
        </w:tabs>
        <w:ind w:firstLine="284"/>
        <w:rPr>
          <w:sz w:val="20"/>
        </w:rPr>
      </w:pPr>
      <w:r w:rsidRPr="00CE3F68">
        <w:rPr>
          <w:sz w:val="20"/>
        </w:rPr>
        <w:t>5.</w:t>
      </w:r>
      <w:r>
        <w:rPr>
          <w:sz w:val="20"/>
        </w:rPr>
        <w:t xml:space="preserve"> </w:t>
      </w:r>
      <w:r w:rsidRPr="00983F8C">
        <w:rPr>
          <w:sz w:val="20"/>
        </w:rPr>
        <w:t xml:space="preserve">Увеличение доходов                                                        </w:t>
      </w:r>
      <w:r>
        <w:rPr>
          <w:sz w:val="20"/>
        </w:rPr>
        <w:t xml:space="preserve">  </w:t>
      </w:r>
      <w:r w:rsidRPr="00983F8C">
        <w:rPr>
          <w:sz w:val="20"/>
        </w:rPr>
        <w:t>20</w:t>
      </w:r>
    </w:p>
    <w:p w:rsidR="004800B7" w:rsidRPr="00983F8C" w:rsidRDefault="004800B7" w:rsidP="00FA1FC6">
      <w:pPr>
        <w:pStyle w:val="a5"/>
        <w:tabs>
          <w:tab w:val="left" w:pos="142"/>
        </w:tabs>
        <w:ind w:firstLine="284"/>
        <w:rPr>
          <w:sz w:val="20"/>
        </w:rPr>
      </w:pPr>
      <w:r w:rsidRPr="00CE3F68">
        <w:rPr>
          <w:sz w:val="20"/>
        </w:rPr>
        <w:t>6.</w:t>
      </w:r>
      <w:r>
        <w:rPr>
          <w:sz w:val="20"/>
        </w:rPr>
        <w:t xml:space="preserve"> </w:t>
      </w:r>
      <w:r w:rsidRPr="00983F8C">
        <w:rPr>
          <w:sz w:val="20"/>
        </w:rPr>
        <w:t xml:space="preserve">Рисковые инвестиции                         </w:t>
      </w:r>
      <w:r w:rsidR="00FA1FC6">
        <w:rPr>
          <w:sz w:val="20"/>
        </w:rPr>
        <w:t xml:space="preserve">                          </w:t>
      </w:r>
      <w:r>
        <w:rPr>
          <w:sz w:val="20"/>
        </w:rPr>
        <w:t xml:space="preserve">    </w:t>
      </w:r>
      <w:r w:rsidR="00FA1FC6">
        <w:rPr>
          <w:sz w:val="20"/>
        </w:rPr>
        <w:t xml:space="preserve"> </w:t>
      </w:r>
      <w:r w:rsidR="002C12ED">
        <w:rPr>
          <w:sz w:val="20"/>
        </w:rPr>
        <w:t xml:space="preserve"> </w:t>
      </w:r>
      <w:r w:rsidRPr="00983F8C">
        <w:rPr>
          <w:sz w:val="20"/>
        </w:rPr>
        <w:t>25</w:t>
      </w:r>
    </w:p>
    <w:p w:rsidR="004800B7" w:rsidRPr="00983F8C" w:rsidRDefault="004800B7" w:rsidP="00EC6D5F">
      <w:pPr>
        <w:pStyle w:val="a5"/>
        <w:ind w:firstLine="284"/>
        <w:rPr>
          <w:sz w:val="20"/>
        </w:rPr>
      </w:pPr>
      <w:r w:rsidRPr="00983F8C">
        <w:rPr>
          <w:sz w:val="20"/>
        </w:rPr>
        <w:t xml:space="preserve">        НКО имеет ряд недостатков:</w:t>
      </w:r>
    </w:p>
    <w:p w:rsidR="004800B7" w:rsidRPr="00983F8C" w:rsidRDefault="004800B7" w:rsidP="00EC6D5F">
      <w:pPr>
        <w:pStyle w:val="a5"/>
        <w:ind w:firstLine="284"/>
        <w:rPr>
          <w:sz w:val="20"/>
        </w:rPr>
      </w:pPr>
      <w:r w:rsidRPr="00CE3F68">
        <w:rPr>
          <w:sz w:val="20"/>
        </w:rPr>
        <w:t>1</w:t>
      </w:r>
      <w:r>
        <w:rPr>
          <w:sz w:val="20"/>
        </w:rPr>
        <w:t>.</w:t>
      </w:r>
      <w:r w:rsidRPr="00CE3F68">
        <w:rPr>
          <w:sz w:val="20"/>
        </w:rPr>
        <w:t xml:space="preserve"> </w:t>
      </w:r>
      <w:r w:rsidRPr="00983F8C">
        <w:rPr>
          <w:sz w:val="20"/>
        </w:rPr>
        <w:t xml:space="preserve">Игнорируется неравномерность поступления прибыли. </w:t>
      </w:r>
    </w:p>
    <w:p w:rsidR="004800B7" w:rsidRPr="00CE3F68" w:rsidRDefault="004800B7" w:rsidP="00EC6D5F">
      <w:pPr>
        <w:pStyle w:val="a5"/>
        <w:ind w:firstLine="284"/>
        <w:rPr>
          <w:sz w:val="20"/>
        </w:rPr>
      </w:pPr>
      <w:r w:rsidRPr="00CE3F68">
        <w:rPr>
          <w:sz w:val="20"/>
        </w:rPr>
        <w:t>2</w:t>
      </w:r>
      <w:r>
        <w:rPr>
          <w:sz w:val="20"/>
        </w:rPr>
        <w:t>.</w:t>
      </w:r>
      <w:r w:rsidRPr="00CE3F68">
        <w:rPr>
          <w:sz w:val="20"/>
        </w:rPr>
        <w:t xml:space="preserve"> </w:t>
      </w:r>
      <w:r w:rsidRPr="00983F8C">
        <w:rPr>
          <w:sz w:val="20"/>
        </w:rPr>
        <w:t>Игнорируются меняющиеся условия проектов.</w:t>
      </w:r>
    </w:p>
    <w:p w:rsidR="004800B7" w:rsidRPr="00CE3F68" w:rsidRDefault="004800B7" w:rsidP="00EC6D5F">
      <w:pPr>
        <w:pStyle w:val="a5"/>
        <w:ind w:firstLine="284"/>
        <w:rPr>
          <w:sz w:val="20"/>
        </w:rPr>
      </w:pPr>
      <w:r w:rsidRPr="00CE3F68">
        <w:rPr>
          <w:sz w:val="20"/>
        </w:rPr>
        <w:t>3</w:t>
      </w:r>
      <w:r>
        <w:rPr>
          <w:sz w:val="20"/>
        </w:rPr>
        <w:t>.</w:t>
      </w:r>
      <w:r w:rsidRPr="00CE3F68">
        <w:rPr>
          <w:sz w:val="20"/>
        </w:rPr>
        <w:t xml:space="preserve"> </w:t>
      </w:r>
      <w:r w:rsidRPr="00983F8C">
        <w:rPr>
          <w:sz w:val="20"/>
        </w:rPr>
        <w:t>Основывается на прибыли, но не на потоке наличности.</w:t>
      </w:r>
    </w:p>
    <w:p w:rsidR="004800B7" w:rsidRPr="00983F8C" w:rsidRDefault="004800B7" w:rsidP="00EC6D5F">
      <w:pPr>
        <w:pStyle w:val="a5"/>
        <w:ind w:firstLine="284"/>
        <w:rPr>
          <w:sz w:val="20"/>
        </w:rPr>
      </w:pPr>
      <w:r w:rsidRPr="00CE3F68">
        <w:rPr>
          <w:sz w:val="20"/>
        </w:rPr>
        <w:t>4</w:t>
      </w:r>
      <w:r>
        <w:rPr>
          <w:sz w:val="20"/>
        </w:rPr>
        <w:t>.</w:t>
      </w:r>
      <w:r w:rsidRPr="00CE3F68">
        <w:rPr>
          <w:sz w:val="20"/>
        </w:rPr>
        <w:t xml:space="preserve"> </w:t>
      </w:r>
      <w:r w:rsidRPr="00983F8C">
        <w:rPr>
          <w:sz w:val="20"/>
        </w:rPr>
        <w:t>Прибыль может быть условной.</w:t>
      </w:r>
    </w:p>
    <w:p w:rsidR="004800B7" w:rsidRPr="00983F8C" w:rsidRDefault="004800B7" w:rsidP="00A83B56">
      <w:pPr>
        <w:pStyle w:val="a5"/>
        <w:tabs>
          <w:tab w:val="left" w:pos="585"/>
        </w:tabs>
        <w:ind w:firstLine="284"/>
        <w:rPr>
          <w:sz w:val="20"/>
        </w:rPr>
      </w:pPr>
      <w:r w:rsidRPr="00CE3F68">
        <w:rPr>
          <w:sz w:val="20"/>
        </w:rPr>
        <w:t>5</w:t>
      </w:r>
      <w:r>
        <w:rPr>
          <w:sz w:val="20"/>
        </w:rPr>
        <w:t>.</w:t>
      </w:r>
      <w:r w:rsidRPr="00CE3F68">
        <w:rPr>
          <w:sz w:val="20"/>
        </w:rPr>
        <w:t xml:space="preserve"> </w:t>
      </w:r>
      <w:r w:rsidRPr="00983F8C">
        <w:rPr>
          <w:sz w:val="20"/>
        </w:rPr>
        <w:t>Неточност</w:t>
      </w:r>
      <w:r w:rsidR="00A83B56">
        <w:rPr>
          <w:sz w:val="20"/>
        </w:rPr>
        <w:t>ь</w:t>
      </w:r>
      <w:r w:rsidRPr="00983F8C">
        <w:rPr>
          <w:sz w:val="20"/>
        </w:rPr>
        <w:t xml:space="preserve"> формулировки числителя и знаменателя.</w:t>
      </w:r>
    </w:p>
    <w:p w:rsidR="004800B7" w:rsidRPr="00983F8C" w:rsidRDefault="00A83B56" w:rsidP="00A83B56">
      <w:pPr>
        <w:pStyle w:val="a5"/>
        <w:ind w:firstLine="284"/>
        <w:rPr>
          <w:sz w:val="20"/>
        </w:rPr>
      </w:pPr>
      <w:r>
        <w:rPr>
          <w:sz w:val="20"/>
        </w:rPr>
        <w:t>Показатель</w:t>
      </w:r>
      <w:r w:rsidR="004800B7" w:rsidRPr="00983F8C">
        <w:rPr>
          <w:sz w:val="20"/>
        </w:rPr>
        <w:t xml:space="preserve"> НКО используется фирмами вс</w:t>
      </w:r>
      <w:r w:rsidR="004800B7">
        <w:rPr>
          <w:sz w:val="20"/>
        </w:rPr>
        <w:t>е</w:t>
      </w:r>
      <w:r w:rsidR="004800B7" w:rsidRPr="00983F8C">
        <w:rPr>
          <w:sz w:val="20"/>
        </w:rPr>
        <w:t xml:space="preserve"> шире. Это происходит потому, что расч</w:t>
      </w:r>
      <w:r w:rsidR="004800B7">
        <w:rPr>
          <w:sz w:val="20"/>
        </w:rPr>
        <w:t>е</w:t>
      </w:r>
      <w:r w:rsidR="004800B7" w:rsidRPr="00983F8C">
        <w:rPr>
          <w:sz w:val="20"/>
        </w:rPr>
        <w:t>т достаточно прост и фирмы действительно получ</w:t>
      </w:r>
      <w:r w:rsidR="004800B7" w:rsidRPr="00983F8C">
        <w:rPr>
          <w:sz w:val="20"/>
        </w:rPr>
        <w:t>а</w:t>
      </w:r>
      <w:r w:rsidR="004800B7" w:rsidRPr="00983F8C">
        <w:rPr>
          <w:sz w:val="20"/>
        </w:rPr>
        <w:t>ют показатель отно</w:t>
      </w:r>
      <w:r w:rsidR="004800B7">
        <w:rPr>
          <w:sz w:val="20"/>
        </w:rPr>
        <w:t>сительной рентабельнос</w:t>
      </w:r>
      <w:r w:rsidR="004800B7" w:rsidRPr="00983F8C">
        <w:rPr>
          <w:sz w:val="20"/>
        </w:rPr>
        <w:t xml:space="preserve">ти проекта.  </w:t>
      </w:r>
    </w:p>
    <w:p w:rsidR="004800B7" w:rsidRPr="00983F8C" w:rsidRDefault="004800B7" w:rsidP="00EC6D5F">
      <w:pPr>
        <w:pStyle w:val="a5"/>
        <w:ind w:left="225" w:firstLine="284"/>
        <w:rPr>
          <w:sz w:val="20"/>
        </w:rPr>
      </w:pPr>
    </w:p>
    <w:p w:rsidR="004800B7" w:rsidRDefault="004800B7" w:rsidP="00D0312A">
      <w:pPr>
        <w:pStyle w:val="a5"/>
        <w:numPr>
          <w:ilvl w:val="1"/>
          <w:numId w:val="65"/>
        </w:numPr>
        <w:tabs>
          <w:tab w:val="left" w:pos="142"/>
          <w:tab w:val="left" w:pos="426"/>
        </w:tabs>
        <w:ind w:left="0" w:firstLine="0"/>
        <w:jc w:val="center"/>
        <w:rPr>
          <w:sz w:val="20"/>
        </w:rPr>
      </w:pPr>
      <w:r w:rsidRPr="00983F8C">
        <w:rPr>
          <w:b/>
          <w:sz w:val="20"/>
        </w:rPr>
        <w:t>Период  окупаемости инвестиций</w:t>
      </w:r>
    </w:p>
    <w:p w:rsidR="004800B7" w:rsidRDefault="004800B7" w:rsidP="00EC6D5F">
      <w:pPr>
        <w:pStyle w:val="a5"/>
        <w:ind w:left="720" w:firstLine="284"/>
        <w:jc w:val="center"/>
        <w:rPr>
          <w:sz w:val="20"/>
        </w:rPr>
      </w:pPr>
    </w:p>
    <w:p w:rsidR="004800B7" w:rsidRPr="00983F8C" w:rsidRDefault="004800B7" w:rsidP="00EC6D5F">
      <w:pPr>
        <w:pStyle w:val="a5"/>
        <w:ind w:firstLine="284"/>
        <w:rPr>
          <w:sz w:val="20"/>
        </w:rPr>
      </w:pPr>
      <w:r w:rsidRPr="00100ACB">
        <w:rPr>
          <w:sz w:val="20"/>
        </w:rPr>
        <w:t>Период  окупаемости инвестиций</w:t>
      </w:r>
      <w:r w:rsidRPr="00983F8C">
        <w:rPr>
          <w:sz w:val="20"/>
        </w:rPr>
        <w:t xml:space="preserve"> – это отрезок времени, за кот</w:t>
      </w:r>
      <w:r w:rsidRPr="00983F8C">
        <w:rPr>
          <w:sz w:val="20"/>
        </w:rPr>
        <w:t>о</w:t>
      </w:r>
      <w:r w:rsidRPr="00983F8C">
        <w:rPr>
          <w:sz w:val="20"/>
        </w:rPr>
        <w:t>рый затраченная на осуществление инвестиционного проекта нали</w:t>
      </w:r>
      <w:r w:rsidRPr="00983F8C">
        <w:rPr>
          <w:sz w:val="20"/>
        </w:rPr>
        <w:t>ч</w:t>
      </w:r>
      <w:r w:rsidRPr="00983F8C">
        <w:rPr>
          <w:sz w:val="20"/>
        </w:rPr>
        <w:t xml:space="preserve">ность будет компенсирована </w:t>
      </w:r>
      <w:r w:rsidR="004E41B5">
        <w:rPr>
          <w:sz w:val="20"/>
        </w:rPr>
        <w:t>чистыми денежными поступлениями за определенный период времени.</w:t>
      </w:r>
    </w:p>
    <w:p w:rsidR="002C12ED" w:rsidRDefault="004800B7" w:rsidP="00001D6C">
      <w:pPr>
        <w:pStyle w:val="a5"/>
        <w:ind w:firstLine="284"/>
        <w:rPr>
          <w:sz w:val="20"/>
        </w:rPr>
      </w:pPr>
      <w:r w:rsidRPr="00983F8C">
        <w:rPr>
          <w:sz w:val="20"/>
        </w:rPr>
        <w:t>Он определяется пут</w:t>
      </w:r>
      <w:r>
        <w:rPr>
          <w:sz w:val="20"/>
        </w:rPr>
        <w:t>е</w:t>
      </w:r>
      <w:r w:rsidRPr="00983F8C">
        <w:rPr>
          <w:sz w:val="20"/>
        </w:rPr>
        <w:t>м деления величины первоначальных инв</w:t>
      </w:r>
      <w:r w:rsidRPr="00983F8C">
        <w:rPr>
          <w:sz w:val="20"/>
        </w:rPr>
        <w:t>е</w:t>
      </w:r>
      <w:r w:rsidRPr="00983F8C">
        <w:rPr>
          <w:sz w:val="20"/>
        </w:rPr>
        <w:t>стиций на приток денежных средств в результате прироста доходов</w:t>
      </w:r>
    </w:p>
    <w:p w:rsidR="004800B7" w:rsidRPr="00983F8C" w:rsidRDefault="004800B7" w:rsidP="002C12ED">
      <w:pPr>
        <w:pStyle w:val="a5"/>
        <w:rPr>
          <w:sz w:val="20"/>
        </w:rPr>
      </w:pPr>
      <w:r w:rsidRPr="00983F8C">
        <w:rPr>
          <w:sz w:val="20"/>
        </w:rPr>
        <w:lastRenderedPageBreak/>
        <w:t xml:space="preserve"> или снижения затрат. Он может определяться </w:t>
      </w:r>
      <w:r w:rsidR="004E41B5">
        <w:rPr>
          <w:sz w:val="20"/>
        </w:rPr>
        <w:t>как величина</w:t>
      </w:r>
      <w:r w:rsidR="005A7318">
        <w:rPr>
          <w:sz w:val="20"/>
        </w:rPr>
        <w:t>,</w:t>
      </w:r>
      <w:r w:rsidR="004E41B5">
        <w:rPr>
          <w:sz w:val="20"/>
        </w:rPr>
        <w:t xml:space="preserve"> обратная показателю НКО</w:t>
      </w:r>
      <w:r w:rsidR="005A7318">
        <w:rPr>
          <w:sz w:val="20"/>
        </w:rPr>
        <w:t>,</w:t>
      </w:r>
      <w:r w:rsidR="004E41B5">
        <w:rPr>
          <w:sz w:val="20"/>
        </w:rPr>
        <w:t xml:space="preserve">  или путем постепенного вычитания  из общей су</w:t>
      </w:r>
      <w:r w:rsidR="004E41B5">
        <w:rPr>
          <w:sz w:val="20"/>
        </w:rPr>
        <w:t>м</w:t>
      </w:r>
      <w:r w:rsidR="004E41B5">
        <w:rPr>
          <w:sz w:val="20"/>
        </w:rPr>
        <w:t>мы инвестиц</w:t>
      </w:r>
      <w:r w:rsidR="00001D6C">
        <w:rPr>
          <w:sz w:val="20"/>
        </w:rPr>
        <w:t xml:space="preserve">ий </w:t>
      </w:r>
      <w:r w:rsidR="004E41B5">
        <w:rPr>
          <w:sz w:val="20"/>
        </w:rPr>
        <w:t xml:space="preserve"> суммы амортизационных отчислений и чистой приб</w:t>
      </w:r>
      <w:r w:rsidR="004E41B5">
        <w:rPr>
          <w:sz w:val="20"/>
        </w:rPr>
        <w:t>ы</w:t>
      </w:r>
      <w:r w:rsidR="004E41B5">
        <w:rPr>
          <w:sz w:val="20"/>
        </w:rPr>
        <w:t>ли за каждый интервал планирования (как правило</w:t>
      </w:r>
      <w:r w:rsidR="00BF2F2C">
        <w:rPr>
          <w:sz w:val="20"/>
        </w:rPr>
        <w:t>,</w:t>
      </w:r>
      <w:r w:rsidR="004E41B5">
        <w:rPr>
          <w:sz w:val="20"/>
        </w:rPr>
        <w:t xml:space="preserve"> год).</w:t>
      </w:r>
    </w:p>
    <w:p w:rsidR="004800B7" w:rsidRDefault="004800B7" w:rsidP="00EC6D5F">
      <w:pPr>
        <w:pStyle w:val="a5"/>
        <w:ind w:firstLine="284"/>
        <w:rPr>
          <w:sz w:val="20"/>
        </w:rPr>
      </w:pPr>
      <w:r w:rsidRPr="00983F8C">
        <w:rPr>
          <w:sz w:val="20"/>
        </w:rPr>
        <w:t>Срок окуп</w:t>
      </w:r>
      <w:r>
        <w:rPr>
          <w:sz w:val="20"/>
        </w:rPr>
        <w:t>аемости определяется по формуле</w:t>
      </w:r>
      <w:r w:rsidRPr="00983F8C">
        <w:rPr>
          <w:sz w:val="20"/>
        </w:rPr>
        <w:t xml:space="preserve"> </w:t>
      </w:r>
    </w:p>
    <w:p w:rsidR="0032678B" w:rsidRPr="00983F8C" w:rsidRDefault="0032678B" w:rsidP="00EC6D5F">
      <w:pPr>
        <w:pStyle w:val="a5"/>
        <w:ind w:firstLine="284"/>
        <w:rPr>
          <w:sz w:val="20"/>
        </w:rPr>
      </w:pPr>
    </w:p>
    <w:p w:rsidR="003468F3" w:rsidRPr="00C8661A" w:rsidRDefault="00C8661A" w:rsidP="003468F3">
      <w:pPr>
        <w:pStyle w:val="a5"/>
        <w:ind w:left="225" w:firstLine="284"/>
        <w:jc w:val="center"/>
        <w:rPr>
          <w:position w:val="-20"/>
          <w:sz w:val="20"/>
        </w:rPr>
      </w:pPr>
      <w:r w:rsidRPr="00C8661A">
        <w:rPr>
          <w:position w:val="-26"/>
          <w:sz w:val="20"/>
        </w:rPr>
        <w:object w:dxaOrig="1460" w:dyaOrig="680">
          <v:shape id="_x0000_i1049" type="#_x0000_t75" style="width:65pt;height:31.15pt" o:ole="">
            <v:imagedata r:id="rId53" o:title=""/>
          </v:shape>
          <o:OLEObject Type="Embed" ProgID="Equation.3" ShapeID="_x0000_i1049" DrawAspect="Content" ObjectID="_1427548228" r:id="rId54"/>
        </w:object>
      </w:r>
      <w:r w:rsidR="009B32C9">
        <w:rPr>
          <w:position w:val="-26"/>
          <w:sz w:val="20"/>
        </w:rPr>
        <w:t xml:space="preserve">    </w:t>
      </w:r>
      <w:r w:rsidR="009B32C9" w:rsidRPr="009B32C9">
        <w:rPr>
          <w:position w:val="-34"/>
          <w:sz w:val="20"/>
          <w:lang w:val="en-US"/>
        </w:rPr>
        <w:object w:dxaOrig="2620" w:dyaOrig="780">
          <v:shape id="_x0000_i1050" type="#_x0000_t75" style="width:131.1pt;height:38.7pt" o:ole="">
            <v:imagedata r:id="rId55" o:title=""/>
          </v:shape>
          <o:OLEObject Type="Embed" ProgID="Equation.3" ShapeID="_x0000_i1050" DrawAspect="Content" ObjectID="_1427548229" r:id="rId56"/>
        </w:object>
      </w:r>
    </w:p>
    <w:p w:rsidR="004800B7" w:rsidRDefault="00AE358B" w:rsidP="003468F3">
      <w:pPr>
        <w:pStyle w:val="a5"/>
        <w:rPr>
          <w:sz w:val="20"/>
        </w:rPr>
      </w:pPr>
      <w:r>
        <w:rPr>
          <w:sz w:val="20"/>
        </w:rPr>
        <w:t xml:space="preserve">где </w:t>
      </w:r>
      <w:r>
        <w:rPr>
          <w:sz w:val="20"/>
          <w:lang w:val="en-US"/>
        </w:rPr>
        <w:t>t</w:t>
      </w:r>
      <w:r>
        <w:rPr>
          <w:sz w:val="20"/>
          <w:vertAlign w:val="subscript"/>
        </w:rPr>
        <w:t>н</w:t>
      </w:r>
      <w:r w:rsidRPr="00AE358B">
        <w:rPr>
          <w:sz w:val="20"/>
          <w:vertAlign w:val="subscript"/>
        </w:rPr>
        <w:t xml:space="preserve"> </w:t>
      </w:r>
      <w:r>
        <w:rPr>
          <w:sz w:val="20"/>
          <w:vertAlign w:val="subscript"/>
        </w:rPr>
        <w:t>–</w:t>
      </w:r>
      <w:r w:rsidRPr="00AE358B">
        <w:rPr>
          <w:sz w:val="20"/>
          <w:vertAlign w:val="subscript"/>
        </w:rPr>
        <w:t xml:space="preserve"> </w:t>
      </w:r>
      <w:r>
        <w:rPr>
          <w:sz w:val="20"/>
          <w:lang w:val="en-US"/>
        </w:rPr>
        <w:t>t</w:t>
      </w:r>
      <w:r>
        <w:rPr>
          <w:sz w:val="20"/>
          <w:vertAlign w:val="subscript"/>
          <w:lang w:val="en-US"/>
        </w:rPr>
        <w:t>k</w:t>
      </w:r>
      <w:r w:rsidRPr="00AE358B">
        <w:rPr>
          <w:sz w:val="20"/>
        </w:rPr>
        <w:t xml:space="preserve"> – </w:t>
      </w:r>
      <w:r>
        <w:rPr>
          <w:sz w:val="20"/>
        </w:rPr>
        <w:t>год начала  финансирования и год ликвидации проекта; К</w:t>
      </w:r>
      <w:r>
        <w:rPr>
          <w:sz w:val="20"/>
          <w:vertAlign w:val="subscript"/>
          <w:lang w:val="en-US"/>
        </w:rPr>
        <w:t>t</w:t>
      </w:r>
      <w:r>
        <w:rPr>
          <w:sz w:val="20"/>
          <w:vertAlign w:val="subscript"/>
        </w:rPr>
        <w:t xml:space="preserve"> </w:t>
      </w:r>
      <w:r>
        <w:rPr>
          <w:sz w:val="20"/>
        </w:rPr>
        <w:t>– общая сумма  инвестиций проекта; (П</w:t>
      </w:r>
      <w:r>
        <w:rPr>
          <w:sz w:val="20"/>
          <w:vertAlign w:val="subscript"/>
          <w:lang w:val="en-US"/>
        </w:rPr>
        <w:t>t</w:t>
      </w:r>
      <w:r w:rsidRPr="00AE358B">
        <w:rPr>
          <w:sz w:val="20"/>
          <w:vertAlign w:val="subscript"/>
        </w:rPr>
        <w:t xml:space="preserve"> </w:t>
      </w:r>
      <w:r w:rsidRPr="00AE358B">
        <w:rPr>
          <w:sz w:val="20"/>
        </w:rPr>
        <w:t>+</w:t>
      </w:r>
      <w:r>
        <w:rPr>
          <w:sz w:val="20"/>
          <w:lang w:val="en-US"/>
        </w:rPr>
        <w:t>A</w:t>
      </w:r>
      <w:r>
        <w:rPr>
          <w:sz w:val="20"/>
          <w:vertAlign w:val="subscript"/>
          <w:lang w:val="en-US"/>
        </w:rPr>
        <w:t>t</w:t>
      </w:r>
      <w:r w:rsidR="003468F3">
        <w:rPr>
          <w:sz w:val="20"/>
        </w:rPr>
        <w:t>) – сумма чистой прибыли а</w:t>
      </w:r>
      <w:r>
        <w:rPr>
          <w:sz w:val="20"/>
        </w:rPr>
        <w:t>мортизации за каждый год реализации проекта.</w:t>
      </w:r>
    </w:p>
    <w:p w:rsidR="00AE358B" w:rsidRDefault="00AE358B" w:rsidP="00EC6D5F">
      <w:pPr>
        <w:pStyle w:val="a5"/>
        <w:ind w:firstLine="284"/>
        <w:rPr>
          <w:sz w:val="20"/>
        </w:rPr>
      </w:pPr>
      <w:r>
        <w:rPr>
          <w:sz w:val="20"/>
        </w:rPr>
        <w:t>Год, в котором остаток становится равным нулю, или отрицател</w:t>
      </w:r>
      <w:r>
        <w:rPr>
          <w:sz w:val="20"/>
        </w:rPr>
        <w:t>ь</w:t>
      </w:r>
      <w:r>
        <w:rPr>
          <w:sz w:val="20"/>
        </w:rPr>
        <w:t>ным, будет годом окупаемости.</w:t>
      </w:r>
    </w:p>
    <w:p w:rsidR="00AE358B" w:rsidRPr="00AE358B" w:rsidRDefault="00AE358B" w:rsidP="00EC6D5F">
      <w:pPr>
        <w:pStyle w:val="a5"/>
        <w:ind w:firstLine="284"/>
        <w:rPr>
          <w:sz w:val="20"/>
        </w:rPr>
      </w:pPr>
      <w:r>
        <w:rPr>
          <w:sz w:val="20"/>
        </w:rPr>
        <w:t>Принимаются те проекты, которые окупаются в установленный контрольный срок. Чем меньше срок окупаемости, тем проект лучше.</w:t>
      </w:r>
    </w:p>
    <w:p w:rsidR="004800B7" w:rsidRPr="00983F8C" w:rsidRDefault="004800B7" w:rsidP="00EC6D5F">
      <w:pPr>
        <w:pStyle w:val="a5"/>
        <w:ind w:firstLine="284"/>
        <w:rPr>
          <w:sz w:val="20"/>
        </w:rPr>
      </w:pPr>
      <w:r w:rsidRPr="00983F8C">
        <w:rPr>
          <w:sz w:val="20"/>
        </w:rPr>
        <w:t>На величину срока окупаемости влияют следующие факторы:</w:t>
      </w:r>
    </w:p>
    <w:p w:rsidR="004800B7" w:rsidRPr="00983F8C" w:rsidRDefault="004800B7" w:rsidP="00EC6D5F">
      <w:pPr>
        <w:pStyle w:val="a5"/>
        <w:ind w:firstLine="284"/>
        <w:rPr>
          <w:sz w:val="20"/>
        </w:rPr>
      </w:pPr>
      <w:r w:rsidRPr="00983F8C">
        <w:rPr>
          <w:sz w:val="20"/>
        </w:rPr>
        <w:t>1. ЧДП и интенсивность его поступления</w:t>
      </w:r>
      <w:r>
        <w:rPr>
          <w:sz w:val="20"/>
        </w:rPr>
        <w:t xml:space="preserve"> </w:t>
      </w:r>
      <w:r w:rsidRPr="00983F8C">
        <w:rPr>
          <w:sz w:val="20"/>
        </w:rPr>
        <w:t>(чем он больше, тем меньше срок окупаемости).</w:t>
      </w:r>
    </w:p>
    <w:p w:rsidR="004800B7" w:rsidRPr="00983F8C" w:rsidRDefault="004800B7" w:rsidP="00EC6D5F">
      <w:pPr>
        <w:pStyle w:val="a5"/>
        <w:ind w:firstLine="284"/>
        <w:rPr>
          <w:b/>
          <w:sz w:val="20"/>
        </w:rPr>
      </w:pPr>
      <w:r w:rsidRPr="00983F8C">
        <w:rPr>
          <w:sz w:val="20"/>
        </w:rPr>
        <w:t xml:space="preserve">2. Норма дисконтирования </w:t>
      </w:r>
      <w:r>
        <w:rPr>
          <w:sz w:val="20"/>
        </w:rPr>
        <w:t>(</w:t>
      </w:r>
      <w:r w:rsidRPr="00100ACB">
        <w:rPr>
          <w:i/>
          <w:sz w:val="20"/>
        </w:rPr>
        <w:t>r</w:t>
      </w:r>
      <w:r w:rsidRPr="00E16614">
        <w:rPr>
          <w:i/>
          <w:sz w:val="16"/>
          <w:szCs w:val="16"/>
          <w:vertAlign w:val="subscript"/>
        </w:rPr>
        <w:t>n</w:t>
      </w:r>
      <w:r w:rsidRPr="00100ACB">
        <w:rPr>
          <w:sz w:val="20"/>
        </w:rPr>
        <w:t>)</w:t>
      </w:r>
      <w:r w:rsidRPr="00983F8C">
        <w:rPr>
          <w:sz w:val="20"/>
        </w:rPr>
        <w:t>.</w:t>
      </w:r>
    </w:p>
    <w:p w:rsidR="004800B7" w:rsidRPr="00983F8C" w:rsidRDefault="004800B7" w:rsidP="00EC6D5F">
      <w:pPr>
        <w:pStyle w:val="a5"/>
        <w:ind w:firstLine="284"/>
        <w:rPr>
          <w:sz w:val="20"/>
        </w:rPr>
      </w:pPr>
      <w:r w:rsidRPr="00983F8C">
        <w:rPr>
          <w:sz w:val="20"/>
        </w:rPr>
        <w:t>На практи</w:t>
      </w:r>
      <w:r>
        <w:rPr>
          <w:sz w:val="20"/>
        </w:rPr>
        <w:t>ке встречаются следующие случаи</w:t>
      </w:r>
      <w:r w:rsidRPr="00983F8C">
        <w:rPr>
          <w:sz w:val="20"/>
        </w:rPr>
        <w:t xml:space="preserve">: </w:t>
      </w:r>
    </w:p>
    <w:p w:rsidR="00AE358B" w:rsidRDefault="004800B7" w:rsidP="00215E21">
      <w:pPr>
        <w:pStyle w:val="a5"/>
        <w:numPr>
          <w:ilvl w:val="0"/>
          <w:numId w:val="22"/>
        </w:numPr>
        <w:shd w:val="clear" w:color="auto" w:fill="auto"/>
        <w:tabs>
          <w:tab w:val="left" w:pos="0"/>
        </w:tabs>
        <w:overflowPunct w:val="0"/>
        <w:autoSpaceDE w:val="0"/>
        <w:autoSpaceDN w:val="0"/>
        <w:adjustRightInd w:val="0"/>
        <w:ind w:left="0" w:firstLine="284"/>
        <w:textAlignment w:val="baseline"/>
        <w:rPr>
          <w:sz w:val="20"/>
        </w:rPr>
      </w:pPr>
      <w:r w:rsidRPr="00AE358B">
        <w:rPr>
          <w:sz w:val="20"/>
        </w:rPr>
        <w:t>когда срок окупаемости  инвестиций в проекте не существует или равен бесконечности. Эта ситуация возникает, если срок жизни проекта меньше срока окупаемости</w:t>
      </w:r>
      <w:r w:rsidR="00AE358B" w:rsidRPr="00AE358B">
        <w:rPr>
          <w:sz w:val="20"/>
        </w:rPr>
        <w:t>;</w:t>
      </w:r>
      <w:r w:rsidRPr="00AE358B">
        <w:rPr>
          <w:sz w:val="20"/>
        </w:rPr>
        <w:t xml:space="preserve">  </w:t>
      </w:r>
    </w:p>
    <w:p w:rsidR="004800B7" w:rsidRPr="00AE358B" w:rsidRDefault="004800B7" w:rsidP="00215E21">
      <w:pPr>
        <w:pStyle w:val="a5"/>
        <w:numPr>
          <w:ilvl w:val="0"/>
          <w:numId w:val="22"/>
        </w:numPr>
        <w:shd w:val="clear" w:color="auto" w:fill="auto"/>
        <w:tabs>
          <w:tab w:val="left" w:pos="0"/>
        </w:tabs>
        <w:overflowPunct w:val="0"/>
        <w:autoSpaceDE w:val="0"/>
        <w:autoSpaceDN w:val="0"/>
        <w:adjustRightInd w:val="0"/>
        <w:ind w:left="0" w:firstLine="284"/>
        <w:textAlignment w:val="baseline"/>
        <w:rPr>
          <w:sz w:val="20"/>
        </w:rPr>
      </w:pPr>
      <w:r w:rsidRPr="00AE358B">
        <w:rPr>
          <w:sz w:val="20"/>
        </w:rPr>
        <w:t>когда при дисконтировании доходов срок окупаемости может стремиться к бесконечности при определенном соотношении велич</w:t>
      </w:r>
      <w:r w:rsidRPr="00AE358B">
        <w:rPr>
          <w:sz w:val="20"/>
        </w:rPr>
        <w:t>и</w:t>
      </w:r>
      <w:r w:rsidRPr="00AE358B">
        <w:rPr>
          <w:sz w:val="20"/>
        </w:rPr>
        <w:t>ны инвестиций и нормы дисконтируемого дохода, что встречается на практике в проектах с длительным сроком жизни и высокой нормой дисконтирования;</w:t>
      </w:r>
    </w:p>
    <w:p w:rsidR="004800B7" w:rsidRPr="00983F8C" w:rsidRDefault="004800B7" w:rsidP="00215E21">
      <w:pPr>
        <w:pStyle w:val="a5"/>
        <w:numPr>
          <w:ilvl w:val="0"/>
          <w:numId w:val="22"/>
        </w:numPr>
        <w:shd w:val="clear" w:color="auto" w:fill="auto"/>
        <w:tabs>
          <w:tab w:val="left" w:pos="0"/>
        </w:tabs>
        <w:overflowPunct w:val="0"/>
        <w:autoSpaceDE w:val="0"/>
        <w:autoSpaceDN w:val="0"/>
        <w:adjustRightInd w:val="0"/>
        <w:ind w:left="0" w:firstLine="284"/>
        <w:textAlignment w:val="baseline"/>
        <w:rPr>
          <w:sz w:val="20"/>
        </w:rPr>
      </w:pPr>
      <w:r w:rsidRPr="00983F8C">
        <w:rPr>
          <w:sz w:val="20"/>
        </w:rPr>
        <w:t>когда фаза инвестирования длительна, можно рекомендовать провести дисконтирование сумм инвестиций к концу фазы  инвестир</w:t>
      </w:r>
      <w:r w:rsidRPr="00983F8C">
        <w:rPr>
          <w:sz w:val="20"/>
        </w:rPr>
        <w:t>о</w:t>
      </w:r>
      <w:r w:rsidRPr="00983F8C">
        <w:rPr>
          <w:sz w:val="20"/>
        </w:rPr>
        <w:t>вания или к началу фазы эксплуатации;</w:t>
      </w:r>
    </w:p>
    <w:p w:rsidR="004800B7" w:rsidRDefault="004800B7" w:rsidP="00215E21">
      <w:pPr>
        <w:pStyle w:val="a5"/>
        <w:numPr>
          <w:ilvl w:val="0"/>
          <w:numId w:val="22"/>
        </w:numPr>
        <w:shd w:val="clear" w:color="auto" w:fill="auto"/>
        <w:tabs>
          <w:tab w:val="left" w:pos="0"/>
        </w:tabs>
        <w:overflowPunct w:val="0"/>
        <w:autoSpaceDE w:val="0"/>
        <w:autoSpaceDN w:val="0"/>
        <w:adjustRightInd w:val="0"/>
        <w:ind w:left="0" w:firstLine="284"/>
        <w:textAlignment w:val="baseline"/>
        <w:rPr>
          <w:sz w:val="20"/>
        </w:rPr>
      </w:pPr>
      <w:r w:rsidRPr="00983F8C">
        <w:rPr>
          <w:sz w:val="20"/>
        </w:rPr>
        <w:t xml:space="preserve">когда норма дисконтирования приравнивается </w:t>
      </w:r>
      <w:r>
        <w:rPr>
          <w:sz w:val="20"/>
        </w:rPr>
        <w:t xml:space="preserve">к </w:t>
      </w:r>
      <w:r w:rsidRPr="00983F8C">
        <w:rPr>
          <w:sz w:val="20"/>
        </w:rPr>
        <w:t>внутренней норме дохода, то срок окупаемости проекта становится равным фазе эксплуатации проекта.</w:t>
      </w:r>
    </w:p>
    <w:p w:rsidR="004800B7" w:rsidRDefault="004800B7" w:rsidP="00EC6D5F">
      <w:pPr>
        <w:pStyle w:val="a5"/>
        <w:shd w:val="clear" w:color="auto" w:fill="auto"/>
        <w:tabs>
          <w:tab w:val="left" w:pos="0"/>
        </w:tabs>
        <w:overflowPunct w:val="0"/>
        <w:autoSpaceDE w:val="0"/>
        <w:autoSpaceDN w:val="0"/>
        <w:adjustRightInd w:val="0"/>
        <w:ind w:firstLine="284"/>
        <w:textAlignment w:val="baseline"/>
        <w:rPr>
          <w:sz w:val="20"/>
        </w:rPr>
      </w:pPr>
    </w:p>
    <w:p w:rsidR="004800B7" w:rsidRDefault="004800B7" w:rsidP="00D0312A">
      <w:pPr>
        <w:pStyle w:val="a5"/>
        <w:numPr>
          <w:ilvl w:val="1"/>
          <w:numId w:val="65"/>
        </w:numPr>
        <w:tabs>
          <w:tab w:val="left" w:pos="284"/>
        </w:tabs>
        <w:ind w:left="0" w:firstLine="0"/>
        <w:jc w:val="center"/>
        <w:rPr>
          <w:sz w:val="20"/>
        </w:rPr>
      </w:pPr>
      <w:r w:rsidRPr="00983F8C">
        <w:rPr>
          <w:b/>
          <w:sz w:val="20"/>
        </w:rPr>
        <w:t>Оценка по показателю текущих затрат</w:t>
      </w:r>
    </w:p>
    <w:p w:rsidR="004800B7" w:rsidRPr="00983F8C" w:rsidRDefault="004800B7" w:rsidP="00EC6D5F">
      <w:pPr>
        <w:pStyle w:val="a5"/>
        <w:ind w:firstLine="284"/>
        <w:jc w:val="center"/>
        <w:rPr>
          <w:sz w:val="20"/>
        </w:rPr>
      </w:pPr>
    </w:p>
    <w:p w:rsidR="004800B7" w:rsidRPr="00983F8C" w:rsidRDefault="004800B7" w:rsidP="00EC6D5F">
      <w:pPr>
        <w:pStyle w:val="a5"/>
        <w:ind w:firstLine="284"/>
        <w:rPr>
          <w:sz w:val="20"/>
        </w:rPr>
      </w:pPr>
      <w:r w:rsidRPr="00983F8C">
        <w:rPr>
          <w:sz w:val="20"/>
        </w:rPr>
        <w:t xml:space="preserve">Оценка по этому методу состоит из </w:t>
      </w:r>
      <w:r w:rsidR="00AE358B">
        <w:rPr>
          <w:sz w:val="20"/>
        </w:rPr>
        <w:t>трех</w:t>
      </w:r>
      <w:r w:rsidRPr="00983F8C">
        <w:rPr>
          <w:sz w:val="20"/>
        </w:rPr>
        <w:t xml:space="preserve"> част</w:t>
      </w:r>
      <w:r>
        <w:rPr>
          <w:sz w:val="20"/>
        </w:rPr>
        <w:t>ей</w:t>
      </w:r>
      <w:r w:rsidRPr="00983F8C">
        <w:rPr>
          <w:sz w:val="20"/>
        </w:rPr>
        <w:t xml:space="preserve">: </w:t>
      </w:r>
    </w:p>
    <w:p w:rsidR="004800B7" w:rsidRPr="00983F8C" w:rsidRDefault="004800B7" w:rsidP="00EC6D5F">
      <w:pPr>
        <w:pStyle w:val="a5"/>
        <w:ind w:firstLine="284"/>
        <w:rPr>
          <w:sz w:val="20"/>
        </w:rPr>
      </w:pPr>
      <w:r w:rsidRPr="00983F8C">
        <w:rPr>
          <w:sz w:val="20"/>
        </w:rPr>
        <w:t>Первая часть – определение величины текущих затрат. При этом очень важно разделить все затраты на постоянные и переменные. Кр</w:t>
      </w:r>
      <w:r w:rsidRPr="00983F8C">
        <w:rPr>
          <w:sz w:val="20"/>
        </w:rPr>
        <w:t>и</w:t>
      </w:r>
      <w:r w:rsidRPr="00983F8C">
        <w:rPr>
          <w:sz w:val="20"/>
        </w:rPr>
        <w:lastRenderedPageBreak/>
        <w:t>терием выбора лучшего варианта является меньшая величина текущих затрат на ориентировочный одинаковый объ</w:t>
      </w:r>
      <w:r>
        <w:rPr>
          <w:sz w:val="20"/>
        </w:rPr>
        <w:t>е</w:t>
      </w:r>
      <w:r w:rsidRPr="00983F8C">
        <w:rPr>
          <w:sz w:val="20"/>
        </w:rPr>
        <w:t>м выпуска продукции.</w:t>
      </w:r>
    </w:p>
    <w:p w:rsidR="004800B7" w:rsidRPr="00983F8C" w:rsidRDefault="004800B7" w:rsidP="00EC6D5F">
      <w:pPr>
        <w:pStyle w:val="a5"/>
        <w:ind w:firstLine="284"/>
        <w:rPr>
          <w:sz w:val="20"/>
        </w:rPr>
      </w:pPr>
      <w:r w:rsidRPr="00983F8C">
        <w:rPr>
          <w:sz w:val="20"/>
        </w:rPr>
        <w:t>Вторая часть – анализ критической точки. Это такой объ</w:t>
      </w:r>
      <w:r>
        <w:rPr>
          <w:sz w:val="20"/>
        </w:rPr>
        <w:t>е</w:t>
      </w:r>
      <w:r w:rsidRPr="00983F8C">
        <w:rPr>
          <w:sz w:val="20"/>
        </w:rPr>
        <w:t>м прои</w:t>
      </w:r>
      <w:r w:rsidRPr="00983F8C">
        <w:rPr>
          <w:sz w:val="20"/>
        </w:rPr>
        <w:t>з</w:t>
      </w:r>
      <w:r w:rsidRPr="00983F8C">
        <w:rPr>
          <w:sz w:val="20"/>
        </w:rPr>
        <w:t>водства, при котором текущие затраты</w:t>
      </w:r>
      <w:r>
        <w:rPr>
          <w:sz w:val="20"/>
        </w:rPr>
        <w:t xml:space="preserve"> рассматриваемых проектов равны</w:t>
      </w:r>
      <w:r w:rsidRPr="00983F8C">
        <w:rPr>
          <w:sz w:val="20"/>
        </w:rPr>
        <w:t>:</w:t>
      </w:r>
    </w:p>
    <w:p w:rsidR="004800B7" w:rsidRPr="00C72BEA" w:rsidRDefault="004800B7" w:rsidP="00EC6D5F">
      <w:pPr>
        <w:pStyle w:val="a5"/>
        <w:ind w:firstLine="284"/>
        <w:jc w:val="center"/>
        <w:rPr>
          <w:sz w:val="20"/>
        </w:rPr>
      </w:pPr>
    </w:p>
    <w:p w:rsidR="004800B7" w:rsidRPr="00B05A56" w:rsidRDefault="00DA6466" w:rsidP="00EC6D5F">
      <w:pPr>
        <w:pStyle w:val="a5"/>
        <w:ind w:firstLine="284"/>
        <w:jc w:val="center"/>
        <w:rPr>
          <w:sz w:val="20"/>
          <w:lang w:val="en-US"/>
        </w:rPr>
      </w:pPr>
      <w:r w:rsidRPr="00DA6466">
        <w:rPr>
          <w:position w:val="-54"/>
          <w:sz w:val="20"/>
          <w:lang w:val="en-US"/>
        </w:rPr>
        <w:object w:dxaOrig="4220" w:dyaOrig="1200">
          <v:shape id="_x0000_i1051" type="#_x0000_t75" style="width:211.15pt;height:54.25pt" o:ole="">
            <v:imagedata r:id="rId57" o:title=""/>
          </v:shape>
          <o:OLEObject Type="Embed" ProgID="Equation.3" ShapeID="_x0000_i1051" DrawAspect="Content" ObjectID="_1427548230" r:id="rId58"/>
        </w:object>
      </w:r>
    </w:p>
    <w:p w:rsidR="002C77C3" w:rsidRDefault="002C77C3" w:rsidP="00EC6D5F">
      <w:pPr>
        <w:pStyle w:val="a5"/>
        <w:ind w:firstLine="284"/>
        <w:jc w:val="center"/>
        <w:rPr>
          <w:sz w:val="20"/>
        </w:rPr>
      </w:pPr>
    </w:p>
    <w:p w:rsidR="004800B7" w:rsidRPr="00983F8C" w:rsidRDefault="004800B7" w:rsidP="00EC6D5F">
      <w:pPr>
        <w:pStyle w:val="a5"/>
        <w:ind w:firstLine="284"/>
        <w:jc w:val="center"/>
        <w:rPr>
          <w:sz w:val="20"/>
        </w:rPr>
      </w:pPr>
      <w:r w:rsidRPr="00983F8C">
        <w:rPr>
          <w:sz w:val="20"/>
        </w:rPr>
        <w:t xml:space="preserve">Рассмотрим графическое изображение значения  </w:t>
      </w:r>
      <w:r w:rsidRPr="00BD3266">
        <w:rPr>
          <w:i/>
          <w:sz w:val="20"/>
        </w:rPr>
        <w:t>X</w:t>
      </w:r>
      <w:r w:rsidRPr="00BD3266">
        <w:rPr>
          <w:sz w:val="20"/>
          <w:vertAlign w:val="subscript"/>
        </w:rPr>
        <w:t>кр</w:t>
      </w:r>
      <w:r w:rsidRPr="00BD3266">
        <w:rPr>
          <w:sz w:val="20"/>
        </w:rPr>
        <w:t xml:space="preserve"> </w:t>
      </w:r>
      <w:r w:rsidR="002C77C3">
        <w:rPr>
          <w:sz w:val="20"/>
        </w:rPr>
        <w:t>(рис. 6.1)</w:t>
      </w:r>
      <w:r w:rsidR="009563AC">
        <w:rPr>
          <w:sz w:val="20"/>
        </w:rPr>
        <w:t>.</w:t>
      </w:r>
    </w:p>
    <w:p w:rsidR="004800B7" w:rsidRPr="00983F8C" w:rsidRDefault="00A66A41" w:rsidP="00EC6D5F">
      <w:pPr>
        <w:pStyle w:val="a5"/>
        <w:ind w:firstLine="284"/>
        <w:rPr>
          <w:sz w:val="20"/>
        </w:rPr>
      </w:pPr>
      <w:r>
        <w:rPr>
          <w:noProof/>
          <w:snapToGrid/>
          <w:sz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602" type="#_x0000_t32" style="position:absolute;left:0;text-align:left;margin-left:18.8pt;margin-top:9.65pt;width:0;height:140.5pt;flip:y;z-index:251742208" o:connectortype="straight">
            <v:stroke endarrow="block"/>
          </v:shape>
        </w:pict>
      </w:r>
    </w:p>
    <w:p w:rsidR="004800B7" w:rsidRDefault="00A66A41" w:rsidP="002C77C3">
      <w:pPr>
        <w:pStyle w:val="a5"/>
        <w:ind w:firstLine="284"/>
        <w:jc w:val="center"/>
        <w:rPr>
          <w:sz w:val="20"/>
        </w:rPr>
      </w:pPr>
      <w:r>
        <w:rPr>
          <w:noProof/>
          <w:snapToGrid/>
          <w:sz w:val="20"/>
        </w:rPr>
        <w:pict>
          <v:shape id="_x0000_s11604" type="#_x0000_t202" style="position:absolute;left:0;text-align:left;margin-left:29.25pt;margin-top:.65pt;width:51.55pt;height:30pt;z-index:251744256;mso-width-relative:margin;mso-height-relative:margin" stroked="f">
            <v:textbox style="mso-next-textbox:#_x0000_s11604">
              <w:txbxContent>
                <w:p w:rsidR="005E49D2" w:rsidRDefault="005E49D2" w:rsidP="00260092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Издержки,</w:t>
                  </w:r>
                </w:p>
                <w:p w:rsidR="005E49D2" w:rsidRPr="003B5812" w:rsidRDefault="005E49D2" w:rsidP="00260092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руб.</w:t>
                  </w:r>
                </w:p>
              </w:txbxContent>
            </v:textbox>
          </v:shape>
        </w:pict>
      </w:r>
    </w:p>
    <w:p w:rsidR="00260092" w:rsidRDefault="00A66A41" w:rsidP="002C77C3">
      <w:pPr>
        <w:pStyle w:val="a5"/>
        <w:ind w:firstLine="284"/>
        <w:jc w:val="center"/>
        <w:rPr>
          <w:sz w:val="20"/>
        </w:rPr>
      </w:pPr>
      <w:r w:rsidRPr="00A66A41">
        <w:rPr>
          <w:noProof/>
          <w:sz w:val="20"/>
        </w:rPr>
        <w:pict>
          <v:shape id="_x0000_s11611" type="#_x0000_t202" style="position:absolute;left:0;text-align:left;margin-left:165.3pt;margin-top:4.15pt;width:42.55pt;height:25.6pt;z-index:251751424;mso-height-percent:200;mso-height-percent:200;mso-width-relative:margin;mso-height-relative:margin" stroked="f">
            <v:textbox style="mso-next-textbox:#_x0000_s11611;mso-fit-shape-to-text:t">
              <w:txbxContent>
                <w:p w:rsidR="005E49D2" w:rsidRPr="003B5812" w:rsidRDefault="005E49D2" w:rsidP="001A17BE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2-й вариант</w:t>
                  </w:r>
                </w:p>
              </w:txbxContent>
            </v:textbox>
          </v:shape>
        </w:pict>
      </w:r>
    </w:p>
    <w:p w:rsidR="00260092" w:rsidRDefault="00A66A41" w:rsidP="00260092">
      <w:pPr>
        <w:pStyle w:val="a5"/>
        <w:ind w:firstLine="284"/>
        <w:jc w:val="left"/>
        <w:rPr>
          <w:sz w:val="20"/>
        </w:rPr>
      </w:pPr>
      <w:r>
        <w:rPr>
          <w:noProof/>
          <w:snapToGrid/>
          <w:sz w:val="20"/>
        </w:rPr>
        <w:pict>
          <v:shape id="_x0000_s11612" type="#_x0000_t202" style="position:absolute;left:0;text-align:left;margin-left:207.85pt;margin-top:28.65pt;width:42.55pt;height:16.4pt;z-index:251752448;mso-width-relative:margin;mso-height-relative:margin" stroked="f">
            <v:textbox style="mso-next-textbox:#_x0000_s11612;mso-fit-shape-to-text:t">
              <w:txbxContent>
                <w:p w:rsidR="005E49D2" w:rsidRPr="003B5812" w:rsidRDefault="005E49D2" w:rsidP="001A17BE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1-й вариант</w:t>
                  </w:r>
                </w:p>
              </w:txbxContent>
            </v:textbox>
          </v:shape>
        </w:pict>
      </w:r>
    </w:p>
    <w:p w:rsidR="00260092" w:rsidRDefault="00A66A41" w:rsidP="002C77C3">
      <w:pPr>
        <w:pStyle w:val="a5"/>
        <w:ind w:firstLine="284"/>
        <w:jc w:val="center"/>
        <w:rPr>
          <w:sz w:val="20"/>
        </w:rPr>
      </w:pPr>
      <w:r>
        <w:rPr>
          <w:noProof/>
          <w:snapToGrid/>
          <w:sz w:val="20"/>
        </w:rPr>
        <w:pict>
          <v:shape id="_x0000_s11606" type="#_x0000_t32" style="position:absolute;left:0;text-align:left;margin-left:64.3pt;margin-top:10.65pt;width:151pt;height:53pt;flip:y;z-index:251746304" o:connectortype="straight"/>
        </w:pict>
      </w:r>
    </w:p>
    <w:p w:rsidR="00260092" w:rsidRDefault="00A66A41" w:rsidP="002C77C3">
      <w:pPr>
        <w:pStyle w:val="a5"/>
        <w:ind w:firstLine="284"/>
        <w:jc w:val="center"/>
        <w:rPr>
          <w:sz w:val="20"/>
        </w:rPr>
      </w:pPr>
      <w:r>
        <w:rPr>
          <w:noProof/>
          <w:snapToGrid/>
          <w:sz w:val="20"/>
        </w:rPr>
        <w:pict>
          <v:shape id="_x0000_s11608" type="#_x0000_t32" style="position:absolute;left:0;text-align:left;margin-left:185.8pt;margin-top:10.65pt;width:.5pt;height:67.5pt;z-index:251748352" o:connectortype="straight"/>
        </w:pict>
      </w:r>
    </w:p>
    <w:p w:rsidR="00260092" w:rsidRDefault="00260092" w:rsidP="002C77C3">
      <w:pPr>
        <w:pStyle w:val="a5"/>
        <w:ind w:firstLine="284"/>
        <w:jc w:val="center"/>
        <w:rPr>
          <w:sz w:val="20"/>
        </w:rPr>
      </w:pPr>
    </w:p>
    <w:p w:rsidR="00260092" w:rsidRDefault="00A66A41" w:rsidP="002C77C3">
      <w:pPr>
        <w:pStyle w:val="a5"/>
        <w:ind w:firstLine="284"/>
        <w:jc w:val="center"/>
        <w:rPr>
          <w:sz w:val="20"/>
        </w:rPr>
      </w:pPr>
      <w:r>
        <w:rPr>
          <w:noProof/>
          <w:snapToGrid/>
          <w:sz w:val="20"/>
        </w:rPr>
        <w:pict>
          <v:shape id="_x0000_s11609" type="#_x0000_t32" style="position:absolute;left:0;text-align:left;margin-left:128.3pt;margin-top:8.65pt;width:0;height:46.5pt;z-index:251749376" o:connectortype="straight"/>
        </w:pict>
      </w:r>
      <w:r>
        <w:rPr>
          <w:noProof/>
          <w:snapToGrid/>
          <w:sz w:val="20"/>
        </w:rPr>
        <w:pict>
          <v:shape id="_x0000_s11607" type="#_x0000_t32" style="position:absolute;left:0;text-align:left;margin-left:48.8pt;margin-top:1.65pt;width:166.5pt;height:10.5pt;flip:y;z-index:251747328" o:connectortype="straight"/>
        </w:pict>
      </w:r>
    </w:p>
    <w:p w:rsidR="00260092" w:rsidRDefault="00A66A41" w:rsidP="002C77C3">
      <w:pPr>
        <w:pStyle w:val="a5"/>
        <w:ind w:firstLine="284"/>
        <w:jc w:val="center"/>
        <w:rPr>
          <w:sz w:val="20"/>
        </w:rPr>
      </w:pPr>
      <w:r>
        <w:rPr>
          <w:noProof/>
          <w:snapToGrid/>
          <w:sz w:val="20"/>
        </w:rPr>
        <w:pict>
          <v:shape id="_x0000_s11610" type="#_x0000_t32" style="position:absolute;left:0;text-align:left;margin-left:76.8pt;margin-top:.65pt;width:.5pt;height:43pt;z-index:251750400" o:connectortype="straight"/>
        </w:pict>
      </w:r>
    </w:p>
    <w:p w:rsidR="00260092" w:rsidRDefault="00260092" w:rsidP="002C77C3">
      <w:pPr>
        <w:pStyle w:val="a5"/>
        <w:ind w:firstLine="284"/>
        <w:jc w:val="center"/>
        <w:rPr>
          <w:sz w:val="20"/>
        </w:rPr>
      </w:pPr>
    </w:p>
    <w:p w:rsidR="00260092" w:rsidRDefault="00260092" w:rsidP="002C77C3">
      <w:pPr>
        <w:pStyle w:val="a5"/>
        <w:ind w:firstLine="284"/>
        <w:jc w:val="center"/>
        <w:rPr>
          <w:sz w:val="20"/>
        </w:rPr>
      </w:pPr>
    </w:p>
    <w:p w:rsidR="00260092" w:rsidRDefault="00A66A41" w:rsidP="002C77C3">
      <w:pPr>
        <w:pStyle w:val="a5"/>
        <w:ind w:firstLine="284"/>
        <w:jc w:val="center"/>
        <w:rPr>
          <w:sz w:val="20"/>
        </w:rPr>
      </w:pPr>
      <w:r>
        <w:rPr>
          <w:noProof/>
          <w:snapToGrid/>
          <w:sz w:val="20"/>
        </w:rPr>
        <w:pict>
          <v:shape id="_x0000_s11603" type="#_x0000_t32" style="position:absolute;left:0;text-align:left;margin-left:6.8pt;margin-top:9.15pt;width:236pt;height:1.5pt;flip:y;z-index:251743232" o:connectortype="straight">
            <v:stroke endarrow="block"/>
          </v:shape>
        </w:pict>
      </w:r>
    </w:p>
    <w:p w:rsidR="00260092" w:rsidRDefault="00A66A41" w:rsidP="002C77C3">
      <w:pPr>
        <w:pStyle w:val="a5"/>
        <w:ind w:firstLine="284"/>
        <w:jc w:val="center"/>
        <w:rPr>
          <w:sz w:val="20"/>
        </w:rPr>
      </w:pPr>
      <w:r>
        <w:rPr>
          <w:noProof/>
          <w:snapToGrid/>
          <w:sz w:val="20"/>
        </w:rPr>
        <w:pict>
          <v:shape id="_x0000_s11613" type="#_x0000_t202" style="position:absolute;left:0;text-align:left;margin-left:59.25pt;margin-top:1.65pt;width:141.15pt;height:16.5pt;z-index:251753472;mso-width-relative:margin;mso-height-relative:margin" stroked="f">
            <v:textbox style="mso-next-textbox:#_x0000_s11613">
              <w:txbxContent>
                <w:p w:rsidR="005E49D2" w:rsidRPr="005E59FE" w:rsidRDefault="005E49D2" w:rsidP="001A17BE">
                  <w:pPr>
                    <w:rPr>
                      <w:position w:val="8"/>
                      <w:sz w:val="16"/>
                      <w:szCs w:val="16"/>
                    </w:rPr>
                  </w:pPr>
                  <w:r>
                    <w:rPr>
                      <w:position w:val="8"/>
                      <w:sz w:val="16"/>
                      <w:szCs w:val="16"/>
                    </w:rPr>
                    <w:t xml:space="preserve">     </w:t>
                  </w:r>
                  <w:r w:rsidRPr="000B2E4F">
                    <w:rPr>
                      <w:i/>
                      <w:position w:val="8"/>
                      <w:sz w:val="16"/>
                      <w:szCs w:val="16"/>
                    </w:rPr>
                    <w:t>Х</w:t>
                  </w:r>
                  <w:r w:rsidRPr="000B2E4F">
                    <w:rPr>
                      <w:i/>
                      <w:position w:val="8"/>
                      <w:sz w:val="16"/>
                      <w:szCs w:val="16"/>
                      <w:vertAlign w:val="subscript"/>
                    </w:rPr>
                    <w:t xml:space="preserve">1  </w:t>
                  </w:r>
                  <w:r>
                    <w:rPr>
                      <w:position w:val="8"/>
                      <w:sz w:val="16"/>
                      <w:szCs w:val="16"/>
                      <w:vertAlign w:val="subscript"/>
                    </w:rPr>
                    <w:t xml:space="preserve">                  </w:t>
                  </w:r>
                  <w:r>
                    <w:rPr>
                      <w:position w:val="8"/>
                      <w:sz w:val="16"/>
                      <w:szCs w:val="16"/>
                    </w:rPr>
                    <w:t xml:space="preserve">        </w:t>
                  </w:r>
                  <w:r w:rsidRPr="000B2E4F">
                    <w:rPr>
                      <w:i/>
                      <w:position w:val="8"/>
                      <w:sz w:val="16"/>
                      <w:szCs w:val="16"/>
                    </w:rPr>
                    <w:t>Х</w:t>
                  </w:r>
                  <w:r w:rsidRPr="000B2E4F">
                    <w:rPr>
                      <w:i/>
                      <w:position w:val="8"/>
                      <w:sz w:val="16"/>
                      <w:szCs w:val="16"/>
                      <w:vertAlign w:val="subscript"/>
                    </w:rPr>
                    <w:t xml:space="preserve">кр </w:t>
                  </w:r>
                  <w:r>
                    <w:rPr>
                      <w:position w:val="8"/>
                      <w:sz w:val="16"/>
                      <w:szCs w:val="16"/>
                      <w:vertAlign w:val="subscript"/>
                    </w:rPr>
                    <w:t xml:space="preserve">       </w:t>
                  </w:r>
                  <w:r>
                    <w:rPr>
                      <w:position w:val="8"/>
                      <w:sz w:val="16"/>
                      <w:szCs w:val="16"/>
                    </w:rPr>
                    <w:t xml:space="preserve">                   </w:t>
                  </w:r>
                  <w:r w:rsidRPr="000B2E4F">
                    <w:rPr>
                      <w:i/>
                      <w:position w:val="8"/>
                      <w:sz w:val="16"/>
                      <w:szCs w:val="16"/>
                    </w:rPr>
                    <w:t>Х</w:t>
                  </w:r>
                  <w:r w:rsidRPr="000B2E4F">
                    <w:rPr>
                      <w:i/>
                      <w:position w:val="8"/>
                      <w:sz w:val="16"/>
                      <w:szCs w:val="16"/>
                      <w:vertAlign w:val="subscript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snapToGrid/>
          <w:sz w:val="20"/>
        </w:rPr>
        <w:pict>
          <v:shape id="_x0000_s11605" type="#_x0000_t202" style="position:absolute;left:0;text-align:left;margin-left:211.35pt;margin-top:4.15pt;width:51.55pt;height:25.5pt;z-index:251745280;mso-width-relative:margin;mso-height-relative:margin" stroked="f">
            <v:textbox style="mso-next-textbox:#_x0000_s11605">
              <w:txbxContent>
                <w:p w:rsidR="005E49D2" w:rsidRPr="003B5812" w:rsidRDefault="005E49D2" w:rsidP="00260092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Объем продаж</w:t>
                  </w:r>
                </w:p>
              </w:txbxContent>
            </v:textbox>
          </v:shape>
        </w:pict>
      </w:r>
    </w:p>
    <w:p w:rsidR="00260092" w:rsidRDefault="00260092" w:rsidP="002C77C3">
      <w:pPr>
        <w:pStyle w:val="a5"/>
        <w:ind w:firstLine="284"/>
        <w:jc w:val="center"/>
        <w:rPr>
          <w:sz w:val="20"/>
        </w:rPr>
      </w:pPr>
    </w:p>
    <w:p w:rsidR="00260092" w:rsidRDefault="00260092" w:rsidP="002C77C3">
      <w:pPr>
        <w:pStyle w:val="a5"/>
        <w:ind w:firstLine="284"/>
        <w:jc w:val="center"/>
        <w:rPr>
          <w:sz w:val="20"/>
        </w:rPr>
      </w:pPr>
    </w:p>
    <w:p w:rsidR="002C77C3" w:rsidRDefault="004800B7" w:rsidP="00EC6D5F">
      <w:pPr>
        <w:pStyle w:val="a5"/>
        <w:ind w:firstLine="284"/>
        <w:jc w:val="center"/>
        <w:rPr>
          <w:sz w:val="18"/>
          <w:szCs w:val="18"/>
        </w:rPr>
      </w:pPr>
      <w:r w:rsidRPr="002C77C3">
        <w:rPr>
          <w:sz w:val="18"/>
          <w:szCs w:val="18"/>
        </w:rPr>
        <w:t>Рис. 6.1</w:t>
      </w:r>
      <w:r w:rsidR="00320BB4">
        <w:rPr>
          <w:sz w:val="18"/>
          <w:szCs w:val="18"/>
        </w:rPr>
        <w:t>.</w:t>
      </w:r>
      <w:r w:rsidR="002C77C3">
        <w:rPr>
          <w:sz w:val="18"/>
          <w:szCs w:val="18"/>
        </w:rPr>
        <w:t xml:space="preserve"> Сравнение эффективности двух проектов по методу </w:t>
      </w:r>
    </w:p>
    <w:p w:rsidR="004800B7" w:rsidRPr="002C77C3" w:rsidRDefault="002C77C3" w:rsidP="00EC6D5F">
      <w:pPr>
        <w:pStyle w:val="a5"/>
        <w:ind w:firstLine="284"/>
        <w:jc w:val="center"/>
        <w:rPr>
          <w:sz w:val="18"/>
          <w:szCs w:val="18"/>
          <w:vertAlign w:val="subscript"/>
        </w:rPr>
      </w:pPr>
      <w:r>
        <w:rPr>
          <w:sz w:val="18"/>
          <w:szCs w:val="18"/>
        </w:rPr>
        <w:t xml:space="preserve">текущих затрат с учетом </w:t>
      </w:r>
      <w:r w:rsidRPr="002C77C3">
        <w:rPr>
          <w:i/>
          <w:sz w:val="18"/>
          <w:szCs w:val="18"/>
        </w:rPr>
        <w:t>Х</w:t>
      </w:r>
      <w:r>
        <w:rPr>
          <w:sz w:val="18"/>
          <w:szCs w:val="18"/>
          <w:vertAlign w:val="subscript"/>
        </w:rPr>
        <w:t>кр</w:t>
      </w:r>
    </w:p>
    <w:p w:rsidR="004800B7" w:rsidRPr="00983F8C" w:rsidRDefault="004800B7" w:rsidP="00EC6D5F">
      <w:pPr>
        <w:pStyle w:val="a5"/>
        <w:ind w:firstLine="284"/>
        <w:rPr>
          <w:sz w:val="20"/>
        </w:rPr>
      </w:pPr>
    </w:p>
    <w:p w:rsidR="004800B7" w:rsidRPr="00983F8C" w:rsidRDefault="004800B7" w:rsidP="00EC6D5F">
      <w:pPr>
        <w:pStyle w:val="a5"/>
        <w:ind w:firstLine="284"/>
        <w:rPr>
          <w:sz w:val="20"/>
        </w:rPr>
      </w:pPr>
      <w:r w:rsidRPr="00983F8C">
        <w:rPr>
          <w:sz w:val="20"/>
        </w:rPr>
        <w:t>Пусть объ</w:t>
      </w:r>
      <w:r>
        <w:rPr>
          <w:sz w:val="20"/>
        </w:rPr>
        <w:t>е</w:t>
      </w:r>
      <w:r w:rsidRPr="00983F8C">
        <w:rPr>
          <w:sz w:val="20"/>
        </w:rPr>
        <w:t xml:space="preserve">м реализации на рынках </w:t>
      </w:r>
      <w:r w:rsidR="002C77C3">
        <w:rPr>
          <w:sz w:val="20"/>
        </w:rPr>
        <w:t xml:space="preserve">проекта </w:t>
      </w:r>
      <w:r w:rsidRPr="00983F8C">
        <w:rPr>
          <w:sz w:val="20"/>
        </w:rPr>
        <w:t xml:space="preserve">равен  </w:t>
      </w:r>
      <w:r w:rsidRPr="002C77C3">
        <w:rPr>
          <w:i/>
          <w:sz w:val="20"/>
        </w:rPr>
        <w:t>X</w:t>
      </w:r>
      <w:r w:rsidRPr="000B2E4F">
        <w:rPr>
          <w:sz w:val="16"/>
          <w:szCs w:val="16"/>
          <w:vertAlign w:val="subscript"/>
        </w:rPr>
        <w:t>1</w:t>
      </w:r>
      <w:r w:rsidRPr="00983F8C">
        <w:rPr>
          <w:sz w:val="20"/>
        </w:rPr>
        <w:t xml:space="preserve"> и  </w:t>
      </w:r>
      <w:r w:rsidRPr="002C77C3">
        <w:rPr>
          <w:i/>
          <w:sz w:val="20"/>
        </w:rPr>
        <w:t>X</w:t>
      </w:r>
      <w:r w:rsidRPr="000B2E4F">
        <w:rPr>
          <w:sz w:val="16"/>
          <w:szCs w:val="16"/>
          <w:vertAlign w:val="subscript"/>
        </w:rPr>
        <w:t>2</w:t>
      </w:r>
      <w:r w:rsidRPr="00983F8C">
        <w:rPr>
          <w:sz w:val="20"/>
        </w:rPr>
        <w:t xml:space="preserve">  штук. Цена известна и постоянна  как для первого, так и для второго вариа</w:t>
      </w:r>
      <w:r w:rsidRPr="00983F8C">
        <w:rPr>
          <w:sz w:val="20"/>
        </w:rPr>
        <w:t>н</w:t>
      </w:r>
      <w:r w:rsidRPr="00983F8C">
        <w:rPr>
          <w:sz w:val="20"/>
        </w:rPr>
        <w:t>тов. Определить</w:t>
      </w:r>
      <w:r>
        <w:rPr>
          <w:sz w:val="20"/>
        </w:rPr>
        <w:t>,</w:t>
      </w:r>
      <w:r w:rsidRPr="00983F8C">
        <w:rPr>
          <w:sz w:val="20"/>
        </w:rPr>
        <w:t xml:space="preserve"> какой вариант проекта предпочтительне</w:t>
      </w:r>
      <w:r w:rsidR="002C77C3">
        <w:rPr>
          <w:sz w:val="20"/>
        </w:rPr>
        <w:t>е</w:t>
      </w:r>
      <w:r w:rsidRPr="00983F8C">
        <w:rPr>
          <w:sz w:val="20"/>
        </w:rPr>
        <w:t xml:space="preserve"> для кажд</w:t>
      </w:r>
      <w:r w:rsidRPr="00983F8C">
        <w:rPr>
          <w:sz w:val="20"/>
        </w:rPr>
        <w:t>о</w:t>
      </w:r>
      <w:r w:rsidRPr="00983F8C">
        <w:rPr>
          <w:sz w:val="20"/>
        </w:rPr>
        <w:t xml:space="preserve">го из рынков с реализацией </w:t>
      </w:r>
      <w:r w:rsidRPr="002C77C3">
        <w:rPr>
          <w:i/>
          <w:sz w:val="20"/>
        </w:rPr>
        <w:t>Х</w:t>
      </w:r>
      <w:r w:rsidRPr="000B2E4F">
        <w:rPr>
          <w:sz w:val="16"/>
          <w:szCs w:val="16"/>
          <w:vertAlign w:val="subscript"/>
        </w:rPr>
        <w:t>1</w:t>
      </w:r>
      <w:r w:rsidRPr="00983F8C">
        <w:rPr>
          <w:sz w:val="20"/>
        </w:rPr>
        <w:t xml:space="preserve"> и  </w:t>
      </w:r>
      <w:r w:rsidRPr="002C77C3">
        <w:rPr>
          <w:i/>
          <w:sz w:val="20"/>
        </w:rPr>
        <w:t>Х</w:t>
      </w:r>
      <w:r w:rsidRPr="000B2E4F">
        <w:rPr>
          <w:sz w:val="16"/>
          <w:szCs w:val="16"/>
          <w:vertAlign w:val="subscript"/>
        </w:rPr>
        <w:t>2</w:t>
      </w:r>
      <w:r w:rsidR="002C77C3">
        <w:rPr>
          <w:sz w:val="20"/>
        </w:rPr>
        <w:t xml:space="preserve"> (см. рис. 6.1)</w:t>
      </w:r>
      <w:r w:rsidR="00320BB4">
        <w:rPr>
          <w:sz w:val="20"/>
        </w:rPr>
        <w:t>.</w:t>
      </w:r>
    </w:p>
    <w:p w:rsidR="004800B7" w:rsidRPr="00983F8C" w:rsidRDefault="004800B7" w:rsidP="00EC6D5F">
      <w:pPr>
        <w:pStyle w:val="a5"/>
        <w:ind w:firstLine="284"/>
        <w:rPr>
          <w:sz w:val="20"/>
        </w:rPr>
      </w:pPr>
      <w:r w:rsidRPr="00983F8C">
        <w:rPr>
          <w:sz w:val="20"/>
        </w:rPr>
        <w:t>При объ</w:t>
      </w:r>
      <w:r>
        <w:rPr>
          <w:sz w:val="20"/>
        </w:rPr>
        <w:t>е</w:t>
      </w:r>
      <w:r w:rsidRPr="00983F8C">
        <w:rPr>
          <w:sz w:val="20"/>
        </w:rPr>
        <w:t xml:space="preserve">ме реализации </w:t>
      </w:r>
      <w:r w:rsidRPr="002C77C3">
        <w:rPr>
          <w:i/>
          <w:sz w:val="20"/>
        </w:rPr>
        <w:t>Х</w:t>
      </w:r>
      <w:r w:rsidRPr="000B2E4F">
        <w:rPr>
          <w:sz w:val="16"/>
          <w:szCs w:val="16"/>
          <w:vertAlign w:val="subscript"/>
        </w:rPr>
        <w:t>1</w:t>
      </w:r>
      <w:r w:rsidRPr="00983F8C">
        <w:rPr>
          <w:sz w:val="20"/>
        </w:rPr>
        <w:t xml:space="preserve">  издержки ниже у 2-го варианта,  и этому  варианту отда</w:t>
      </w:r>
      <w:r>
        <w:rPr>
          <w:sz w:val="20"/>
        </w:rPr>
        <w:t>е</w:t>
      </w:r>
      <w:r w:rsidRPr="00983F8C">
        <w:rPr>
          <w:sz w:val="20"/>
        </w:rPr>
        <w:t>тся  предпочтение. При объ</w:t>
      </w:r>
      <w:r>
        <w:rPr>
          <w:sz w:val="20"/>
        </w:rPr>
        <w:t>е</w:t>
      </w:r>
      <w:r w:rsidRPr="00983F8C">
        <w:rPr>
          <w:sz w:val="20"/>
        </w:rPr>
        <w:t xml:space="preserve">ме реализации </w:t>
      </w:r>
      <w:r w:rsidRPr="002C77C3">
        <w:rPr>
          <w:i/>
          <w:sz w:val="20"/>
        </w:rPr>
        <w:t>Х</w:t>
      </w:r>
      <w:r w:rsidRPr="000B2E4F">
        <w:rPr>
          <w:sz w:val="16"/>
          <w:szCs w:val="16"/>
          <w:vertAlign w:val="subscript"/>
        </w:rPr>
        <w:t>2</w:t>
      </w:r>
      <w:r w:rsidRPr="00983F8C">
        <w:rPr>
          <w:sz w:val="20"/>
        </w:rPr>
        <w:t xml:space="preserve">  более эффективен 1-й  вариант  проекта. </w:t>
      </w:r>
    </w:p>
    <w:p w:rsidR="004800B7" w:rsidRDefault="002C77C3" w:rsidP="00EC6D5F">
      <w:pPr>
        <w:pStyle w:val="a5"/>
        <w:ind w:firstLine="284"/>
        <w:rPr>
          <w:sz w:val="20"/>
        </w:rPr>
      </w:pPr>
      <w:r>
        <w:rPr>
          <w:sz w:val="20"/>
        </w:rPr>
        <w:t>Третья часть – определение периода окупаемости проекта.</w:t>
      </w:r>
    </w:p>
    <w:p w:rsidR="004800B7" w:rsidRPr="00983F8C" w:rsidRDefault="004800B7" w:rsidP="00EC6D5F">
      <w:pPr>
        <w:pStyle w:val="a5"/>
        <w:ind w:firstLine="284"/>
        <w:rPr>
          <w:sz w:val="20"/>
        </w:rPr>
      </w:pPr>
      <w:r w:rsidRPr="00983F8C">
        <w:rPr>
          <w:sz w:val="20"/>
        </w:rPr>
        <w:t>Н</w:t>
      </w:r>
      <w:r>
        <w:rPr>
          <w:sz w:val="20"/>
        </w:rPr>
        <w:t>едостаток метода текущих затрат</w:t>
      </w:r>
      <w:r w:rsidRPr="00983F8C">
        <w:rPr>
          <w:sz w:val="20"/>
        </w:rPr>
        <w:t>: отсутствие прямого уч</w:t>
      </w:r>
      <w:r>
        <w:rPr>
          <w:sz w:val="20"/>
        </w:rPr>
        <w:t>е</w:t>
      </w:r>
      <w:r w:rsidRPr="00983F8C">
        <w:rPr>
          <w:sz w:val="20"/>
        </w:rPr>
        <w:t>та инв</w:t>
      </w:r>
      <w:r w:rsidRPr="00983F8C">
        <w:rPr>
          <w:sz w:val="20"/>
        </w:rPr>
        <w:t>е</w:t>
      </w:r>
      <w:r w:rsidRPr="00983F8C">
        <w:rPr>
          <w:sz w:val="20"/>
        </w:rPr>
        <w:t>стиционных  вложений по вариантам</w:t>
      </w:r>
      <w:r w:rsidR="002C77C3">
        <w:rPr>
          <w:sz w:val="20"/>
        </w:rPr>
        <w:t>;</w:t>
      </w:r>
      <w:r w:rsidRPr="00983F8C">
        <w:rPr>
          <w:sz w:val="20"/>
        </w:rPr>
        <w:t xml:space="preserve"> этот недостаток уменьшается, если рассчитать и сравнить для каждого варианта сроки окупаемо</w:t>
      </w:r>
      <w:r>
        <w:rPr>
          <w:sz w:val="20"/>
        </w:rPr>
        <w:t>сти</w:t>
      </w:r>
      <w:r w:rsidRPr="00983F8C">
        <w:rPr>
          <w:sz w:val="20"/>
        </w:rPr>
        <w:t xml:space="preserve">. </w:t>
      </w:r>
    </w:p>
    <w:p w:rsidR="004800B7" w:rsidRDefault="004800B7" w:rsidP="00D0312A">
      <w:pPr>
        <w:pStyle w:val="a5"/>
        <w:numPr>
          <w:ilvl w:val="1"/>
          <w:numId w:val="65"/>
        </w:numPr>
        <w:tabs>
          <w:tab w:val="left" w:pos="426"/>
        </w:tabs>
        <w:ind w:left="0" w:firstLine="284"/>
        <w:jc w:val="center"/>
        <w:rPr>
          <w:sz w:val="20"/>
        </w:rPr>
      </w:pPr>
      <w:r w:rsidRPr="00983F8C">
        <w:rPr>
          <w:b/>
          <w:sz w:val="20"/>
        </w:rPr>
        <w:lastRenderedPageBreak/>
        <w:t>Оценка по показателю прибыли</w:t>
      </w:r>
    </w:p>
    <w:p w:rsidR="004800B7" w:rsidRPr="00983F8C" w:rsidRDefault="004800B7" w:rsidP="00EC6D5F">
      <w:pPr>
        <w:pStyle w:val="a5"/>
        <w:ind w:left="1778" w:firstLine="284"/>
        <w:rPr>
          <w:sz w:val="20"/>
        </w:rPr>
      </w:pPr>
    </w:p>
    <w:p w:rsidR="004800B7" w:rsidRPr="00983F8C" w:rsidRDefault="004800B7" w:rsidP="00EC6D5F">
      <w:pPr>
        <w:pStyle w:val="a5"/>
        <w:ind w:firstLine="284"/>
        <w:rPr>
          <w:sz w:val="20"/>
        </w:rPr>
      </w:pPr>
      <w:r w:rsidRPr="00983F8C">
        <w:rPr>
          <w:sz w:val="20"/>
        </w:rPr>
        <w:t>Метод оценки эффективности по показателю прибыли имеет анал</w:t>
      </w:r>
      <w:r w:rsidRPr="00983F8C">
        <w:rPr>
          <w:sz w:val="20"/>
        </w:rPr>
        <w:t>о</w:t>
      </w:r>
      <w:r w:rsidRPr="00983F8C">
        <w:rPr>
          <w:sz w:val="20"/>
        </w:rPr>
        <w:t>гичный механизм с оценкой  эффективности по показателю текущих зат</w:t>
      </w:r>
      <w:r>
        <w:rPr>
          <w:sz w:val="20"/>
        </w:rPr>
        <w:t xml:space="preserve">рат и включает в себя </w:t>
      </w:r>
      <w:r w:rsidR="00316978">
        <w:rPr>
          <w:sz w:val="20"/>
        </w:rPr>
        <w:t>три</w:t>
      </w:r>
      <w:r>
        <w:rPr>
          <w:sz w:val="20"/>
        </w:rPr>
        <w:t xml:space="preserve"> части</w:t>
      </w:r>
      <w:r w:rsidRPr="00983F8C">
        <w:rPr>
          <w:sz w:val="20"/>
        </w:rPr>
        <w:t xml:space="preserve">: </w:t>
      </w:r>
    </w:p>
    <w:p w:rsidR="004800B7" w:rsidRPr="00983F8C" w:rsidRDefault="004800B7" w:rsidP="00EC6D5F">
      <w:pPr>
        <w:pStyle w:val="a5"/>
        <w:ind w:firstLine="284"/>
        <w:rPr>
          <w:sz w:val="20"/>
        </w:rPr>
      </w:pPr>
      <w:r w:rsidRPr="00983F8C">
        <w:rPr>
          <w:sz w:val="20"/>
        </w:rPr>
        <w:t xml:space="preserve">Первая часть – </w:t>
      </w:r>
      <w:r>
        <w:rPr>
          <w:sz w:val="20"/>
        </w:rPr>
        <w:t>с</w:t>
      </w:r>
      <w:r w:rsidRPr="00983F8C">
        <w:rPr>
          <w:sz w:val="20"/>
        </w:rPr>
        <w:t>равнение величины прибыли за один и  тот же п</w:t>
      </w:r>
      <w:r w:rsidRPr="00983F8C">
        <w:rPr>
          <w:sz w:val="20"/>
        </w:rPr>
        <w:t>е</w:t>
      </w:r>
      <w:r w:rsidRPr="00983F8C">
        <w:rPr>
          <w:sz w:val="20"/>
        </w:rPr>
        <w:t>риод.</w:t>
      </w:r>
    </w:p>
    <w:p w:rsidR="004800B7" w:rsidRPr="00983F8C" w:rsidRDefault="004800B7" w:rsidP="00EC6D5F">
      <w:pPr>
        <w:pStyle w:val="a5"/>
        <w:ind w:firstLine="284"/>
        <w:rPr>
          <w:sz w:val="20"/>
        </w:rPr>
      </w:pPr>
      <w:r w:rsidRPr="00983F8C">
        <w:rPr>
          <w:sz w:val="20"/>
        </w:rPr>
        <w:t>В первой части  происходит сравнение величины прибыли, обесп</w:t>
      </w:r>
      <w:r w:rsidRPr="00983F8C">
        <w:rPr>
          <w:sz w:val="20"/>
        </w:rPr>
        <w:t>е</w:t>
      </w:r>
      <w:r w:rsidRPr="00983F8C">
        <w:rPr>
          <w:sz w:val="20"/>
        </w:rPr>
        <w:t>чиваемой различными проектами. Проект, у которого прибыль выше, принимается за более эффективный.</w:t>
      </w:r>
    </w:p>
    <w:p w:rsidR="004800B7" w:rsidRPr="00ED184E" w:rsidRDefault="004800B7" w:rsidP="00316978">
      <w:pPr>
        <w:pStyle w:val="a5"/>
        <w:ind w:firstLine="284"/>
        <w:rPr>
          <w:b/>
          <w:sz w:val="20"/>
        </w:rPr>
      </w:pPr>
      <w:r w:rsidRPr="00983F8C">
        <w:rPr>
          <w:sz w:val="20"/>
        </w:rPr>
        <w:t>Критерий оценки по показателю прибыли определяется следу</w:t>
      </w:r>
      <w:r w:rsidRPr="00983F8C">
        <w:rPr>
          <w:sz w:val="20"/>
        </w:rPr>
        <w:t>ю</w:t>
      </w:r>
      <w:r w:rsidRPr="00983F8C">
        <w:rPr>
          <w:sz w:val="20"/>
        </w:rPr>
        <w:t>щим образом:</w:t>
      </w:r>
    </w:p>
    <w:p w:rsidR="004800B7" w:rsidRDefault="004800B7" w:rsidP="00EC6D5F">
      <w:pPr>
        <w:pStyle w:val="a5"/>
        <w:ind w:firstLine="284"/>
        <w:jc w:val="center"/>
        <w:rPr>
          <w:sz w:val="20"/>
        </w:rPr>
      </w:pPr>
      <w:r w:rsidRPr="00316978">
        <w:rPr>
          <w:sz w:val="20"/>
        </w:rPr>
        <w:t>Прибыль = валовая выручка – текущие затраты</w:t>
      </w:r>
    </w:p>
    <w:p w:rsidR="00316978" w:rsidRPr="00316978" w:rsidRDefault="00316978" w:rsidP="00EC6D5F">
      <w:pPr>
        <w:pStyle w:val="a5"/>
        <w:ind w:firstLine="284"/>
        <w:jc w:val="center"/>
        <w:rPr>
          <w:sz w:val="20"/>
        </w:rPr>
      </w:pPr>
    </w:p>
    <w:p w:rsidR="004800B7" w:rsidRPr="00983F8C" w:rsidRDefault="004800B7" w:rsidP="00EC6D5F">
      <w:pPr>
        <w:pStyle w:val="a5"/>
        <w:ind w:firstLine="284"/>
        <w:rPr>
          <w:sz w:val="20"/>
        </w:rPr>
      </w:pPr>
      <w:r w:rsidRPr="00983F8C">
        <w:rPr>
          <w:sz w:val="20"/>
        </w:rPr>
        <w:t>Вторая часть –  Расч</w:t>
      </w:r>
      <w:r>
        <w:rPr>
          <w:sz w:val="20"/>
        </w:rPr>
        <w:t>е</w:t>
      </w:r>
      <w:r w:rsidRPr="00983F8C">
        <w:rPr>
          <w:sz w:val="20"/>
        </w:rPr>
        <w:t>т и анализ критического объ</w:t>
      </w:r>
      <w:r>
        <w:rPr>
          <w:sz w:val="20"/>
        </w:rPr>
        <w:t>е</w:t>
      </w:r>
      <w:r w:rsidRPr="00983F8C">
        <w:rPr>
          <w:sz w:val="20"/>
        </w:rPr>
        <w:t>ма по прибыли (</w:t>
      </w:r>
      <w:r w:rsidRPr="00A01990">
        <w:rPr>
          <w:i/>
          <w:sz w:val="20"/>
        </w:rPr>
        <w:t>Х</w:t>
      </w:r>
      <w:r w:rsidRPr="00E16614">
        <w:rPr>
          <w:sz w:val="16"/>
          <w:szCs w:val="16"/>
          <w:vertAlign w:val="subscript"/>
        </w:rPr>
        <w:t>кр</w:t>
      </w:r>
      <w:r w:rsidRPr="00983F8C">
        <w:rPr>
          <w:sz w:val="20"/>
        </w:rPr>
        <w:t xml:space="preserve"> )</w:t>
      </w:r>
      <w:r w:rsidR="00FA1FC6">
        <w:rPr>
          <w:sz w:val="20"/>
        </w:rPr>
        <w:t>:</w:t>
      </w:r>
    </w:p>
    <w:p w:rsidR="004800B7" w:rsidRPr="00983F8C" w:rsidRDefault="004800B7" w:rsidP="00EC6D5F">
      <w:pPr>
        <w:pStyle w:val="a5"/>
        <w:ind w:firstLine="284"/>
        <w:jc w:val="center"/>
        <w:rPr>
          <w:sz w:val="20"/>
        </w:rPr>
      </w:pPr>
    </w:p>
    <w:p w:rsidR="004800B7" w:rsidRPr="00983F8C" w:rsidRDefault="005360D5" w:rsidP="00EC6D5F">
      <w:pPr>
        <w:pStyle w:val="a5"/>
        <w:ind w:firstLine="284"/>
        <w:jc w:val="center"/>
        <w:rPr>
          <w:position w:val="-50"/>
          <w:sz w:val="20"/>
        </w:rPr>
      </w:pPr>
      <w:r w:rsidRPr="00775537">
        <w:rPr>
          <w:position w:val="-54"/>
          <w:sz w:val="20"/>
          <w:lang w:val="en-US"/>
        </w:rPr>
        <w:object w:dxaOrig="4900" w:dyaOrig="1219">
          <v:shape id="_x0000_i1052" type="#_x0000_t75" style="width:245pt;height:52.65pt" o:ole="">
            <v:imagedata r:id="rId59" o:title=""/>
          </v:shape>
          <o:OLEObject Type="Embed" ProgID="Equation.3" ShapeID="_x0000_i1052" DrawAspect="Content" ObjectID="_1427548231" r:id="rId60"/>
        </w:object>
      </w:r>
    </w:p>
    <w:p w:rsidR="002A0D16" w:rsidRDefault="002A0D16" w:rsidP="002A0D16">
      <w:pPr>
        <w:pStyle w:val="a5"/>
        <w:rPr>
          <w:i/>
          <w:sz w:val="20"/>
        </w:rPr>
      </w:pPr>
    </w:p>
    <w:p w:rsidR="002A0D16" w:rsidRPr="00983F8C" w:rsidRDefault="002A0D16" w:rsidP="002A0D16">
      <w:pPr>
        <w:pStyle w:val="a5"/>
        <w:rPr>
          <w:sz w:val="20"/>
        </w:rPr>
      </w:pPr>
      <w:r w:rsidRPr="00A01990">
        <w:rPr>
          <w:i/>
          <w:sz w:val="20"/>
        </w:rPr>
        <w:t>Х</w:t>
      </w:r>
      <w:r w:rsidRPr="00BD571F">
        <w:rPr>
          <w:sz w:val="16"/>
          <w:szCs w:val="16"/>
          <w:vertAlign w:val="subscript"/>
        </w:rPr>
        <w:t>кр</w:t>
      </w:r>
      <w:r w:rsidRPr="00983F8C">
        <w:rPr>
          <w:sz w:val="20"/>
        </w:rPr>
        <w:t xml:space="preserve"> – объ</w:t>
      </w:r>
      <w:r>
        <w:rPr>
          <w:sz w:val="20"/>
        </w:rPr>
        <w:t>е</w:t>
      </w:r>
      <w:r w:rsidRPr="00983F8C">
        <w:rPr>
          <w:sz w:val="20"/>
        </w:rPr>
        <w:t xml:space="preserve">м выпуска продукции, при котором прибыль </w:t>
      </w:r>
      <w:r>
        <w:rPr>
          <w:sz w:val="20"/>
        </w:rPr>
        <w:t>двух</w:t>
      </w:r>
      <w:r w:rsidRPr="00983F8C">
        <w:rPr>
          <w:sz w:val="20"/>
        </w:rPr>
        <w:t xml:space="preserve">  или более проектов равны.</w:t>
      </w:r>
    </w:p>
    <w:p w:rsidR="004800B7" w:rsidRDefault="004800B7" w:rsidP="00EC6D5F">
      <w:pPr>
        <w:pStyle w:val="a5"/>
        <w:ind w:firstLine="284"/>
        <w:rPr>
          <w:sz w:val="20"/>
        </w:rPr>
      </w:pPr>
      <w:r w:rsidRPr="00983F8C">
        <w:rPr>
          <w:sz w:val="20"/>
        </w:rPr>
        <w:t xml:space="preserve">Рассмотрим  графическое изображение значения </w:t>
      </w:r>
      <w:r w:rsidRPr="00A01990">
        <w:rPr>
          <w:i/>
          <w:sz w:val="20"/>
        </w:rPr>
        <w:t>Х</w:t>
      </w:r>
      <w:r w:rsidRPr="00A01990">
        <w:rPr>
          <w:sz w:val="20"/>
          <w:vertAlign w:val="subscript"/>
        </w:rPr>
        <w:t>кр</w:t>
      </w:r>
      <w:r w:rsidR="002A0D16">
        <w:rPr>
          <w:sz w:val="20"/>
        </w:rPr>
        <w:t xml:space="preserve"> </w:t>
      </w:r>
      <w:r w:rsidR="000D06DD">
        <w:rPr>
          <w:sz w:val="20"/>
        </w:rPr>
        <w:t>(рис. 6.2)</w:t>
      </w:r>
      <w:r w:rsidR="002A0D16">
        <w:rPr>
          <w:sz w:val="20"/>
        </w:rPr>
        <w:t>.</w:t>
      </w:r>
    </w:p>
    <w:p w:rsidR="00163C6A" w:rsidRDefault="00163C6A" w:rsidP="00EC6D5F">
      <w:pPr>
        <w:pStyle w:val="a5"/>
        <w:ind w:firstLine="284"/>
        <w:rPr>
          <w:sz w:val="20"/>
        </w:rPr>
      </w:pPr>
    </w:p>
    <w:p w:rsidR="000D06DD" w:rsidRPr="00983F8C" w:rsidRDefault="00A66A41" w:rsidP="00EC6D5F">
      <w:pPr>
        <w:pStyle w:val="a5"/>
        <w:ind w:firstLine="284"/>
        <w:rPr>
          <w:sz w:val="20"/>
        </w:rPr>
      </w:pPr>
      <w:r w:rsidRPr="00A66A41">
        <w:rPr>
          <w:noProof/>
          <w:sz w:val="20"/>
        </w:rPr>
        <w:pict>
          <v:rect id="_x0000_s1845" style="position:absolute;left:0;text-align:left;margin-left:37.35pt;margin-top:6.95pt;width:46.75pt;height:30.9pt;z-index:251583488" stroked="f">
            <v:fill r:id="rId8" o:title="" type="pattern"/>
            <v:textbox style="mso-next-textbox:#_x0000_s1845" inset="1pt,1pt,1pt,1pt">
              <w:txbxContent>
                <w:p w:rsidR="005E49D2" w:rsidRPr="00E16614" w:rsidRDefault="005E49D2" w:rsidP="004800B7">
                  <w:pPr>
                    <w:rPr>
                      <w:sz w:val="18"/>
                      <w:szCs w:val="18"/>
                    </w:rPr>
                  </w:pPr>
                  <w:r w:rsidRPr="00E16614">
                    <w:rPr>
                      <w:sz w:val="18"/>
                      <w:szCs w:val="18"/>
                    </w:rPr>
                    <w:t xml:space="preserve">Величина </w:t>
                  </w:r>
                </w:p>
                <w:p w:rsidR="005E49D2" w:rsidRPr="00E16614" w:rsidRDefault="005E49D2" w:rsidP="004800B7">
                  <w:pPr>
                    <w:rPr>
                      <w:sz w:val="18"/>
                      <w:szCs w:val="18"/>
                    </w:rPr>
                  </w:pPr>
                  <w:r w:rsidRPr="00E16614">
                    <w:rPr>
                      <w:sz w:val="18"/>
                      <w:szCs w:val="18"/>
                    </w:rPr>
                    <w:t>прибыли</w:t>
                  </w:r>
                </w:p>
              </w:txbxContent>
            </v:textbox>
          </v:rect>
        </w:pict>
      </w:r>
    </w:p>
    <w:p w:rsidR="004800B7" w:rsidRPr="00983F8C" w:rsidRDefault="00A66A41" w:rsidP="00EC6D5F">
      <w:pPr>
        <w:pStyle w:val="a5"/>
        <w:ind w:firstLine="284"/>
        <w:jc w:val="center"/>
        <w:rPr>
          <w:sz w:val="20"/>
        </w:rPr>
      </w:pPr>
      <w:r>
        <w:rPr>
          <w:noProof/>
          <w:snapToGrid/>
          <w:sz w:val="20"/>
        </w:rPr>
        <w:pict>
          <v:shape id="_x0000_s11738" type="#_x0000_t202" style="position:absolute;left:0;text-align:left;margin-left:189.55pt;margin-top:36.85pt;width:62.7pt;height:16.7pt;z-index:251754496;mso-width-relative:margin;mso-height-relative:margin" stroked="f">
            <v:textbox style="mso-next-textbox:#_x0000_s11738">
              <w:txbxContent>
                <w:p w:rsidR="005E49D2" w:rsidRPr="003B5812" w:rsidRDefault="005E49D2" w:rsidP="00E1661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2-й вариант</w:t>
                  </w:r>
                </w:p>
              </w:txbxContent>
            </v:textbox>
          </v:shape>
        </w:pict>
      </w:r>
      <w:r>
        <w:rPr>
          <w:noProof/>
          <w:snapToGrid/>
          <w:sz w:val="20"/>
        </w:rPr>
        <w:pict>
          <v:shape id="_x0000_s11739" type="#_x0000_t202" style="position:absolute;left:0;text-align:left;margin-left:255.05pt;margin-top:53.55pt;width:57.4pt;height:17.1pt;z-index:251755520;mso-width-relative:margin;mso-height-relative:margin" stroked="f">
            <v:textbox style="mso-next-textbox:#_x0000_s11739">
              <w:txbxContent>
                <w:p w:rsidR="005E49D2" w:rsidRPr="00C262D3" w:rsidRDefault="005E49D2" w:rsidP="002A0D16">
                  <w:pPr>
                    <w:rPr>
                      <w:position w:val="8"/>
                      <w:sz w:val="16"/>
                      <w:szCs w:val="16"/>
                    </w:rPr>
                  </w:pPr>
                  <w:r w:rsidRPr="00C262D3">
                    <w:rPr>
                      <w:position w:val="8"/>
                      <w:sz w:val="16"/>
                      <w:szCs w:val="16"/>
                    </w:rPr>
                    <w:t>1-й вар</w:t>
                  </w:r>
                  <w:r>
                    <w:rPr>
                      <w:position w:val="8"/>
                      <w:sz w:val="16"/>
                      <w:szCs w:val="16"/>
                    </w:rPr>
                    <w:t>иант</w:t>
                  </w:r>
                </w:p>
              </w:txbxContent>
            </v:textbox>
          </v:shape>
        </w:pict>
      </w:r>
      <w:r w:rsidR="00C262D3" w:rsidRPr="00983F8C">
        <w:rPr>
          <w:sz w:val="20"/>
        </w:rPr>
        <w:object w:dxaOrig="8013" w:dyaOrig="4953">
          <v:shape id="_x0000_i1053" type="#_x0000_t75" style="width:273.5pt;height:138.65pt" o:ole="">
            <v:imagedata r:id="rId61" o:title=""/>
          </v:shape>
          <o:OLEObject Type="Embed" ProgID="Unknown" ShapeID="_x0000_i1053" DrawAspect="Content" ObjectID="_1427548232" r:id="rId62"/>
        </w:object>
      </w:r>
      <w:r w:rsidR="004800B7" w:rsidRPr="00983F8C">
        <w:rPr>
          <w:sz w:val="20"/>
        </w:rPr>
        <w:t xml:space="preserve"> </w:t>
      </w:r>
    </w:p>
    <w:p w:rsidR="000D06DD" w:rsidRPr="00C262D3" w:rsidRDefault="000D06DD" w:rsidP="00EC6D5F">
      <w:pPr>
        <w:pStyle w:val="a5"/>
        <w:ind w:firstLine="284"/>
        <w:jc w:val="center"/>
        <w:rPr>
          <w:sz w:val="18"/>
          <w:szCs w:val="18"/>
        </w:rPr>
      </w:pPr>
      <w:r w:rsidRPr="00C262D3">
        <w:rPr>
          <w:sz w:val="18"/>
          <w:szCs w:val="18"/>
        </w:rPr>
        <w:t>Рис. 6.2. Сравнение эффективности проектов по прибыли</w:t>
      </w:r>
    </w:p>
    <w:p w:rsidR="004800B7" w:rsidRPr="00C262D3" w:rsidRDefault="000D06DD" w:rsidP="00EC6D5F">
      <w:pPr>
        <w:pStyle w:val="a5"/>
        <w:ind w:firstLine="284"/>
        <w:jc w:val="center"/>
        <w:rPr>
          <w:sz w:val="18"/>
          <w:szCs w:val="18"/>
        </w:rPr>
      </w:pPr>
      <w:r w:rsidRPr="00C262D3">
        <w:rPr>
          <w:sz w:val="18"/>
          <w:szCs w:val="18"/>
        </w:rPr>
        <w:t xml:space="preserve"> с учетом Х</w:t>
      </w:r>
      <w:r w:rsidRPr="00C262D3">
        <w:rPr>
          <w:sz w:val="18"/>
          <w:szCs w:val="18"/>
          <w:vertAlign w:val="subscript"/>
        </w:rPr>
        <w:t>кр</w:t>
      </w:r>
    </w:p>
    <w:p w:rsidR="004800B7" w:rsidRPr="00983F8C" w:rsidRDefault="004800B7" w:rsidP="00EC6D5F">
      <w:pPr>
        <w:pStyle w:val="a5"/>
        <w:ind w:firstLine="284"/>
        <w:rPr>
          <w:sz w:val="20"/>
        </w:rPr>
      </w:pPr>
      <w:r w:rsidRPr="00983F8C">
        <w:rPr>
          <w:sz w:val="20"/>
        </w:rPr>
        <w:lastRenderedPageBreak/>
        <w:t xml:space="preserve">На </w:t>
      </w:r>
      <w:r w:rsidR="00BD571F">
        <w:rPr>
          <w:sz w:val="20"/>
        </w:rPr>
        <w:t>рис. 6.2</w:t>
      </w:r>
      <w:r w:rsidR="000D06DD">
        <w:rPr>
          <w:sz w:val="20"/>
        </w:rPr>
        <w:t xml:space="preserve">, </w:t>
      </w:r>
      <w:r w:rsidRPr="00983F8C">
        <w:rPr>
          <w:sz w:val="20"/>
        </w:rPr>
        <w:t>в зависимости от объ</w:t>
      </w:r>
      <w:r>
        <w:rPr>
          <w:sz w:val="20"/>
        </w:rPr>
        <w:t>е</w:t>
      </w:r>
      <w:r w:rsidRPr="00983F8C">
        <w:rPr>
          <w:sz w:val="20"/>
        </w:rPr>
        <w:t>ма продажи продукции</w:t>
      </w:r>
      <w:r w:rsidR="000D06DD">
        <w:rPr>
          <w:sz w:val="20"/>
        </w:rPr>
        <w:t>,</w:t>
      </w:r>
      <w:r w:rsidRPr="00983F8C">
        <w:rPr>
          <w:sz w:val="20"/>
        </w:rPr>
        <w:t xml:space="preserve"> выбир</w:t>
      </w:r>
      <w:r w:rsidRPr="00983F8C">
        <w:rPr>
          <w:sz w:val="20"/>
        </w:rPr>
        <w:t>а</w:t>
      </w:r>
      <w:r w:rsidRPr="00983F8C">
        <w:rPr>
          <w:sz w:val="20"/>
        </w:rPr>
        <w:t xml:space="preserve">ется соответственно вариант проекта. </w:t>
      </w:r>
    </w:p>
    <w:p w:rsidR="004800B7" w:rsidRDefault="004800B7" w:rsidP="00EC6D5F">
      <w:pPr>
        <w:pStyle w:val="a5"/>
        <w:ind w:firstLine="284"/>
        <w:rPr>
          <w:sz w:val="20"/>
        </w:rPr>
      </w:pPr>
      <w:r w:rsidRPr="00983F8C">
        <w:rPr>
          <w:sz w:val="20"/>
        </w:rPr>
        <w:t>Если проект содержит один вариант решений, то рекомендуется определить его точку безубыточности и рассмотреть колебание пр</w:t>
      </w:r>
      <w:r w:rsidRPr="00983F8C">
        <w:rPr>
          <w:sz w:val="20"/>
        </w:rPr>
        <w:t>и</w:t>
      </w:r>
      <w:r w:rsidRPr="00983F8C">
        <w:rPr>
          <w:sz w:val="20"/>
        </w:rPr>
        <w:t>были при изменении цены и объ</w:t>
      </w:r>
      <w:r>
        <w:rPr>
          <w:sz w:val="20"/>
        </w:rPr>
        <w:t>е</w:t>
      </w:r>
      <w:r w:rsidRPr="00983F8C">
        <w:rPr>
          <w:sz w:val="20"/>
        </w:rPr>
        <w:t>мов реализации.</w:t>
      </w:r>
    </w:p>
    <w:p w:rsidR="000D06DD" w:rsidRPr="00983F8C" w:rsidRDefault="000D06DD" w:rsidP="00EC6D5F">
      <w:pPr>
        <w:pStyle w:val="a5"/>
        <w:ind w:firstLine="284"/>
        <w:rPr>
          <w:sz w:val="20"/>
        </w:rPr>
      </w:pPr>
      <w:r>
        <w:rPr>
          <w:sz w:val="20"/>
        </w:rPr>
        <w:t>Третья часть – определение периода окупаемости проекта.</w:t>
      </w:r>
    </w:p>
    <w:p w:rsidR="004800B7" w:rsidRDefault="004800B7" w:rsidP="00EC6D5F">
      <w:pPr>
        <w:pStyle w:val="a5"/>
        <w:ind w:firstLine="284"/>
        <w:rPr>
          <w:sz w:val="20"/>
        </w:rPr>
      </w:pPr>
      <w:r w:rsidRPr="00983F8C">
        <w:rPr>
          <w:sz w:val="20"/>
        </w:rPr>
        <w:t>В данном методе рассматривается возможность изменения цен для каждого варианта, что предопределяет проведение анализа рынка и расч</w:t>
      </w:r>
      <w:r>
        <w:rPr>
          <w:sz w:val="20"/>
        </w:rPr>
        <w:t>е</w:t>
      </w:r>
      <w:r w:rsidRPr="00983F8C">
        <w:rPr>
          <w:sz w:val="20"/>
        </w:rPr>
        <w:t>т спроса на продукцию.</w:t>
      </w:r>
    </w:p>
    <w:p w:rsidR="004800B7" w:rsidRDefault="004800B7" w:rsidP="000B2E4F">
      <w:pPr>
        <w:spacing w:line="360" w:lineRule="auto"/>
        <w:ind w:firstLine="284"/>
        <w:jc w:val="center"/>
        <w:rPr>
          <w:b/>
        </w:rPr>
      </w:pPr>
    </w:p>
    <w:p w:rsidR="004800B7" w:rsidRDefault="004800B7" w:rsidP="000B2E4F">
      <w:pPr>
        <w:spacing w:line="360" w:lineRule="auto"/>
        <w:ind w:firstLine="284"/>
        <w:jc w:val="center"/>
        <w:rPr>
          <w:b/>
        </w:rPr>
      </w:pPr>
      <w:r w:rsidRPr="002D6316">
        <w:rPr>
          <w:b/>
        </w:rPr>
        <w:t>6.5.</w:t>
      </w:r>
      <w:r>
        <w:t xml:space="preserve"> </w:t>
      </w:r>
      <w:r w:rsidRPr="00C10580">
        <w:rPr>
          <w:b/>
        </w:rPr>
        <w:t xml:space="preserve">Коэффициент </w:t>
      </w:r>
      <w:r>
        <w:rPr>
          <w:b/>
        </w:rPr>
        <w:t>э</w:t>
      </w:r>
      <w:r w:rsidRPr="00C10580">
        <w:rPr>
          <w:b/>
        </w:rPr>
        <w:t xml:space="preserve">ффективности инвестиций </w:t>
      </w:r>
    </w:p>
    <w:p w:rsidR="004800B7" w:rsidRPr="00C10580" w:rsidRDefault="004800B7" w:rsidP="000B2E4F">
      <w:pPr>
        <w:spacing w:line="360" w:lineRule="auto"/>
        <w:ind w:firstLine="284"/>
        <w:rPr>
          <w:b/>
          <w:i/>
        </w:rPr>
      </w:pPr>
    </w:p>
    <w:p w:rsidR="004800B7" w:rsidRPr="00C10580" w:rsidRDefault="004800B7" w:rsidP="00EC6D5F">
      <w:pPr>
        <w:ind w:firstLine="284"/>
        <w:jc w:val="both"/>
      </w:pPr>
      <w:r>
        <w:t>Коэффициент эффективности инвестиций (</w:t>
      </w:r>
      <w:r w:rsidRPr="00C10580">
        <w:t>ARR</w:t>
      </w:r>
      <w:r>
        <w:t>)</w:t>
      </w:r>
      <w:r w:rsidRPr="00C10580">
        <w:t xml:space="preserve"> рассчитывается делением средне</w:t>
      </w:r>
      <w:r w:rsidR="000D06DD">
        <w:t xml:space="preserve">й величины </w:t>
      </w:r>
      <w:r w:rsidRPr="00C10580">
        <w:t>прибыли на среднюю величину инвест</w:t>
      </w:r>
      <w:r w:rsidRPr="00C10580">
        <w:t>и</w:t>
      </w:r>
      <w:r w:rsidRPr="00C10580">
        <w:t>ций и выражается в процентах. Средняя величина инвестиций нах</w:t>
      </w:r>
      <w:r w:rsidRPr="00C10580">
        <w:t>о</w:t>
      </w:r>
      <w:r w:rsidRPr="00C10580">
        <w:t xml:space="preserve">дится делением исходной суммы капитальных вложений </w:t>
      </w:r>
      <w:r w:rsidR="002A0D16">
        <w:t>пополам</w:t>
      </w:r>
      <w:r w:rsidRPr="00C10580">
        <w:t>, так как предполага</w:t>
      </w:r>
      <w:r>
        <w:t>ется</w:t>
      </w:r>
      <w:r w:rsidRPr="00C10580">
        <w:t>,</w:t>
      </w:r>
      <w:r w:rsidR="000D06DD">
        <w:t xml:space="preserve"> </w:t>
      </w:r>
      <w:r w:rsidRPr="00C10580">
        <w:t>что по истечении срока реализации проекта все капитальные затраты будут списаны. Если же имеет место наличие остаточной или ликвидационной стоимости, то е</w:t>
      </w:r>
      <w:r>
        <w:t>е</w:t>
      </w:r>
      <w:r w:rsidRPr="00C10580">
        <w:t xml:space="preserve"> следует исключить из суммы капитальных вложений. </w:t>
      </w:r>
    </w:p>
    <w:p w:rsidR="004800B7" w:rsidRPr="00A01990" w:rsidRDefault="004800B7" w:rsidP="00EC6D5F">
      <w:pPr>
        <w:ind w:firstLine="284"/>
        <w:jc w:val="both"/>
        <w:rPr>
          <w:spacing w:val="-2"/>
        </w:rPr>
      </w:pPr>
      <w:r w:rsidRPr="00C354FA">
        <w:rPr>
          <w:spacing w:val="-2"/>
        </w:rPr>
        <w:t>Средн</w:t>
      </w:r>
      <w:r w:rsidR="000D06DD">
        <w:rPr>
          <w:spacing w:val="-2"/>
        </w:rPr>
        <w:t xml:space="preserve">яя величина </w:t>
      </w:r>
      <w:r w:rsidRPr="00C354FA">
        <w:rPr>
          <w:spacing w:val="-2"/>
        </w:rPr>
        <w:t>прибыл</w:t>
      </w:r>
      <w:r w:rsidR="000D06DD">
        <w:rPr>
          <w:spacing w:val="-2"/>
        </w:rPr>
        <w:t>и</w:t>
      </w:r>
      <w:r w:rsidRPr="00C354FA">
        <w:rPr>
          <w:spacing w:val="-2"/>
        </w:rPr>
        <w:t xml:space="preserve"> равна балансовой за вычетом отчислений в бюджет, т</w:t>
      </w:r>
      <w:r>
        <w:rPr>
          <w:spacing w:val="-2"/>
        </w:rPr>
        <w:t>.</w:t>
      </w:r>
      <w:r w:rsidRPr="00C354FA">
        <w:rPr>
          <w:spacing w:val="-2"/>
        </w:rPr>
        <w:t xml:space="preserve"> е</w:t>
      </w:r>
      <w:r>
        <w:rPr>
          <w:spacing w:val="-2"/>
        </w:rPr>
        <w:t xml:space="preserve">. это </w:t>
      </w:r>
      <w:r w:rsidRPr="00C354FA">
        <w:rPr>
          <w:spacing w:val="-2"/>
        </w:rPr>
        <w:t xml:space="preserve"> чистая прибыль. Отсюда ARR определяется по фо</w:t>
      </w:r>
      <w:r w:rsidRPr="00C354FA">
        <w:rPr>
          <w:spacing w:val="-2"/>
        </w:rPr>
        <w:t>р</w:t>
      </w:r>
      <w:r w:rsidRPr="00C354FA">
        <w:rPr>
          <w:spacing w:val="-2"/>
        </w:rPr>
        <w:t>муле</w:t>
      </w:r>
    </w:p>
    <w:p w:rsidR="004800B7" w:rsidRDefault="002A0D16" w:rsidP="00EC6D5F">
      <w:pPr>
        <w:ind w:firstLine="284"/>
        <w:jc w:val="center"/>
        <w:rPr>
          <w:position w:val="-28"/>
        </w:rPr>
      </w:pPr>
      <w:r w:rsidRPr="002A0D16">
        <w:rPr>
          <w:position w:val="-24"/>
        </w:rPr>
        <w:object w:dxaOrig="2220" w:dyaOrig="580">
          <v:shape id="_x0000_i1054" type="#_x0000_t75" style="width:104.25pt;height:26.85pt" o:ole="">
            <v:imagedata r:id="rId63" o:title=""/>
          </v:shape>
          <o:OLEObject Type="Embed" ProgID="Equation.3" ShapeID="_x0000_i1054" DrawAspect="Content" ObjectID="_1427548233" r:id="rId64"/>
        </w:object>
      </w:r>
    </w:p>
    <w:p w:rsidR="000D06DD" w:rsidRPr="00C10580" w:rsidRDefault="000D06DD" w:rsidP="00EC6D5F">
      <w:pPr>
        <w:ind w:firstLine="284"/>
        <w:jc w:val="center"/>
        <w:rPr>
          <w:b/>
        </w:rPr>
      </w:pPr>
    </w:p>
    <w:p w:rsidR="004800B7" w:rsidRPr="00C10580" w:rsidRDefault="004800B7" w:rsidP="00EC6D5F">
      <w:pPr>
        <w:ind w:firstLine="284"/>
        <w:jc w:val="both"/>
      </w:pPr>
      <w:r w:rsidRPr="00C10580">
        <w:t xml:space="preserve">Этот </w:t>
      </w:r>
      <w:r w:rsidR="000D06DD">
        <w:t>показатель</w:t>
      </w:r>
      <w:r w:rsidRPr="00C10580">
        <w:t xml:space="preserve"> имеет три характерные черты:</w:t>
      </w:r>
    </w:p>
    <w:p w:rsidR="004800B7" w:rsidRPr="00C10580" w:rsidRDefault="004800B7" w:rsidP="00EC6D5F">
      <w:pPr>
        <w:ind w:firstLine="284"/>
        <w:jc w:val="both"/>
      </w:pPr>
      <w:r w:rsidRPr="00C10580">
        <w:t>1. Он не предполагает дисконтирования показателей дохода.</w:t>
      </w:r>
    </w:p>
    <w:p w:rsidR="004800B7" w:rsidRPr="00C10580" w:rsidRDefault="004800B7" w:rsidP="00EC6D5F">
      <w:pPr>
        <w:ind w:firstLine="284"/>
        <w:jc w:val="both"/>
      </w:pPr>
      <w:r w:rsidRPr="00C10580">
        <w:t>2. Для расч</w:t>
      </w:r>
      <w:r>
        <w:t>е</w:t>
      </w:r>
      <w:r w:rsidRPr="00C10580">
        <w:t xml:space="preserve">тов используются данные о прибыли, а не </w:t>
      </w:r>
      <w:r>
        <w:t xml:space="preserve">о </w:t>
      </w:r>
      <w:r w:rsidRPr="00C10580">
        <w:t>потоках денежной наличности.</w:t>
      </w:r>
    </w:p>
    <w:p w:rsidR="004800B7" w:rsidRPr="00C10580" w:rsidRDefault="004800B7" w:rsidP="00EC6D5F">
      <w:pPr>
        <w:ind w:firstLine="284"/>
        <w:jc w:val="both"/>
      </w:pPr>
      <w:r w:rsidRPr="00C10580">
        <w:t>3. Доход характеризуется показателем чистой прибыли.</w:t>
      </w:r>
    </w:p>
    <w:p w:rsidR="004800B7" w:rsidRPr="00C10580" w:rsidRDefault="004800B7" w:rsidP="00EC6D5F">
      <w:pPr>
        <w:ind w:firstLine="284"/>
        <w:jc w:val="both"/>
      </w:pPr>
      <w:r w:rsidRPr="00C10580">
        <w:t>Данный показатель можно сравнить с коэффициентом рентабел</w:t>
      </w:r>
      <w:r w:rsidRPr="00C10580">
        <w:t>ь</w:t>
      </w:r>
      <w:r w:rsidRPr="00C10580">
        <w:t>ности (ЧП/К).</w:t>
      </w:r>
    </w:p>
    <w:p w:rsidR="004800B7" w:rsidRPr="00C10580" w:rsidRDefault="004800B7" w:rsidP="00EC6D5F">
      <w:pPr>
        <w:ind w:firstLine="284"/>
        <w:jc w:val="both"/>
      </w:pPr>
      <w:r>
        <w:t>Этот</w:t>
      </w:r>
      <w:r w:rsidRPr="00C10580">
        <w:t xml:space="preserve"> </w:t>
      </w:r>
      <w:r w:rsidR="000D06DD">
        <w:t>показатель</w:t>
      </w:r>
      <w:r w:rsidRPr="00C10580">
        <w:t xml:space="preserve"> также имеет ряд существенных недостатков. О</w:t>
      </w:r>
      <w:r w:rsidRPr="00C10580">
        <w:t>с</w:t>
      </w:r>
      <w:r w:rsidRPr="00C10580">
        <w:t xml:space="preserve">новной </w:t>
      </w:r>
      <w:r>
        <w:t xml:space="preserve">из них заключается в том, </w:t>
      </w:r>
      <w:r w:rsidRPr="00C10580">
        <w:t xml:space="preserve">что он не учитывает временного фактора при формировании денежных потоков. Кроме того, </w:t>
      </w:r>
      <w:r w:rsidR="000D06DD">
        <w:t>он</w:t>
      </w:r>
      <w:r w:rsidRPr="00C10580">
        <w:t xml:space="preserve"> не д</w:t>
      </w:r>
      <w:r w:rsidRPr="00C10580">
        <w:t>е</w:t>
      </w:r>
      <w:r w:rsidRPr="00C10580">
        <w:t>лает различия, во-первых</w:t>
      </w:r>
      <w:r>
        <w:t>,</w:t>
      </w:r>
      <w:r w:rsidRPr="00C10580">
        <w:t xml:space="preserve"> между проектами с одинаковой суммой среднегодовой прибыли, но изменяющейся суммой прибыли по годам и, во-вторых, между проектами, имеющими одинаковую среднегод</w:t>
      </w:r>
      <w:r w:rsidRPr="00C10580">
        <w:t>о</w:t>
      </w:r>
      <w:r w:rsidRPr="00C10580">
        <w:lastRenderedPageBreak/>
        <w:t>вую прибыль, но накапливаемую в течени</w:t>
      </w:r>
      <w:r>
        <w:t>е</w:t>
      </w:r>
      <w:r w:rsidRPr="00C10580">
        <w:t xml:space="preserve"> различного количества лет.</w:t>
      </w:r>
    </w:p>
    <w:p w:rsidR="004800B7" w:rsidRDefault="004800B7" w:rsidP="000D06DD">
      <w:pPr>
        <w:ind w:firstLine="284"/>
        <w:jc w:val="both"/>
      </w:pPr>
      <w:r w:rsidRPr="00C10580">
        <w:t>Достоинства</w:t>
      </w:r>
      <w:r>
        <w:t xml:space="preserve"> </w:t>
      </w:r>
      <w:r w:rsidR="000D06DD">
        <w:t xml:space="preserve">данного показателя </w:t>
      </w:r>
      <w:r>
        <w:t>заключаются в следующем</w:t>
      </w:r>
      <w:r w:rsidRPr="00C10580">
        <w:t>:</w:t>
      </w:r>
      <w:r w:rsidR="000D06DD">
        <w:t xml:space="preserve"> а</w:t>
      </w:r>
      <w:r w:rsidRPr="002D6316">
        <w:t>лг</w:t>
      </w:r>
      <w:r w:rsidRPr="002D6316">
        <w:t>о</w:t>
      </w:r>
      <w:r w:rsidRPr="002D6316">
        <w:t>ритм расчета исключительно прост, что предопределяет широкое и</w:t>
      </w:r>
      <w:r w:rsidRPr="002D6316">
        <w:t>с</w:t>
      </w:r>
      <w:r w:rsidRPr="002D6316">
        <w:t>пользование на практике (отсутствие дисконтирования).</w:t>
      </w:r>
    </w:p>
    <w:p w:rsidR="00303AC6" w:rsidRDefault="00303AC6" w:rsidP="000D06DD">
      <w:pPr>
        <w:ind w:firstLine="284"/>
        <w:jc w:val="both"/>
      </w:pPr>
      <w:r>
        <w:t>Рассчитанный показатель А</w:t>
      </w:r>
      <w:r>
        <w:rPr>
          <w:lang w:val="en-US"/>
        </w:rPr>
        <w:t>RR</w:t>
      </w:r>
      <w:r w:rsidRPr="00303AC6">
        <w:t xml:space="preserve"> </w:t>
      </w:r>
      <w:r>
        <w:t xml:space="preserve">нужно сравнить с коэффициентом рентабельности авансированного капитала </w:t>
      </w:r>
      <w:r w:rsidRPr="00303AC6">
        <w:t>(</w:t>
      </w:r>
      <w:r>
        <w:rPr>
          <w:lang w:val="en-US"/>
        </w:rPr>
        <w:t>R</w:t>
      </w:r>
      <w:r w:rsidRPr="00BD571F">
        <w:rPr>
          <w:sz w:val="16"/>
          <w:szCs w:val="16"/>
          <w:vertAlign w:val="subscript"/>
          <w:lang w:val="en-US"/>
        </w:rPr>
        <w:t>A</w:t>
      </w:r>
      <w:r w:rsidRPr="00303AC6">
        <w:t>)</w:t>
      </w:r>
      <w:r>
        <w:t>, который рассчитыв</w:t>
      </w:r>
      <w:r>
        <w:t>а</w:t>
      </w:r>
      <w:r>
        <w:t>ется по формуле:</w:t>
      </w:r>
    </w:p>
    <w:p w:rsidR="00B17105" w:rsidRPr="00EB3B7A" w:rsidRDefault="00B17105" w:rsidP="00C96D19">
      <w:pPr>
        <w:jc w:val="center"/>
      </w:pPr>
    </w:p>
    <w:p w:rsidR="00303AC6" w:rsidRDefault="00303AC6" w:rsidP="00303AC6">
      <w:pPr>
        <w:ind w:firstLine="284"/>
        <w:jc w:val="center"/>
      </w:pPr>
      <w:r w:rsidRPr="00B17105">
        <w:rPr>
          <w:lang w:val="en-US"/>
        </w:rPr>
        <w:t>R</w:t>
      </w:r>
      <w:r w:rsidRPr="00B17105">
        <w:rPr>
          <w:sz w:val="16"/>
          <w:szCs w:val="16"/>
          <w:vertAlign w:val="subscript"/>
          <w:lang w:val="en-US"/>
        </w:rPr>
        <w:t>A</w:t>
      </w:r>
      <w:r w:rsidRPr="00B17105">
        <w:rPr>
          <w:vertAlign w:val="subscript"/>
        </w:rPr>
        <w:t xml:space="preserve"> </w:t>
      </w:r>
      <w:r w:rsidRPr="00B17105">
        <w:t xml:space="preserve">=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val="en-US"/>
              </w:rPr>
            </m:ctrlPr>
          </m:sSubPr>
          <m:e>
            <m:f>
              <m:fPr>
                <m:ctrlPr>
                  <w:rPr>
                    <w:rFonts w:ascii="Cambria Math" w:hAnsi="Cambria Math"/>
                    <w:sz w:val="22"/>
                    <w:szCs w:val="22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Ч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П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А</m:t>
                </m:r>
              </m:den>
            </m:f>
          </m:e>
          <m:sub>
            <m:r>
              <w:rPr>
                <w:rFonts w:ascii="Cambria Math"/>
                <w:sz w:val="22"/>
                <w:szCs w:val="22"/>
              </w:rPr>
              <m:t>б</m:t>
            </m:r>
          </m:sub>
        </m:sSub>
      </m:oMath>
      <w:r w:rsidR="00676B00" w:rsidRPr="00B17105">
        <w:t>100%,</w:t>
      </w:r>
      <w:r w:rsidR="00676B00">
        <w:t xml:space="preserve"> </w:t>
      </w:r>
    </w:p>
    <w:p w:rsidR="00B17105" w:rsidRDefault="00B17105" w:rsidP="00676B00">
      <w:pPr>
        <w:ind w:firstLine="284"/>
        <w:jc w:val="both"/>
      </w:pPr>
    </w:p>
    <w:p w:rsidR="00676B00" w:rsidRDefault="00B17105" w:rsidP="00B17105">
      <w:pPr>
        <w:jc w:val="both"/>
      </w:pPr>
      <w:r>
        <w:t>г</w:t>
      </w:r>
      <w:r w:rsidR="000077B9">
        <w:t xml:space="preserve">де </w:t>
      </w:r>
      <w:r w:rsidR="00001D6C">
        <w:rPr>
          <w:i/>
        </w:rPr>
        <w:t>Ч</w:t>
      </w:r>
      <w:r w:rsidR="000077B9" w:rsidRPr="000077B9">
        <w:rPr>
          <w:i/>
        </w:rPr>
        <w:t>П</w:t>
      </w:r>
      <w:r w:rsidR="000077B9">
        <w:t xml:space="preserve"> – сумма чистой прибыли; </w:t>
      </w:r>
      <w:r w:rsidR="000077B9" w:rsidRPr="000077B9">
        <w:rPr>
          <w:i/>
        </w:rPr>
        <w:t>А</w:t>
      </w:r>
      <w:r w:rsidR="000077B9">
        <w:rPr>
          <w:vertAlign w:val="subscript"/>
        </w:rPr>
        <w:t xml:space="preserve">б </w:t>
      </w:r>
      <w:r w:rsidR="000077B9">
        <w:t>– сумма активов баланса.</w:t>
      </w:r>
    </w:p>
    <w:p w:rsidR="000077B9" w:rsidRDefault="000077B9" w:rsidP="00676B00">
      <w:pPr>
        <w:ind w:firstLine="284"/>
        <w:jc w:val="both"/>
      </w:pPr>
      <w:r>
        <w:t xml:space="preserve">Если: </w:t>
      </w:r>
      <w:r>
        <w:rPr>
          <w:lang w:val="en-US"/>
        </w:rPr>
        <w:t>ARR</w:t>
      </w:r>
      <w:r w:rsidRPr="000077B9">
        <w:t xml:space="preserve"> &gt; </w:t>
      </w:r>
      <w:r>
        <w:rPr>
          <w:lang w:val="en-US"/>
        </w:rPr>
        <w:t>R</w:t>
      </w:r>
      <w:r w:rsidRPr="00BD571F">
        <w:rPr>
          <w:sz w:val="16"/>
          <w:szCs w:val="16"/>
          <w:vertAlign w:val="subscript"/>
          <w:lang w:val="en-US"/>
        </w:rPr>
        <w:t>A</w:t>
      </w:r>
      <w:r w:rsidRPr="000077B9">
        <w:rPr>
          <w:vertAlign w:val="subscript"/>
        </w:rPr>
        <w:t xml:space="preserve"> </w:t>
      </w:r>
      <w:r>
        <w:t xml:space="preserve"> −проект эффективен;</w:t>
      </w:r>
    </w:p>
    <w:p w:rsidR="000077B9" w:rsidRPr="000077B9" w:rsidRDefault="000077B9" w:rsidP="00676B00">
      <w:pPr>
        <w:ind w:firstLine="284"/>
        <w:jc w:val="both"/>
      </w:pPr>
      <w:r>
        <w:t xml:space="preserve">          </w:t>
      </w:r>
      <w:r>
        <w:rPr>
          <w:lang w:val="en-US"/>
        </w:rPr>
        <w:t>ARR</w:t>
      </w:r>
      <w:r w:rsidRPr="000077B9">
        <w:t xml:space="preserve"> &lt; </w:t>
      </w:r>
      <w:r>
        <w:rPr>
          <w:lang w:val="en-US"/>
        </w:rPr>
        <w:t>R</w:t>
      </w:r>
      <w:r w:rsidRPr="00BD571F">
        <w:rPr>
          <w:sz w:val="16"/>
          <w:szCs w:val="16"/>
          <w:vertAlign w:val="subscript"/>
          <w:lang w:val="en-US"/>
        </w:rPr>
        <w:t>A</w:t>
      </w:r>
      <w:r w:rsidRPr="000077B9">
        <w:rPr>
          <w:vertAlign w:val="subscript"/>
        </w:rPr>
        <w:t xml:space="preserve"> </w:t>
      </w:r>
      <w:r w:rsidRPr="000077B9">
        <w:t xml:space="preserve">– </w:t>
      </w:r>
      <w:r>
        <w:t>проект неэффективен.</w:t>
      </w:r>
    </w:p>
    <w:p w:rsidR="004800B7" w:rsidRPr="00983F8C" w:rsidRDefault="004800B7" w:rsidP="00EC6D5F">
      <w:pPr>
        <w:pStyle w:val="a5"/>
        <w:tabs>
          <w:tab w:val="left" w:pos="1080"/>
        </w:tabs>
        <w:ind w:firstLine="284"/>
        <w:rPr>
          <w:sz w:val="20"/>
        </w:rPr>
      </w:pPr>
      <w:r w:rsidRPr="00983F8C">
        <w:rPr>
          <w:sz w:val="20"/>
        </w:rPr>
        <w:t>Статические (простые) методы расч</w:t>
      </w:r>
      <w:r>
        <w:rPr>
          <w:sz w:val="20"/>
        </w:rPr>
        <w:t>е</w:t>
      </w:r>
      <w:r w:rsidRPr="00983F8C">
        <w:rPr>
          <w:sz w:val="20"/>
        </w:rPr>
        <w:t>та эффективности использ</w:t>
      </w:r>
      <w:r w:rsidRPr="00983F8C">
        <w:rPr>
          <w:sz w:val="20"/>
        </w:rPr>
        <w:t>у</w:t>
      </w:r>
      <w:r w:rsidRPr="00983F8C">
        <w:rPr>
          <w:sz w:val="20"/>
        </w:rPr>
        <w:t>ются как начальный этап при анализе эффективности крупных прое</w:t>
      </w:r>
      <w:r w:rsidRPr="00983F8C">
        <w:rPr>
          <w:sz w:val="20"/>
        </w:rPr>
        <w:t>к</w:t>
      </w:r>
      <w:r w:rsidRPr="00983F8C">
        <w:rPr>
          <w:sz w:val="20"/>
        </w:rPr>
        <w:t>тов, связанных с реконструкцией предприятий, сменой оборудования и т.д.</w:t>
      </w:r>
    </w:p>
    <w:p w:rsidR="004800B7" w:rsidRPr="00983F8C" w:rsidRDefault="004800B7" w:rsidP="00EC6D5F">
      <w:pPr>
        <w:pStyle w:val="a5"/>
        <w:ind w:firstLine="284"/>
        <w:rPr>
          <w:sz w:val="20"/>
        </w:rPr>
      </w:pPr>
      <w:r w:rsidRPr="00983F8C">
        <w:rPr>
          <w:sz w:val="20"/>
        </w:rPr>
        <w:t>Для проектов, не содержащих значительных капитальных влож</w:t>
      </w:r>
      <w:r w:rsidRPr="00983F8C">
        <w:rPr>
          <w:sz w:val="20"/>
        </w:rPr>
        <w:t>е</w:t>
      </w:r>
      <w:r w:rsidRPr="00983F8C">
        <w:rPr>
          <w:sz w:val="20"/>
        </w:rPr>
        <w:t>ний, могут использоваться только простые методы эффективности, но желательно это делать в комплексе (точка безубыточности, срок ок</w:t>
      </w:r>
      <w:r w:rsidRPr="00983F8C">
        <w:rPr>
          <w:sz w:val="20"/>
        </w:rPr>
        <w:t>у</w:t>
      </w:r>
      <w:r w:rsidRPr="00983F8C">
        <w:rPr>
          <w:sz w:val="20"/>
        </w:rPr>
        <w:t>паемости, рентабельность, текущие затраты) с обязательным анализом.</w:t>
      </w:r>
    </w:p>
    <w:p w:rsidR="004800B7" w:rsidRPr="00983F8C" w:rsidRDefault="004800B7" w:rsidP="00EC6D5F">
      <w:pPr>
        <w:pStyle w:val="a5"/>
        <w:ind w:firstLine="284"/>
        <w:rPr>
          <w:sz w:val="20"/>
        </w:rPr>
      </w:pPr>
      <w:r w:rsidRPr="00983F8C">
        <w:rPr>
          <w:sz w:val="20"/>
        </w:rPr>
        <w:t>К таким видам п</w:t>
      </w:r>
      <w:r>
        <w:rPr>
          <w:sz w:val="20"/>
        </w:rPr>
        <w:t>роектов могут быть отнесены</w:t>
      </w:r>
      <w:r w:rsidRPr="00983F8C">
        <w:rPr>
          <w:sz w:val="20"/>
        </w:rPr>
        <w:t>:</w:t>
      </w:r>
    </w:p>
    <w:p w:rsidR="004800B7" w:rsidRPr="00983F8C" w:rsidRDefault="004800B7" w:rsidP="00EC6D5F">
      <w:pPr>
        <w:pStyle w:val="a5"/>
        <w:shd w:val="clear" w:color="auto" w:fill="auto"/>
        <w:tabs>
          <w:tab w:val="left" w:pos="1080"/>
        </w:tabs>
        <w:overflowPunct w:val="0"/>
        <w:autoSpaceDE w:val="0"/>
        <w:autoSpaceDN w:val="0"/>
        <w:adjustRightInd w:val="0"/>
        <w:ind w:firstLine="284"/>
        <w:textAlignment w:val="baseline"/>
        <w:rPr>
          <w:sz w:val="20"/>
        </w:rPr>
      </w:pPr>
      <w:r w:rsidRPr="00983F8C">
        <w:rPr>
          <w:sz w:val="20"/>
        </w:rPr>
        <w:t>–</w:t>
      </w:r>
      <w:r>
        <w:rPr>
          <w:sz w:val="20"/>
        </w:rPr>
        <w:t xml:space="preserve"> </w:t>
      </w:r>
      <w:r w:rsidRPr="00983F8C">
        <w:rPr>
          <w:sz w:val="20"/>
        </w:rPr>
        <w:t>изменение состава сырья за сч</w:t>
      </w:r>
      <w:r>
        <w:rPr>
          <w:sz w:val="20"/>
        </w:rPr>
        <w:t>ет добавок или структуры</w:t>
      </w:r>
      <w:r w:rsidRPr="00983F8C">
        <w:rPr>
          <w:sz w:val="20"/>
        </w:rPr>
        <w:t xml:space="preserve">; </w:t>
      </w:r>
    </w:p>
    <w:p w:rsidR="004800B7" w:rsidRPr="00983F8C" w:rsidRDefault="004800B7" w:rsidP="00EC6D5F">
      <w:pPr>
        <w:pStyle w:val="a5"/>
        <w:shd w:val="clear" w:color="auto" w:fill="auto"/>
        <w:tabs>
          <w:tab w:val="left" w:pos="1080"/>
        </w:tabs>
        <w:overflowPunct w:val="0"/>
        <w:autoSpaceDE w:val="0"/>
        <w:autoSpaceDN w:val="0"/>
        <w:adjustRightInd w:val="0"/>
        <w:ind w:firstLine="284"/>
        <w:textAlignment w:val="baseline"/>
        <w:rPr>
          <w:sz w:val="20"/>
        </w:rPr>
      </w:pPr>
      <w:r w:rsidRPr="00983F8C">
        <w:rPr>
          <w:sz w:val="20"/>
        </w:rPr>
        <w:t>–</w:t>
      </w:r>
      <w:r>
        <w:rPr>
          <w:sz w:val="20"/>
        </w:rPr>
        <w:t xml:space="preserve"> </w:t>
      </w:r>
      <w:r w:rsidRPr="00983F8C">
        <w:rPr>
          <w:sz w:val="20"/>
        </w:rPr>
        <w:t>замена узла или деталей в оборудовании;</w:t>
      </w:r>
    </w:p>
    <w:p w:rsidR="004800B7" w:rsidRPr="00983F8C" w:rsidRDefault="004800B7" w:rsidP="00EC6D5F">
      <w:pPr>
        <w:pStyle w:val="a5"/>
        <w:shd w:val="clear" w:color="auto" w:fill="auto"/>
        <w:tabs>
          <w:tab w:val="left" w:pos="1080"/>
        </w:tabs>
        <w:overflowPunct w:val="0"/>
        <w:autoSpaceDE w:val="0"/>
        <w:autoSpaceDN w:val="0"/>
        <w:adjustRightInd w:val="0"/>
        <w:ind w:firstLine="284"/>
        <w:textAlignment w:val="baseline"/>
        <w:rPr>
          <w:sz w:val="20"/>
        </w:rPr>
      </w:pPr>
      <w:r w:rsidRPr="00983F8C">
        <w:rPr>
          <w:sz w:val="20"/>
        </w:rPr>
        <w:t>–</w:t>
      </w:r>
      <w:r>
        <w:rPr>
          <w:sz w:val="20"/>
        </w:rPr>
        <w:t xml:space="preserve"> </w:t>
      </w:r>
      <w:r w:rsidRPr="00983F8C">
        <w:rPr>
          <w:sz w:val="20"/>
        </w:rPr>
        <w:t>организационные усовершенствования в менеджменте и т.д</w:t>
      </w:r>
      <w:r>
        <w:rPr>
          <w:sz w:val="20"/>
        </w:rPr>
        <w:t>.</w:t>
      </w:r>
    </w:p>
    <w:p w:rsidR="004800B7" w:rsidRPr="00C354FA" w:rsidRDefault="004800B7" w:rsidP="00EC6D5F">
      <w:pPr>
        <w:pStyle w:val="a5"/>
        <w:numPr>
          <w:ilvl w:val="12"/>
          <w:numId w:val="0"/>
        </w:numPr>
        <w:tabs>
          <w:tab w:val="left" w:pos="180"/>
        </w:tabs>
        <w:ind w:firstLine="284"/>
        <w:rPr>
          <w:sz w:val="20"/>
        </w:rPr>
      </w:pPr>
      <w:r w:rsidRPr="00983F8C">
        <w:rPr>
          <w:sz w:val="20"/>
        </w:rPr>
        <w:t>Точность простых методов оценки эффективности зависит от ра</w:t>
      </w:r>
      <w:r w:rsidRPr="00983F8C">
        <w:rPr>
          <w:sz w:val="20"/>
        </w:rPr>
        <w:t>з</w:t>
      </w:r>
      <w:r w:rsidRPr="00983F8C">
        <w:rPr>
          <w:sz w:val="20"/>
        </w:rPr>
        <w:t>биения срока жизни проекта на интервалы (день, месяц, квартал, год).</w:t>
      </w:r>
    </w:p>
    <w:p w:rsidR="004800B7" w:rsidRPr="00983F8C" w:rsidRDefault="004800B7" w:rsidP="00EC6D5F">
      <w:pPr>
        <w:pStyle w:val="a5"/>
        <w:numPr>
          <w:ilvl w:val="12"/>
          <w:numId w:val="0"/>
        </w:numPr>
        <w:tabs>
          <w:tab w:val="left" w:pos="180"/>
        </w:tabs>
        <w:ind w:firstLine="284"/>
        <w:rPr>
          <w:sz w:val="20"/>
        </w:rPr>
      </w:pPr>
      <w:r w:rsidRPr="00983F8C">
        <w:rPr>
          <w:sz w:val="20"/>
        </w:rPr>
        <w:t>Главным недостатком всех простых методов является игнориров</w:t>
      </w:r>
      <w:r w:rsidRPr="00983F8C">
        <w:rPr>
          <w:sz w:val="20"/>
        </w:rPr>
        <w:t>а</w:t>
      </w:r>
      <w:r w:rsidRPr="00983F8C">
        <w:rPr>
          <w:sz w:val="20"/>
        </w:rPr>
        <w:t>ние факта неравноценности одинаковых сумм поступлений или плат</w:t>
      </w:r>
      <w:r w:rsidRPr="00983F8C">
        <w:rPr>
          <w:sz w:val="20"/>
        </w:rPr>
        <w:t>е</w:t>
      </w:r>
      <w:r w:rsidRPr="00983F8C">
        <w:rPr>
          <w:sz w:val="20"/>
        </w:rPr>
        <w:t>жей, относящихся к разным периодам времени.</w:t>
      </w:r>
    </w:p>
    <w:p w:rsidR="004800B7" w:rsidRPr="008977E2" w:rsidRDefault="004800B7" w:rsidP="00B17105">
      <w:pPr>
        <w:spacing w:line="360" w:lineRule="auto"/>
        <w:ind w:firstLine="284"/>
        <w:jc w:val="center"/>
        <w:rPr>
          <w:b/>
          <w:u w:val="single"/>
        </w:rPr>
      </w:pPr>
    </w:p>
    <w:p w:rsidR="004800B7" w:rsidRDefault="000077B9" w:rsidP="00B17105">
      <w:pPr>
        <w:spacing w:line="360" w:lineRule="auto"/>
        <w:ind w:firstLine="284"/>
        <w:jc w:val="center"/>
        <w:rPr>
          <w:b/>
        </w:rPr>
      </w:pPr>
      <w:r>
        <w:rPr>
          <w:b/>
        </w:rPr>
        <w:t xml:space="preserve">Практические </w:t>
      </w:r>
      <w:r w:rsidR="004800B7" w:rsidRPr="00A55F0E">
        <w:rPr>
          <w:b/>
        </w:rPr>
        <w:t xml:space="preserve"> задания к  разделу</w:t>
      </w:r>
    </w:p>
    <w:p w:rsidR="004800B7" w:rsidRDefault="004800B7" w:rsidP="00EC6D5F">
      <w:pPr>
        <w:ind w:firstLine="284"/>
        <w:jc w:val="both"/>
      </w:pPr>
      <w:r>
        <w:t>1</w:t>
      </w:r>
      <w:r w:rsidRPr="00983F8C">
        <w:t>. Компания получает счет на арендную плату на 12</w:t>
      </w:r>
      <w:r>
        <w:t xml:space="preserve"> </w:t>
      </w:r>
      <w:r w:rsidRPr="00983F8C">
        <w:t>000 тыс. руб</w:t>
      </w:r>
      <w:r>
        <w:t>.</w:t>
      </w:r>
      <w:r w:rsidRPr="00983F8C">
        <w:t xml:space="preserve"> за период с 1 декабря </w:t>
      </w:r>
      <w:r>
        <w:t>20</w:t>
      </w:r>
      <w:r w:rsidR="000077B9">
        <w:t>1</w:t>
      </w:r>
      <w:r w:rsidR="003A283E">
        <w:t>2</w:t>
      </w:r>
      <w:r w:rsidRPr="00983F8C">
        <w:t xml:space="preserve"> г. до 28 февраля </w:t>
      </w:r>
      <w:r>
        <w:t>20</w:t>
      </w:r>
      <w:r w:rsidR="000077B9">
        <w:t>1</w:t>
      </w:r>
      <w:r w:rsidR="003A283E">
        <w:t>3</w:t>
      </w:r>
      <w:r w:rsidRPr="00983F8C">
        <w:t xml:space="preserve"> г. Как следует ра</w:t>
      </w:r>
      <w:r w:rsidRPr="00983F8C">
        <w:t>с</w:t>
      </w:r>
      <w:r w:rsidRPr="00983F8C">
        <w:t>сматривать это событие с точки зрения учета прибыли и учета нали</w:t>
      </w:r>
      <w:r w:rsidRPr="00983F8C">
        <w:t>ч</w:t>
      </w:r>
      <w:r w:rsidRPr="00983F8C">
        <w:t>ных денежных средств?</w:t>
      </w:r>
    </w:p>
    <w:p w:rsidR="00163C6A" w:rsidRPr="00983F8C" w:rsidRDefault="00163C6A" w:rsidP="00EC6D5F">
      <w:pPr>
        <w:ind w:firstLine="284"/>
        <w:jc w:val="both"/>
      </w:pPr>
    </w:p>
    <w:p w:rsidR="004800B7" w:rsidRPr="00A55F0E" w:rsidRDefault="004800B7" w:rsidP="00EC6D5F">
      <w:pPr>
        <w:ind w:firstLine="284"/>
        <w:jc w:val="both"/>
        <w:rPr>
          <w:i/>
        </w:rPr>
      </w:pPr>
      <w:r w:rsidRPr="00A55F0E">
        <w:rPr>
          <w:i/>
        </w:rPr>
        <w:t>Решение</w:t>
      </w:r>
    </w:p>
    <w:p w:rsidR="00163C6A" w:rsidRDefault="004800B7" w:rsidP="00EC6D5F">
      <w:pPr>
        <w:numPr>
          <w:ilvl w:val="12"/>
          <w:numId w:val="0"/>
        </w:numPr>
        <w:ind w:firstLine="284"/>
        <w:jc w:val="both"/>
      </w:pPr>
      <w:r w:rsidRPr="00983F8C">
        <w:t xml:space="preserve">а) </w:t>
      </w:r>
      <w:r w:rsidR="002A0D16">
        <w:t>с</w:t>
      </w:r>
      <w:r w:rsidRPr="00983F8C">
        <w:t xml:space="preserve"> точки  зрения учета движения прибыли: 12</w:t>
      </w:r>
      <w:r>
        <w:t xml:space="preserve"> </w:t>
      </w:r>
      <w:r w:rsidRPr="00983F8C">
        <w:t>000 тыс. рублей распределены равномерно на три месяца. Таким образом</w:t>
      </w:r>
      <w:r>
        <w:t>,</w:t>
      </w:r>
      <w:r w:rsidRPr="00983F8C">
        <w:t xml:space="preserve"> 4000 тыс.</w:t>
      </w:r>
    </w:p>
    <w:p w:rsidR="00163C6A" w:rsidRDefault="00163C6A" w:rsidP="00EC6D5F">
      <w:pPr>
        <w:numPr>
          <w:ilvl w:val="12"/>
          <w:numId w:val="0"/>
        </w:numPr>
        <w:ind w:firstLine="284"/>
        <w:jc w:val="both"/>
      </w:pPr>
    </w:p>
    <w:p w:rsidR="004800B7" w:rsidRPr="00983F8C" w:rsidRDefault="004800B7" w:rsidP="002A5562">
      <w:pPr>
        <w:numPr>
          <w:ilvl w:val="12"/>
          <w:numId w:val="0"/>
        </w:numPr>
        <w:jc w:val="both"/>
      </w:pPr>
      <w:r w:rsidRPr="00983F8C">
        <w:t>руб</w:t>
      </w:r>
      <w:r>
        <w:t>.</w:t>
      </w:r>
      <w:r w:rsidRPr="00983F8C">
        <w:t xml:space="preserve"> следует отнести на </w:t>
      </w:r>
      <w:r w:rsidR="000077B9">
        <w:t>201</w:t>
      </w:r>
      <w:r w:rsidR="003A283E">
        <w:t>2</w:t>
      </w:r>
      <w:r w:rsidR="000077B9">
        <w:t xml:space="preserve"> </w:t>
      </w:r>
      <w:r w:rsidRPr="00983F8C">
        <w:t>финансовый год и 8</w:t>
      </w:r>
      <w:r w:rsidR="00BD571F">
        <w:t xml:space="preserve"> </w:t>
      </w:r>
      <w:r w:rsidRPr="00983F8C">
        <w:t>000 тыс. руб</w:t>
      </w:r>
      <w:r>
        <w:t>.</w:t>
      </w:r>
      <w:r w:rsidRPr="00983F8C">
        <w:t xml:space="preserve"> на </w:t>
      </w:r>
      <w:r w:rsidR="000077B9">
        <w:t>201</w:t>
      </w:r>
      <w:r w:rsidR="003A283E">
        <w:t>3</w:t>
      </w:r>
      <w:r w:rsidR="000077B9">
        <w:t xml:space="preserve"> </w:t>
      </w:r>
      <w:r w:rsidRPr="00983F8C">
        <w:t>финансовый год</w:t>
      </w:r>
      <w:r w:rsidR="002A0D16">
        <w:t>;</w:t>
      </w:r>
    </w:p>
    <w:p w:rsidR="004800B7" w:rsidRPr="00983F8C" w:rsidRDefault="004800B7" w:rsidP="00EC6D5F">
      <w:pPr>
        <w:numPr>
          <w:ilvl w:val="12"/>
          <w:numId w:val="0"/>
        </w:numPr>
        <w:ind w:firstLine="284"/>
        <w:jc w:val="both"/>
      </w:pPr>
      <w:r w:rsidRPr="00983F8C">
        <w:t xml:space="preserve">б) </w:t>
      </w:r>
      <w:r w:rsidR="002A0D16">
        <w:t>с</w:t>
      </w:r>
      <w:r w:rsidRPr="00983F8C">
        <w:t xml:space="preserve"> точки зрения движения наличных средств: 12</w:t>
      </w:r>
      <w:r w:rsidR="00BD571F">
        <w:t xml:space="preserve"> </w:t>
      </w:r>
      <w:r w:rsidRPr="00983F8C">
        <w:t xml:space="preserve">000 тыс. рублей полностью выплачены в </w:t>
      </w:r>
      <w:r w:rsidR="009D111C">
        <w:t>201</w:t>
      </w:r>
      <w:r w:rsidR="003A283E">
        <w:t>3</w:t>
      </w:r>
      <w:r w:rsidRPr="00983F8C">
        <w:t xml:space="preserve"> финансовом году.</w:t>
      </w:r>
    </w:p>
    <w:p w:rsidR="004800B7" w:rsidRPr="009D111C" w:rsidRDefault="004800B7" w:rsidP="00EC6D5F">
      <w:pPr>
        <w:ind w:firstLine="284"/>
        <w:jc w:val="both"/>
        <w:rPr>
          <w:spacing w:val="-4"/>
        </w:rPr>
      </w:pPr>
      <w:r>
        <w:t>2</w:t>
      </w:r>
      <w:r w:rsidRPr="00983F8C">
        <w:t>. Компания рассматривает проект покупки машины за 100</w:t>
      </w:r>
      <w:r>
        <w:t xml:space="preserve"> </w:t>
      </w:r>
      <w:r w:rsidRPr="00983F8C">
        <w:t>000 тыс. руб. Срок эксплуатации машины 5 лет</w:t>
      </w:r>
      <w:r w:rsidR="009D111C">
        <w:t>,</w:t>
      </w:r>
      <w:r w:rsidRPr="00983F8C">
        <w:t xml:space="preserve"> после чего ее можно пр</w:t>
      </w:r>
      <w:r w:rsidRPr="00983F8C">
        <w:t>о</w:t>
      </w:r>
      <w:r w:rsidRPr="00983F8C">
        <w:t>дать за 5</w:t>
      </w:r>
      <w:r>
        <w:t xml:space="preserve"> </w:t>
      </w:r>
      <w:r w:rsidRPr="00983F8C">
        <w:t>000 тыс. руб</w:t>
      </w:r>
      <w:r>
        <w:t>.</w:t>
      </w:r>
      <w:r w:rsidRPr="00983F8C">
        <w:t xml:space="preserve"> (остаточная стоимость). Прибыль, которую принесет </w:t>
      </w:r>
      <w:r w:rsidRPr="009D111C">
        <w:rPr>
          <w:spacing w:val="-4"/>
        </w:rPr>
        <w:t>эксплуатация машины</w:t>
      </w:r>
      <w:r w:rsidR="002A0D16">
        <w:rPr>
          <w:spacing w:val="-4"/>
        </w:rPr>
        <w:t>,</w:t>
      </w:r>
      <w:r w:rsidRPr="009D111C">
        <w:rPr>
          <w:spacing w:val="-4"/>
        </w:rPr>
        <w:t xml:space="preserve"> приведена ниже: 1-й</w:t>
      </w:r>
      <w:r w:rsidR="009D111C" w:rsidRPr="009D111C">
        <w:rPr>
          <w:spacing w:val="-4"/>
        </w:rPr>
        <w:t xml:space="preserve"> </w:t>
      </w:r>
      <w:r w:rsidRPr="009D111C">
        <w:rPr>
          <w:spacing w:val="-4"/>
        </w:rPr>
        <w:t>год</w:t>
      </w:r>
      <w:r w:rsidR="009D111C">
        <w:rPr>
          <w:spacing w:val="-4"/>
        </w:rPr>
        <w:t xml:space="preserve"> </w:t>
      </w:r>
      <w:r w:rsidRPr="009D111C">
        <w:rPr>
          <w:spacing w:val="-4"/>
        </w:rPr>
        <w:t xml:space="preserve"> – 22 </w:t>
      </w:r>
      <w:r w:rsidR="009D111C" w:rsidRPr="009D111C">
        <w:rPr>
          <w:spacing w:val="-4"/>
        </w:rPr>
        <w:t xml:space="preserve">500; </w:t>
      </w:r>
      <w:r w:rsidRPr="009D111C">
        <w:rPr>
          <w:spacing w:val="-4"/>
        </w:rPr>
        <w:t>2-й год –</w:t>
      </w:r>
      <w:r w:rsidR="009D111C">
        <w:rPr>
          <w:spacing w:val="-4"/>
        </w:rPr>
        <w:t xml:space="preserve"> </w:t>
      </w:r>
      <w:r w:rsidRPr="009D111C">
        <w:rPr>
          <w:spacing w:val="-4"/>
        </w:rPr>
        <w:t>27 500;</w:t>
      </w:r>
      <w:r w:rsidR="00F910E4">
        <w:rPr>
          <w:spacing w:val="-4"/>
        </w:rPr>
        <w:t xml:space="preserve"> </w:t>
      </w:r>
      <w:r w:rsidRPr="009D111C">
        <w:rPr>
          <w:spacing w:val="-4"/>
        </w:rPr>
        <w:t xml:space="preserve"> 3-й год – 27 500; 4-й год –30 000; 5-й год – 30 000 тыс. руб. Вычислите НКО.</w:t>
      </w:r>
    </w:p>
    <w:p w:rsidR="004800B7" w:rsidRPr="00DF4837" w:rsidRDefault="004800B7" w:rsidP="00EC6D5F">
      <w:pPr>
        <w:ind w:firstLine="284"/>
        <w:jc w:val="both"/>
        <w:rPr>
          <w:i/>
        </w:rPr>
      </w:pPr>
      <w:r w:rsidRPr="00DF4837">
        <w:rPr>
          <w:i/>
        </w:rPr>
        <w:t>Решение</w:t>
      </w:r>
    </w:p>
    <w:p w:rsidR="004800B7" w:rsidRPr="002E0800" w:rsidRDefault="004800B7" w:rsidP="00EC6D5F">
      <w:pPr>
        <w:ind w:firstLine="284"/>
        <w:jc w:val="both"/>
      </w:pPr>
      <w:r w:rsidRPr="00983F8C">
        <w:t>Найдем среднегодовую прибыль:</w:t>
      </w:r>
    </w:p>
    <w:p w:rsidR="009E1E74" w:rsidRPr="002E0800" w:rsidRDefault="009E1E74" w:rsidP="00EC6D5F">
      <w:pPr>
        <w:ind w:firstLine="284"/>
        <w:jc w:val="both"/>
      </w:pPr>
    </w:p>
    <w:p w:rsidR="004800B7" w:rsidRPr="00983F8C" w:rsidRDefault="004800B7" w:rsidP="00EC6D5F">
      <w:pPr>
        <w:ind w:firstLine="284"/>
        <w:jc w:val="both"/>
      </w:pPr>
      <w:r w:rsidRPr="00BD571F">
        <w:rPr>
          <w:position w:val="-8"/>
        </w:rPr>
        <w:t>П</w:t>
      </w:r>
      <w:r w:rsidRPr="00BD571F">
        <w:rPr>
          <w:position w:val="-8"/>
          <w:sz w:val="16"/>
          <w:szCs w:val="16"/>
          <w:vertAlign w:val="subscript"/>
        </w:rPr>
        <w:t>год</w:t>
      </w:r>
      <w:r w:rsidRPr="00BD571F">
        <w:rPr>
          <w:position w:val="-8"/>
        </w:rPr>
        <w:t>=</w:t>
      </w:r>
      <w:r w:rsidR="009D111C">
        <w:rPr>
          <w:position w:val="-6"/>
        </w:rPr>
        <w:t xml:space="preserve"> </w:t>
      </w:r>
      <w:r w:rsidRPr="00983F8C">
        <w:rPr>
          <w:position w:val="-26"/>
        </w:rPr>
        <w:object w:dxaOrig="4700" w:dyaOrig="700">
          <v:shape id="_x0000_i1055" type="#_x0000_t75" style="width:159.6pt;height:24.7pt" o:ole="">
            <v:imagedata r:id="rId65" o:title=""/>
          </v:shape>
          <o:OLEObject Type="Embed" ProgID="Equation.2" ShapeID="_x0000_i1055" DrawAspect="Content" ObjectID="_1427548234" r:id="rId66"/>
        </w:object>
      </w:r>
      <w:r w:rsidRPr="009D111C">
        <w:rPr>
          <w:position w:val="-6"/>
        </w:rPr>
        <w:t>=</w:t>
      </w:r>
      <w:r w:rsidRPr="009D111C">
        <w:rPr>
          <w:position w:val="-4"/>
        </w:rPr>
        <w:t>27500 тыс. руб</w:t>
      </w:r>
      <w:r w:rsidR="002A0D16">
        <w:rPr>
          <w:position w:val="-4"/>
        </w:rPr>
        <w:t>.;</w:t>
      </w:r>
    </w:p>
    <w:p w:rsidR="009D111C" w:rsidRDefault="009D111C" w:rsidP="00EC6D5F">
      <w:pPr>
        <w:tabs>
          <w:tab w:val="left" w:pos="6237"/>
        </w:tabs>
        <w:ind w:firstLine="284"/>
        <w:jc w:val="both"/>
        <w:rPr>
          <w:position w:val="-10"/>
        </w:rPr>
      </w:pPr>
    </w:p>
    <w:p w:rsidR="004800B7" w:rsidRPr="009D111C" w:rsidRDefault="004800B7" w:rsidP="00EC6D5F">
      <w:pPr>
        <w:tabs>
          <w:tab w:val="left" w:pos="6237"/>
        </w:tabs>
        <w:ind w:firstLine="284"/>
        <w:jc w:val="both"/>
        <w:rPr>
          <w:position w:val="-14"/>
        </w:rPr>
      </w:pPr>
      <w:r w:rsidRPr="009D111C">
        <w:rPr>
          <w:position w:val="-14"/>
        </w:rPr>
        <w:t>НКО</w:t>
      </w:r>
      <w:r w:rsidR="009D111C" w:rsidRPr="009D111C">
        <w:rPr>
          <w:position w:val="-14"/>
        </w:rPr>
        <w:t xml:space="preserve"> </w:t>
      </w:r>
      <w:r w:rsidRPr="009D111C">
        <w:rPr>
          <w:position w:val="-14"/>
        </w:rPr>
        <w:t>=</w:t>
      </w:r>
      <w:r w:rsidR="00475B52" w:rsidRPr="005360D5">
        <w:rPr>
          <w:position w:val="-32"/>
        </w:rPr>
        <w:object w:dxaOrig="2320" w:dyaOrig="740">
          <v:shape id="_x0000_i1056" type="#_x0000_t75" style="width:83.3pt;height:26.35pt" o:ole="">
            <v:imagedata r:id="rId67" o:title=""/>
          </v:shape>
          <o:OLEObject Type="Embed" ProgID="Equation.3" ShapeID="_x0000_i1056" DrawAspect="Content" ObjectID="_1427548235" r:id="rId68"/>
        </w:object>
      </w:r>
      <w:r w:rsidR="009D111C">
        <w:rPr>
          <w:position w:val="-34"/>
        </w:rPr>
        <w:t xml:space="preserve"> </w:t>
      </w:r>
      <w:r w:rsidRPr="009D111C">
        <w:rPr>
          <w:position w:val="-14"/>
        </w:rPr>
        <w:t xml:space="preserve">= 28,9% </w:t>
      </w:r>
      <w:r w:rsidR="002A0D16">
        <w:rPr>
          <w:position w:val="-14"/>
        </w:rPr>
        <w:t>.</w:t>
      </w:r>
    </w:p>
    <w:p w:rsidR="004800B7" w:rsidRPr="00983F8C" w:rsidRDefault="004800B7" w:rsidP="00EC6D5F">
      <w:pPr>
        <w:ind w:firstLine="284"/>
        <w:jc w:val="both"/>
      </w:pPr>
      <w:r w:rsidRPr="00983F8C">
        <w:t>Пороговое значение НКО при обновлении основных фондов с</w:t>
      </w:r>
      <w:r w:rsidRPr="00983F8C">
        <w:t>о</w:t>
      </w:r>
      <w:r w:rsidRPr="00983F8C">
        <w:t>ставляет 12 %. Полученное значение НКО =</w:t>
      </w:r>
      <w:r>
        <w:t xml:space="preserve"> </w:t>
      </w:r>
      <w:r w:rsidRPr="00983F8C">
        <w:t>28,9% больше порогового, значит</w:t>
      </w:r>
      <w:r>
        <w:t>,</w:t>
      </w:r>
      <w:r w:rsidRPr="00983F8C">
        <w:t xml:space="preserve"> проект покупки машины целесообразен.</w:t>
      </w:r>
    </w:p>
    <w:p w:rsidR="004800B7" w:rsidRPr="00983F8C" w:rsidRDefault="004800B7" w:rsidP="00EC6D5F">
      <w:pPr>
        <w:ind w:firstLine="284"/>
        <w:jc w:val="both"/>
      </w:pPr>
      <w:r>
        <w:t>3</w:t>
      </w:r>
      <w:r w:rsidRPr="00983F8C">
        <w:t>. Инвестиционный проект характеризуется следующими потоками платежей, которые относятся к концу года. Ставка процента для ди</w:t>
      </w:r>
      <w:r w:rsidRPr="00983F8C">
        <w:t>с</w:t>
      </w:r>
      <w:r w:rsidRPr="00983F8C">
        <w:t xml:space="preserve">контирования принята </w:t>
      </w:r>
      <w:r w:rsidRPr="00DF4837">
        <w:rPr>
          <w:i/>
          <w:lang w:val="en-US"/>
        </w:rPr>
        <w:t>i</w:t>
      </w:r>
      <w:r w:rsidRPr="00850B98">
        <w:t>=10%.</w:t>
      </w:r>
    </w:p>
    <w:p w:rsidR="004800B7" w:rsidRPr="00983F8C" w:rsidRDefault="004800B7" w:rsidP="00EC6D5F">
      <w:pPr>
        <w:ind w:firstLine="284"/>
        <w:jc w:val="both"/>
      </w:pPr>
    </w:p>
    <w:tbl>
      <w:tblPr>
        <w:tblW w:w="609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560"/>
        <w:gridCol w:w="850"/>
        <w:gridCol w:w="851"/>
        <w:gridCol w:w="782"/>
        <w:gridCol w:w="777"/>
        <w:gridCol w:w="709"/>
        <w:gridCol w:w="567"/>
      </w:tblGrid>
      <w:tr w:rsidR="004800B7" w:rsidRPr="00983F8C" w:rsidTr="004800B7">
        <w:tc>
          <w:tcPr>
            <w:tcW w:w="1560" w:type="dxa"/>
          </w:tcPr>
          <w:p w:rsidR="004800B7" w:rsidRPr="00DF4837" w:rsidRDefault="004800B7" w:rsidP="00EC6D5F">
            <w:pPr>
              <w:ind w:firstLine="284"/>
              <w:rPr>
                <w:sz w:val="16"/>
                <w:szCs w:val="16"/>
              </w:rPr>
            </w:pPr>
            <w:r w:rsidRPr="00DF4837">
              <w:rPr>
                <w:sz w:val="16"/>
                <w:szCs w:val="16"/>
              </w:rPr>
              <w:t>Годы</w:t>
            </w:r>
          </w:p>
        </w:tc>
        <w:tc>
          <w:tcPr>
            <w:tcW w:w="850" w:type="dxa"/>
          </w:tcPr>
          <w:p w:rsidR="004800B7" w:rsidRPr="00DF4837" w:rsidRDefault="004800B7" w:rsidP="00EC6D5F">
            <w:pPr>
              <w:ind w:firstLine="284"/>
              <w:rPr>
                <w:sz w:val="16"/>
                <w:szCs w:val="16"/>
              </w:rPr>
            </w:pPr>
            <w:r w:rsidRPr="00DF4837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4800B7" w:rsidRPr="00DF4837" w:rsidRDefault="004800B7" w:rsidP="00EC6D5F">
            <w:pPr>
              <w:ind w:firstLine="284"/>
              <w:rPr>
                <w:sz w:val="16"/>
                <w:szCs w:val="16"/>
              </w:rPr>
            </w:pPr>
            <w:r w:rsidRPr="00DF4837">
              <w:rPr>
                <w:sz w:val="16"/>
                <w:szCs w:val="16"/>
              </w:rPr>
              <w:t>2</w:t>
            </w:r>
          </w:p>
        </w:tc>
        <w:tc>
          <w:tcPr>
            <w:tcW w:w="782" w:type="dxa"/>
          </w:tcPr>
          <w:p w:rsidR="004800B7" w:rsidRPr="00DF4837" w:rsidRDefault="004800B7" w:rsidP="00EC6D5F">
            <w:pPr>
              <w:ind w:firstLine="284"/>
              <w:rPr>
                <w:sz w:val="16"/>
                <w:szCs w:val="16"/>
              </w:rPr>
            </w:pPr>
            <w:r w:rsidRPr="00DF4837">
              <w:rPr>
                <w:sz w:val="16"/>
                <w:szCs w:val="16"/>
              </w:rPr>
              <w:t>3</w:t>
            </w:r>
          </w:p>
        </w:tc>
        <w:tc>
          <w:tcPr>
            <w:tcW w:w="777" w:type="dxa"/>
          </w:tcPr>
          <w:p w:rsidR="004800B7" w:rsidRPr="00DF4837" w:rsidRDefault="004800B7" w:rsidP="00EC6D5F">
            <w:pPr>
              <w:ind w:firstLine="284"/>
              <w:rPr>
                <w:sz w:val="16"/>
                <w:szCs w:val="16"/>
              </w:rPr>
            </w:pPr>
            <w:r w:rsidRPr="00DF4837">
              <w:rPr>
                <w:sz w:val="16"/>
                <w:szCs w:val="16"/>
              </w:rPr>
              <w:t>4</w:t>
            </w:r>
          </w:p>
        </w:tc>
        <w:tc>
          <w:tcPr>
            <w:tcW w:w="709" w:type="dxa"/>
          </w:tcPr>
          <w:p w:rsidR="004800B7" w:rsidRPr="00DF4837" w:rsidRDefault="004800B7" w:rsidP="00EC6D5F">
            <w:pPr>
              <w:ind w:firstLine="284"/>
              <w:rPr>
                <w:sz w:val="16"/>
                <w:szCs w:val="16"/>
              </w:rPr>
            </w:pPr>
            <w:r w:rsidRPr="00DF4837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4800B7" w:rsidRPr="00DF4837" w:rsidRDefault="004800B7" w:rsidP="00EC6D5F">
            <w:pPr>
              <w:ind w:firstLine="284"/>
              <w:rPr>
                <w:sz w:val="16"/>
                <w:szCs w:val="16"/>
              </w:rPr>
            </w:pPr>
            <w:r w:rsidRPr="00DF4837">
              <w:rPr>
                <w:sz w:val="16"/>
                <w:szCs w:val="16"/>
              </w:rPr>
              <w:t>6</w:t>
            </w:r>
          </w:p>
        </w:tc>
      </w:tr>
      <w:tr w:rsidR="004800B7" w:rsidRPr="00983F8C" w:rsidTr="004800B7">
        <w:tc>
          <w:tcPr>
            <w:tcW w:w="1560" w:type="dxa"/>
          </w:tcPr>
          <w:p w:rsidR="004800B7" w:rsidRPr="00DF4837" w:rsidRDefault="004800B7" w:rsidP="00EC6D5F">
            <w:pPr>
              <w:ind w:firstLine="284"/>
              <w:rPr>
                <w:sz w:val="16"/>
                <w:szCs w:val="16"/>
              </w:rPr>
            </w:pPr>
            <w:r w:rsidRPr="00DF4837">
              <w:rPr>
                <w:sz w:val="16"/>
                <w:szCs w:val="16"/>
              </w:rPr>
              <w:t>Инвестиции</w:t>
            </w:r>
          </w:p>
        </w:tc>
        <w:tc>
          <w:tcPr>
            <w:tcW w:w="850" w:type="dxa"/>
          </w:tcPr>
          <w:p w:rsidR="004800B7" w:rsidRPr="00DF4837" w:rsidRDefault="004800B7" w:rsidP="00EC6D5F">
            <w:pPr>
              <w:ind w:firstLine="284"/>
              <w:rPr>
                <w:sz w:val="16"/>
                <w:szCs w:val="16"/>
              </w:rPr>
            </w:pPr>
            <w:r w:rsidRPr="00DF4837">
              <w:rPr>
                <w:sz w:val="16"/>
                <w:szCs w:val="16"/>
              </w:rPr>
              <w:t>200</w:t>
            </w:r>
          </w:p>
        </w:tc>
        <w:tc>
          <w:tcPr>
            <w:tcW w:w="851" w:type="dxa"/>
          </w:tcPr>
          <w:p w:rsidR="004800B7" w:rsidRPr="00DF4837" w:rsidRDefault="004800B7" w:rsidP="00EC6D5F">
            <w:pPr>
              <w:ind w:firstLine="284"/>
              <w:rPr>
                <w:sz w:val="16"/>
                <w:szCs w:val="16"/>
              </w:rPr>
            </w:pPr>
            <w:r w:rsidRPr="00DF4837">
              <w:rPr>
                <w:sz w:val="16"/>
                <w:szCs w:val="16"/>
              </w:rPr>
              <w:t>250</w:t>
            </w:r>
          </w:p>
        </w:tc>
        <w:tc>
          <w:tcPr>
            <w:tcW w:w="782" w:type="dxa"/>
          </w:tcPr>
          <w:p w:rsidR="004800B7" w:rsidRPr="00DF4837" w:rsidRDefault="004800B7" w:rsidP="00EC6D5F">
            <w:pPr>
              <w:ind w:firstLine="284"/>
              <w:rPr>
                <w:sz w:val="16"/>
                <w:szCs w:val="16"/>
              </w:rPr>
            </w:pPr>
          </w:p>
        </w:tc>
        <w:tc>
          <w:tcPr>
            <w:tcW w:w="777" w:type="dxa"/>
          </w:tcPr>
          <w:p w:rsidR="004800B7" w:rsidRPr="00DF4837" w:rsidRDefault="004800B7" w:rsidP="00EC6D5F">
            <w:pPr>
              <w:ind w:firstLine="284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4800B7" w:rsidRPr="00DF4837" w:rsidRDefault="004800B7" w:rsidP="00EC6D5F">
            <w:pPr>
              <w:ind w:firstLine="284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4800B7" w:rsidRPr="00DF4837" w:rsidRDefault="004800B7" w:rsidP="00EC6D5F">
            <w:pPr>
              <w:ind w:firstLine="284"/>
              <w:rPr>
                <w:sz w:val="16"/>
                <w:szCs w:val="16"/>
              </w:rPr>
            </w:pPr>
          </w:p>
        </w:tc>
      </w:tr>
      <w:tr w:rsidR="004800B7" w:rsidRPr="00983F8C" w:rsidTr="004800B7">
        <w:tc>
          <w:tcPr>
            <w:tcW w:w="1560" w:type="dxa"/>
          </w:tcPr>
          <w:p w:rsidR="004800B7" w:rsidRPr="00DF4837" w:rsidRDefault="004800B7" w:rsidP="00EC6D5F">
            <w:pPr>
              <w:ind w:firstLine="284"/>
              <w:rPr>
                <w:sz w:val="16"/>
                <w:szCs w:val="16"/>
              </w:rPr>
            </w:pPr>
            <w:r w:rsidRPr="00DF4837">
              <w:rPr>
                <w:sz w:val="16"/>
                <w:szCs w:val="16"/>
              </w:rPr>
              <w:t>Отдача</w:t>
            </w:r>
          </w:p>
        </w:tc>
        <w:tc>
          <w:tcPr>
            <w:tcW w:w="850" w:type="dxa"/>
          </w:tcPr>
          <w:p w:rsidR="004800B7" w:rsidRPr="00DF4837" w:rsidRDefault="004800B7" w:rsidP="00EC6D5F">
            <w:pPr>
              <w:ind w:firstLine="284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4800B7" w:rsidRPr="00DF4837" w:rsidRDefault="004800B7" w:rsidP="00EC6D5F">
            <w:pPr>
              <w:ind w:firstLine="284"/>
              <w:rPr>
                <w:sz w:val="16"/>
                <w:szCs w:val="16"/>
              </w:rPr>
            </w:pPr>
          </w:p>
        </w:tc>
        <w:tc>
          <w:tcPr>
            <w:tcW w:w="782" w:type="dxa"/>
          </w:tcPr>
          <w:p w:rsidR="004800B7" w:rsidRPr="00DF4837" w:rsidRDefault="004800B7" w:rsidP="00EC6D5F">
            <w:pPr>
              <w:ind w:firstLine="284"/>
              <w:rPr>
                <w:sz w:val="16"/>
                <w:szCs w:val="16"/>
              </w:rPr>
            </w:pPr>
            <w:r w:rsidRPr="00DF4837">
              <w:rPr>
                <w:sz w:val="16"/>
                <w:szCs w:val="16"/>
              </w:rPr>
              <w:t>150</w:t>
            </w:r>
          </w:p>
        </w:tc>
        <w:tc>
          <w:tcPr>
            <w:tcW w:w="777" w:type="dxa"/>
          </w:tcPr>
          <w:p w:rsidR="004800B7" w:rsidRPr="00DF4837" w:rsidRDefault="004800B7" w:rsidP="00EC6D5F">
            <w:pPr>
              <w:ind w:firstLine="284"/>
              <w:rPr>
                <w:sz w:val="16"/>
                <w:szCs w:val="16"/>
              </w:rPr>
            </w:pPr>
            <w:r w:rsidRPr="00DF4837">
              <w:rPr>
                <w:sz w:val="16"/>
                <w:szCs w:val="16"/>
              </w:rPr>
              <w:t>250</w:t>
            </w:r>
          </w:p>
        </w:tc>
        <w:tc>
          <w:tcPr>
            <w:tcW w:w="709" w:type="dxa"/>
          </w:tcPr>
          <w:p w:rsidR="004800B7" w:rsidRPr="00DF4837" w:rsidRDefault="004800B7" w:rsidP="009D111C">
            <w:pPr>
              <w:ind w:firstLine="34"/>
              <w:rPr>
                <w:sz w:val="16"/>
                <w:szCs w:val="16"/>
              </w:rPr>
            </w:pPr>
            <w:r w:rsidRPr="00DF4837">
              <w:rPr>
                <w:sz w:val="16"/>
                <w:szCs w:val="16"/>
              </w:rPr>
              <w:t>300</w:t>
            </w:r>
          </w:p>
        </w:tc>
        <w:tc>
          <w:tcPr>
            <w:tcW w:w="567" w:type="dxa"/>
          </w:tcPr>
          <w:p w:rsidR="004800B7" w:rsidRPr="00DF4837" w:rsidRDefault="004800B7" w:rsidP="009D111C">
            <w:pPr>
              <w:ind w:firstLine="33"/>
              <w:rPr>
                <w:sz w:val="16"/>
                <w:szCs w:val="16"/>
              </w:rPr>
            </w:pPr>
            <w:r w:rsidRPr="00DF4837">
              <w:rPr>
                <w:sz w:val="16"/>
                <w:szCs w:val="16"/>
              </w:rPr>
              <w:t>300</w:t>
            </w:r>
          </w:p>
        </w:tc>
      </w:tr>
    </w:tbl>
    <w:p w:rsidR="004800B7" w:rsidRPr="00DF4837" w:rsidRDefault="004800B7" w:rsidP="00EC6D5F">
      <w:pPr>
        <w:ind w:firstLine="284"/>
        <w:jc w:val="both"/>
        <w:rPr>
          <w:i/>
        </w:rPr>
      </w:pPr>
      <w:r w:rsidRPr="00DF4837">
        <w:rPr>
          <w:i/>
        </w:rPr>
        <w:t>Решение</w:t>
      </w:r>
    </w:p>
    <w:p w:rsidR="004800B7" w:rsidRPr="009D111C" w:rsidRDefault="004800B7" w:rsidP="009D111C">
      <w:pPr>
        <w:ind w:firstLine="284"/>
        <w:jc w:val="both"/>
        <w:rPr>
          <w:lang w:val="en-US"/>
        </w:rPr>
      </w:pPr>
      <w:r w:rsidRPr="00983F8C">
        <w:t xml:space="preserve">Этап </w:t>
      </w:r>
      <w:r w:rsidR="009D111C">
        <w:rPr>
          <w:lang w:val="en-US"/>
        </w:rPr>
        <w:t>I.</w:t>
      </w:r>
    </w:p>
    <w:p w:rsidR="004800B7" w:rsidRPr="00983F8C" w:rsidRDefault="004800B7" w:rsidP="00EC6D5F">
      <w:pPr>
        <w:ind w:firstLine="284"/>
        <w:jc w:val="both"/>
      </w:pPr>
      <w:r w:rsidRPr="00983F8C">
        <w:t>Для определения упрощенного срока окупаемости (</w:t>
      </w:r>
      <w:r w:rsidRPr="009D111C">
        <w:rPr>
          <w:i/>
        </w:rPr>
        <w:t>Т</w:t>
      </w:r>
      <w:r w:rsidRPr="00DF4837">
        <w:rPr>
          <w:vertAlign w:val="subscript"/>
        </w:rPr>
        <w:t>ок</w:t>
      </w:r>
      <w:r w:rsidRPr="00983F8C">
        <w:t>) суммируем годовые доходы и решаем уравнение</w:t>
      </w:r>
    </w:p>
    <w:p w:rsidR="004800B7" w:rsidRPr="00983F8C" w:rsidRDefault="004800B7" w:rsidP="00EC6D5F">
      <w:pPr>
        <w:ind w:firstLine="284"/>
        <w:jc w:val="both"/>
      </w:pPr>
      <w:r w:rsidRPr="00983F8C">
        <w:t>200</w:t>
      </w:r>
      <w:r w:rsidR="009D111C" w:rsidRPr="009D111C">
        <w:t xml:space="preserve"> </w:t>
      </w:r>
      <w:r w:rsidRPr="00983F8C">
        <w:t>+</w:t>
      </w:r>
      <w:r w:rsidR="009D111C" w:rsidRPr="009D111C">
        <w:t xml:space="preserve"> </w:t>
      </w:r>
      <w:r w:rsidRPr="00983F8C">
        <w:t>250</w:t>
      </w:r>
      <w:r w:rsidR="009D111C" w:rsidRPr="009D111C">
        <w:t xml:space="preserve"> </w:t>
      </w:r>
      <w:r w:rsidRPr="00983F8C">
        <w:t>=</w:t>
      </w:r>
      <w:r w:rsidR="009D111C" w:rsidRPr="009D111C">
        <w:t xml:space="preserve"> </w:t>
      </w:r>
      <w:r w:rsidRPr="00983F8C">
        <w:t>150</w:t>
      </w:r>
      <w:r w:rsidR="009D111C" w:rsidRPr="009D111C">
        <w:t xml:space="preserve"> </w:t>
      </w:r>
      <w:r w:rsidRPr="00983F8C">
        <w:t>+</w:t>
      </w:r>
      <w:r w:rsidR="009D111C" w:rsidRPr="009D111C">
        <w:t xml:space="preserve"> </w:t>
      </w:r>
      <w:r w:rsidRPr="00983F8C">
        <w:t>250</w:t>
      </w:r>
      <w:r w:rsidR="009D111C" w:rsidRPr="009D111C">
        <w:t xml:space="preserve"> </w:t>
      </w:r>
      <w:r w:rsidRPr="00983F8C">
        <w:t>+</w:t>
      </w:r>
      <w:r w:rsidR="009D111C" w:rsidRPr="009D111C">
        <w:t xml:space="preserve"> </w:t>
      </w:r>
      <w:r w:rsidRPr="00983F8C">
        <w:t>300</w:t>
      </w:r>
      <w:r w:rsidRPr="009D111C">
        <w:rPr>
          <w:i/>
          <w:lang w:val="en-US"/>
        </w:rPr>
        <w:t>x</w:t>
      </w:r>
      <w:r w:rsidRPr="00983F8C">
        <w:t>;</w:t>
      </w:r>
    </w:p>
    <w:p w:rsidR="004800B7" w:rsidRPr="00983F8C" w:rsidRDefault="004800B7" w:rsidP="00EC6D5F">
      <w:pPr>
        <w:ind w:firstLine="284"/>
        <w:jc w:val="both"/>
      </w:pPr>
      <w:r w:rsidRPr="00983F8C">
        <w:t>450</w:t>
      </w:r>
      <w:r w:rsidR="009D111C" w:rsidRPr="009D111C">
        <w:t xml:space="preserve"> </w:t>
      </w:r>
      <w:r w:rsidRPr="00983F8C">
        <w:t>=</w:t>
      </w:r>
      <w:r w:rsidR="009D111C" w:rsidRPr="009D111C">
        <w:t xml:space="preserve"> </w:t>
      </w:r>
      <w:r w:rsidRPr="00983F8C">
        <w:t>400</w:t>
      </w:r>
      <w:r w:rsidR="009D111C" w:rsidRPr="009D111C">
        <w:t xml:space="preserve"> </w:t>
      </w:r>
      <w:r w:rsidRPr="00983F8C">
        <w:t>+</w:t>
      </w:r>
      <w:r w:rsidR="009D111C" w:rsidRPr="009D111C">
        <w:t xml:space="preserve"> </w:t>
      </w:r>
      <w:r w:rsidRPr="00983F8C">
        <w:t>300</w:t>
      </w:r>
      <w:r w:rsidRPr="009D111C">
        <w:rPr>
          <w:i/>
          <w:lang w:val="en-US"/>
        </w:rPr>
        <w:t>x</w:t>
      </w:r>
      <w:r w:rsidRPr="00983F8C">
        <w:t>;</w:t>
      </w:r>
    </w:p>
    <w:p w:rsidR="004800B7" w:rsidRPr="00983F8C" w:rsidRDefault="004800B7" w:rsidP="00EC6D5F">
      <w:pPr>
        <w:ind w:firstLine="284"/>
        <w:jc w:val="both"/>
      </w:pPr>
      <w:r w:rsidRPr="00983F8C">
        <w:t>50</w:t>
      </w:r>
      <w:r w:rsidR="009D111C" w:rsidRPr="009D111C">
        <w:t xml:space="preserve"> </w:t>
      </w:r>
      <w:r w:rsidRPr="00983F8C">
        <w:t>=</w:t>
      </w:r>
      <w:r w:rsidR="009D111C" w:rsidRPr="009D111C">
        <w:t xml:space="preserve"> </w:t>
      </w:r>
      <w:r w:rsidRPr="00983F8C">
        <w:t>300</w:t>
      </w:r>
      <w:r w:rsidRPr="009D111C">
        <w:rPr>
          <w:i/>
          <w:lang w:val="en-US"/>
        </w:rPr>
        <w:t>x</w:t>
      </w:r>
      <w:r w:rsidRPr="00983F8C">
        <w:t>;</w:t>
      </w:r>
    </w:p>
    <w:p w:rsidR="004800B7" w:rsidRPr="00983F8C" w:rsidRDefault="009D111C" w:rsidP="00EC6D5F">
      <w:pPr>
        <w:ind w:firstLine="284"/>
        <w:jc w:val="both"/>
      </w:pPr>
      <w:r>
        <w:rPr>
          <w:i/>
          <w:lang w:val="en-US"/>
        </w:rPr>
        <w:t>x</w:t>
      </w:r>
      <w:r w:rsidRPr="009D111C">
        <w:rPr>
          <w:i/>
        </w:rPr>
        <w:t xml:space="preserve"> </w:t>
      </w:r>
      <w:r w:rsidR="004800B7" w:rsidRPr="00983F8C">
        <w:t>=</w:t>
      </w:r>
      <w:r w:rsidRPr="009D111C">
        <w:t xml:space="preserve"> </w:t>
      </w:r>
      <w:r w:rsidR="004800B7" w:rsidRPr="00983F8C">
        <w:t>50/300</w:t>
      </w:r>
      <w:r w:rsidRPr="009D111C">
        <w:t xml:space="preserve"> </w:t>
      </w:r>
      <w:r w:rsidR="004800B7" w:rsidRPr="00983F8C">
        <w:t>=</w:t>
      </w:r>
      <w:r w:rsidRPr="009D111C">
        <w:t xml:space="preserve"> </w:t>
      </w:r>
      <w:r w:rsidR="004800B7" w:rsidRPr="00983F8C">
        <w:t>0,1</w:t>
      </w:r>
      <w:r w:rsidR="00C6022D" w:rsidRPr="00C6022D">
        <w:t>7</w:t>
      </w:r>
      <w:r w:rsidR="004800B7" w:rsidRPr="00983F8C">
        <w:t>, характеризует часть года, в котором состоится окупаемость. Следовательно</w:t>
      </w:r>
      <w:r w:rsidR="004800B7">
        <w:t>,</w:t>
      </w:r>
      <w:r w:rsidR="004800B7" w:rsidRPr="00983F8C">
        <w:t xml:space="preserve"> Т</w:t>
      </w:r>
      <w:r w:rsidR="004800B7" w:rsidRPr="00BD571F">
        <w:rPr>
          <w:sz w:val="16"/>
          <w:szCs w:val="16"/>
          <w:vertAlign w:val="subscript"/>
        </w:rPr>
        <w:t>ок</w:t>
      </w:r>
      <w:r w:rsidRPr="00C6022D">
        <w:rPr>
          <w:vertAlign w:val="subscript"/>
        </w:rPr>
        <w:t xml:space="preserve"> </w:t>
      </w:r>
      <w:r w:rsidR="004800B7" w:rsidRPr="00983F8C">
        <w:t>=</w:t>
      </w:r>
      <w:r w:rsidRPr="00C6022D">
        <w:t xml:space="preserve"> </w:t>
      </w:r>
      <w:r w:rsidR="004800B7" w:rsidRPr="00983F8C">
        <w:t>2</w:t>
      </w:r>
      <w:r w:rsidRPr="00C6022D">
        <w:t xml:space="preserve"> </w:t>
      </w:r>
      <w:r w:rsidR="004800B7" w:rsidRPr="00983F8C">
        <w:t>+</w:t>
      </w:r>
      <w:r w:rsidRPr="00C6022D">
        <w:t xml:space="preserve"> </w:t>
      </w:r>
      <w:r w:rsidR="004800B7" w:rsidRPr="00983F8C">
        <w:t>0,167</w:t>
      </w:r>
      <w:r w:rsidRPr="00C6022D">
        <w:t xml:space="preserve"> </w:t>
      </w:r>
      <w:r w:rsidR="004800B7" w:rsidRPr="00983F8C">
        <w:t>=</w:t>
      </w:r>
      <w:r w:rsidRPr="00C6022D">
        <w:t xml:space="preserve"> </w:t>
      </w:r>
      <w:r w:rsidR="004800B7" w:rsidRPr="00983F8C">
        <w:t>2,17 года.</w:t>
      </w:r>
    </w:p>
    <w:p w:rsidR="004800B7" w:rsidRPr="00983F8C" w:rsidRDefault="004800B7" w:rsidP="00C6022D">
      <w:pPr>
        <w:ind w:left="284"/>
        <w:jc w:val="both"/>
      </w:pPr>
      <w:r w:rsidRPr="00983F8C">
        <w:t>Этап</w:t>
      </w:r>
      <w:r w:rsidR="00C6022D" w:rsidRPr="00C6022D">
        <w:t xml:space="preserve"> </w:t>
      </w:r>
      <w:r w:rsidR="00C6022D">
        <w:rPr>
          <w:lang w:val="en-US"/>
        </w:rPr>
        <w:t>II</w:t>
      </w:r>
      <w:r w:rsidR="00C6022D" w:rsidRPr="00C6022D">
        <w:t>.</w:t>
      </w:r>
    </w:p>
    <w:p w:rsidR="004800B7" w:rsidRPr="00C6022D" w:rsidRDefault="004800B7" w:rsidP="00EC6D5F">
      <w:pPr>
        <w:ind w:firstLine="284"/>
        <w:jc w:val="both"/>
      </w:pPr>
      <w:r w:rsidRPr="00983F8C">
        <w:t>Для определен</w:t>
      </w:r>
      <w:r>
        <w:t>ия Т</w:t>
      </w:r>
      <w:r w:rsidRPr="002A0D16">
        <w:rPr>
          <w:vertAlign w:val="subscript"/>
        </w:rPr>
        <w:t>ок</w:t>
      </w:r>
      <w:r>
        <w:t xml:space="preserve"> с учетом дисконтирования</w:t>
      </w:r>
      <w:r w:rsidRPr="00983F8C">
        <w:t xml:space="preserve"> найдем сумму и</w:t>
      </w:r>
      <w:r w:rsidRPr="00983F8C">
        <w:t>н</w:t>
      </w:r>
      <w:r w:rsidRPr="00983F8C">
        <w:t xml:space="preserve">вестиций с процентами по ставке </w:t>
      </w:r>
      <w:r w:rsidR="00C6022D">
        <w:rPr>
          <w:i/>
          <w:lang w:val="en-US"/>
        </w:rPr>
        <w:t>I</w:t>
      </w:r>
      <w:r w:rsidR="00C6022D" w:rsidRPr="00C6022D">
        <w:rPr>
          <w:i/>
        </w:rPr>
        <w:t xml:space="preserve"> </w:t>
      </w:r>
      <w:r w:rsidRPr="00983F8C">
        <w:t>=</w:t>
      </w:r>
      <w:r w:rsidR="00C6022D" w:rsidRPr="00C6022D">
        <w:t xml:space="preserve"> </w:t>
      </w:r>
      <w:r w:rsidR="00C6022D">
        <w:t>10%:</w:t>
      </w:r>
    </w:p>
    <w:p w:rsidR="004800B7" w:rsidRPr="00983F8C" w:rsidRDefault="004800B7" w:rsidP="00EC6D5F">
      <w:pPr>
        <w:ind w:firstLine="284"/>
        <w:jc w:val="both"/>
      </w:pPr>
      <w:r w:rsidRPr="00983F8C">
        <w:rPr>
          <w:position w:val="-10"/>
        </w:rPr>
        <w:object w:dxaOrig="3080" w:dyaOrig="380">
          <v:shape id="_x0000_i1057" type="#_x0000_t75" style="width:130.05pt;height:15.6pt" o:ole="">
            <v:imagedata r:id="rId69" o:title=""/>
          </v:shape>
          <o:OLEObject Type="Embed" ProgID="Equation.2" ShapeID="_x0000_i1057" DrawAspect="Content" ObjectID="_1427548236" r:id="rId70"/>
        </w:object>
      </w:r>
      <w:r w:rsidRPr="00983F8C">
        <w:t xml:space="preserve"> тыс. руб</w:t>
      </w:r>
      <w:r>
        <w:t>.</w:t>
      </w:r>
    </w:p>
    <w:p w:rsidR="004800B7" w:rsidRPr="00EA3459" w:rsidRDefault="00C6022D" w:rsidP="00C6022D">
      <w:pPr>
        <w:ind w:firstLine="284"/>
        <w:jc w:val="both"/>
      </w:pPr>
      <w:r>
        <w:t xml:space="preserve">Этап </w:t>
      </w:r>
      <w:r>
        <w:rPr>
          <w:lang w:val="en-US"/>
        </w:rPr>
        <w:t>III</w:t>
      </w:r>
      <w:r w:rsidRPr="00EA3459">
        <w:t>.</w:t>
      </w:r>
    </w:p>
    <w:p w:rsidR="00C6022D" w:rsidRPr="00EA3459" w:rsidRDefault="004800B7" w:rsidP="00EC6D5F">
      <w:pPr>
        <w:ind w:firstLine="284"/>
        <w:jc w:val="both"/>
      </w:pPr>
      <w:r w:rsidRPr="00983F8C">
        <w:t>За первые два года получения дохода их современная величина с</w:t>
      </w:r>
      <w:r w:rsidRPr="00983F8C">
        <w:t>о</w:t>
      </w:r>
      <w:r w:rsidRPr="00983F8C">
        <w:t xml:space="preserve">ставит: </w:t>
      </w:r>
    </w:p>
    <w:p w:rsidR="004800B7" w:rsidRPr="000B71A1" w:rsidRDefault="00165101" w:rsidP="00C6022D">
      <w:pPr>
        <w:ind w:firstLine="284"/>
        <w:jc w:val="center"/>
      </w:pPr>
      <w:r w:rsidRPr="00165101">
        <w:rPr>
          <w:position w:val="-30"/>
        </w:rPr>
        <w:object w:dxaOrig="1560" w:dyaOrig="680">
          <v:shape id="_x0000_i1058" type="#_x0000_t75" style="width:49.45pt;height:21.5pt" o:ole="">
            <v:imagedata r:id="rId71" o:title=""/>
          </v:shape>
          <o:OLEObject Type="Embed" ProgID="Equation.3" ShapeID="_x0000_i1058" DrawAspect="Content" ObjectID="_1427548237" r:id="rId72"/>
        </w:object>
      </w:r>
      <w:r w:rsidR="00475B52" w:rsidRPr="00475B52">
        <w:rPr>
          <w:position w:val="-40"/>
        </w:rPr>
        <w:object w:dxaOrig="2640" w:dyaOrig="820">
          <v:shape id="_x0000_i1059" type="#_x0000_t75" style="width:97.8pt;height:27.4pt" o:ole="">
            <v:imagedata r:id="rId73" o:title=""/>
          </v:shape>
          <o:OLEObject Type="Embed" ProgID="Equation.3" ShapeID="_x0000_i1059" DrawAspect="Content" ObjectID="_1427548238" r:id="rId74"/>
        </w:object>
      </w:r>
    </w:p>
    <w:p w:rsidR="004800B7" w:rsidRPr="00983F8C" w:rsidRDefault="004800B7" w:rsidP="00F910E4">
      <w:pPr>
        <w:jc w:val="both"/>
      </w:pPr>
      <w:r w:rsidRPr="00983F8C">
        <w:t>т.е. эта величина меньше суммы инвестиции с начисленными проце</w:t>
      </w:r>
      <w:r w:rsidRPr="00983F8C">
        <w:t>н</w:t>
      </w:r>
      <w:r w:rsidRPr="00983F8C">
        <w:t>тами 342,97</w:t>
      </w:r>
      <w:r>
        <w:t xml:space="preserve"> </w:t>
      </w:r>
      <w:r w:rsidRPr="00983F8C">
        <w:t>&lt;</w:t>
      </w:r>
      <w:r>
        <w:t xml:space="preserve"> </w:t>
      </w:r>
      <w:r w:rsidRPr="00983F8C">
        <w:t>470.</w:t>
      </w:r>
    </w:p>
    <w:p w:rsidR="00C6022D" w:rsidRPr="00EA3459" w:rsidRDefault="004800B7" w:rsidP="00EC6D5F">
      <w:pPr>
        <w:ind w:firstLine="284"/>
        <w:jc w:val="both"/>
      </w:pPr>
      <w:r w:rsidRPr="00983F8C">
        <w:t>За три года современ</w:t>
      </w:r>
      <w:r>
        <w:t>ная величина дохода будет равна</w:t>
      </w:r>
      <w:r w:rsidRPr="00983F8C">
        <w:t xml:space="preserve">: </w:t>
      </w:r>
    </w:p>
    <w:p w:rsidR="00475B52" w:rsidRPr="00475B52" w:rsidRDefault="004800B7" w:rsidP="00475B52">
      <w:pPr>
        <w:ind w:firstLine="284"/>
        <w:jc w:val="both"/>
        <w:rPr>
          <w:position w:val="-10"/>
        </w:rPr>
      </w:pPr>
      <w:r w:rsidRPr="00C6022D">
        <w:rPr>
          <w:position w:val="-12"/>
        </w:rPr>
        <w:t>342,97+</w:t>
      </w:r>
      <w:r w:rsidR="00165101" w:rsidRPr="00165101">
        <w:rPr>
          <w:position w:val="-28"/>
        </w:rPr>
        <w:object w:dxaOrig="2160" w:dyaOrig="660">
          <v:shape id="_x0000_i1060" type="#_x0000_t75" style="width:74.15pt;height:23.1pt" o:ole="">
            <v:imagedata r:id="rId75" o:title=""/>
          </v:shape>
          <o:OLEObject Type="Embed" ProgID="Equation.3" ShapeID="_x0000_i1060" DrawAspect="Content" ObjectID="_1427548239" r:id="rId76"/>
        </w:object>
      </w:r>
      <w:r w:rsidRPr="00983F8C">
        <w:t xml:space="preserve"> </w:t>
      </w:r>
      <w:r w:rsidRPr="00C6022D">
        <w:rPr>
          <w:position w:val="-10"/>
        </w:rPr>
        <w:t xml:space="preserve">тыс. рублей, т.е. больше, чем </w:t>
      </w:r>
      <w:r w:rsidRPr="00475B52">
        <w:rPr>
          <w:position w:val="-10"/>
        </w:rPr>
        <w:t>стои</w:t>
      </w:r>
      <w:r w:rsidR="00475B52" w:rsidRPr="00475B52">
        <w:rPr>
          <w:position w:val="-10"/>
        </w:rPr>
        <w:t>-</w:t>
      </w:r>
    </w:p>
    <w:p w:rsidR="00475B52" w:rsidRPr="00475B52" w:rsidRDefault="00475B52" w:rsidP="00475B52">
      <w:pPr>
        <w:jc w:val="both"/>
      </w:pPr>
      <w:r w:rsidRPr="00475B52">
        <w:t>м</w:t>
      </w:r>
      <w:r w:rsidR="004800B7" w:rsidRPr="00475B52">
        <w:t>ость инвестиций. Отсюда срок окупаемости составит:</w:t>
      </w:r>
    </w:p>
    <w:p w:rsidR="00475B52" w:rsidRPr="00475B52" w:rsidRDefault="004800B7" w:rsidP="00EC6D5F">
      <w:pPr>
        <w:ind w:firstLine="284"/>
        <w:jc w:val="both"/>
      </w:pPr>
      <w:r w:rsidRPr="00983F8C">
        <w:tab/>
      </w:r>
    </w:p>
    <w:p w:rsidR="004800B7" w:rsidRPr="008977E2" w:rsidRDefault="007F122A" w:rsidP="00EC6D5F">
      <w:pPr>
        <w:ind w:firstLine="284"/>
        <w:jc w:val="both"/>
      </w:pPr>
      <w:r w:rsidRPr="007F122A">
        <w:rPr>
          <w:position w:val="-58"/>
        </w:rPr>
        <w:object w:dxaOrig="3480" w:dyaOrig="960">
          <v:shape id="_x0000_i1061" type="#_x0000_t75" style="width:151.5pt;height:41.9pt" o:ole="">
            <v:imagedata r:id="rId77" o:title=""/>
          </v:shape>
          <o:OLEObject Type="Embed" ProgID="Equation.3" ShapeID="_x0000_i1061" DrawAspect="Content" ObjectID="_1427548240" r:id="rId78"/>
        </w:object>
      </w:r>
      <w:r w:rsidR="004800B7">
        <w:t xml:space="preserve"> </w:t>
      </w:r>
    </w:p>
    <w:p w:rsidR="004800B7" w:rsidRPr="00BD571F" w:rsidRDefault="004800B7" w:rsidP="00EC6D5F">
      <w:pPr>
        <w:ind w:firstLine="284"/>
        <w:jc w:val="both"/>
        <w:rPr>
          <w:spacing w:val="-4"/>
        </w:rPr>
      </w:pPr>
      <w:r>
        <w:t>4</w:t>
      </w:r>
      <w:r w:rsidRPr="00983F8C">
        <w:t xml:space="preserve">. </w:t>
      </w:r>
      <w:r w:rsidRPr="00BD571F">
        <w:rPr>
          <w:spacing w:val="-4"/>
        </w:rPr>
        <w:t>Составить план денежных потоков по трем основным видам де</w:t>
      </w:r>
      <w:r w:rsidRPr="00BD571F">
        <w:rPr>
          <w:spacing w:val="-4"/>
        </w:rPr>
        <w:t>я</w:t>
      </w:r>
      <w:r w:rsidRPr="00BD571F">
        <w:rPr>
          <w:spacing w:val="-4"/>
        </w:rPr>
        <w:t>тельности: производственной, инвестиционной, финансовой (табл. 6.1)</w:t>
      </w:r>
      <w:r w:rsidR="00BD2EEF">
        <w:rPr>
          <w:spacing w:val="-4"/>
        </w:rPr>
        <w:t>.</w:t>
      </w:r>
    </w:p>
    <w:p w:rsidR="004800B7" w:rsidRPr="00C6022D" w:rsidRDefault="00C6022D" w:rsidP="00EC6D5F">
      <w:pPr>
        <w:ind w:firstLine="284"/>
        <w:jc w:val="right"/>
        <w:rPr>
          <w:i/>
        </w:rPr>
      </w:pPr>
      <w:r w:rsidRPr="00C6022D">
        <w:rPr>
          <w:i/>
        </w:rPr>
        <w:t>Таблица 6.</w:t>
      </w:r>
      <w:r w:rsidR="004800B7" w:rsidRPr="00C6022D">
        <w:rPr>
          <w:i/>
        </w:rPr>
        <w:t>1</w:t>
      </w:r>
    </w:p>
    <w:p w:rsidR="004800B7" w:rsidRPr="0005728E" w:rsidRDefault="004800B7" w:rsidP="00EC6D5F">
      <w:pPr>
        <w:ind w:firstLine="284"/>
        <w:jc w:val="center"/>
      </w:pPr>
      <w:r w:rsidRPr="00C6022D">
        <w:rPr>
          <w:b/>
        </w:rPr>
        <w:t>План денежных потоков</w:t>
      </w:r>
    </w:p>
    <w:tbl>
      <w:tblPr>
        <w:tblW w:w="6095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276"/>
        <w:gridCol w:w="2268"/>
        <w:gridCol w:w="850"/>
        <w:gridCol w:w="851"/>
        <w:gridCol w:w="850"/>
      </w:tblGrid>
      <w:tr w:rsidR="004800B7" w:rsidRPr="00C6022D" w:rsidTr="00B54D04">
        <w:tc>
          <w:tcPr>
            <w:tcW w:w="1276" w:type="dxa"/>
          </w:tcPr>
          <w:p w:rsidR="004800B7" w:rsidRPr="00C6022D" w:rsidRDefault="004800B7" w:rsidP="00EC6D5F">
            <w:pPr>
              <w:ind w:firstLine="284"/>
              <w:jc w:val="center"/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№ п/п</w:t>
            </w:r>
          </w:p>
        </w:tc>
        <w:tc>
          <w:tcPr>
            <w:tcW w:w="2268" w:type="dxa"/>
          </w:tcPr>
          <w:p w:rsidR="004800B7" w:rsidRPr="00C6022D" w:rsidRDefault="004800B7" w:rsidP="00EC6D5F">
            <w:pPr>
              <w:ind w:firstLine="284"/>
              <w:jc w:val="center"/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Наименование статьи</w:t>
            </w:r>
          </w:p>
        </w:tc>
        <w:tc>
          <w:tcPr>
            <w:tcW w:w="850" w:type="dxa"/>
          </w:tcPr>
          <w:p w:rsidR="004800B7" w:rsidRPr="00C6022D" w:rsidRDefault="004800B7" w:rsidP="00EC6D5F">
            <w:pPr>
              <w:ind w:firstLine="284"/>
              <w:jc w:val="center"/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До начала прои</w:t>
            </w:r>
            <w:r w:rsidRPr="00C6022D">
              <w:rPr>
                <w:sz w:val="16"/>
                <w:szCs w:val="16"/>
              </w:rPr>
              <w:t>з</w:t>
            </w:r>
            <w:r w:rsidRPr="00C6022D">
              <w:rPr>
                <w:sz w:val="16"/>
                <w:szCs w:val="16"/>
              </w:rPr>
              <w:t>водства</w:t>
            </w:r>
          </w:p>
        </w:tc>
        <w:tc>
          <w:tcPr>
            <w:tcW w:w="851" w:type="dxa"/>
          </w:tcPr>
          <w:p w:rsidR="004800B7" w:rsidRPr="00C6022D" w:rsidRDefault="00C6022D" w:rsidP="00C6022D">
            <w:pPr>
              <w:ind w:firstLine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1-</w:t>
            </w:r>
            <w:r>
              <w:rPr>
                <w:sz w:val="16"/>
                <w:szCs w:val="16"/>
              </w:rPr>
              <w:t>й год</w:t>
            </w:r>
          </w:p>
        </w:tc>
        <w:tc>
          <w:tcPr>
            <w:tcW w:w="850" w:type="dxa"/>
          </w:tcPr>
          <w:p w:rsidR="004800B7" w:rsidRPr="00C6022D" w:rsidRDefault="00C6022D" w:rsidP="00C6022D">
            <w:pPr>
              <w:ind w:firstLine="3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2-й год</w:t>
            </w:r>
          </w:p>
        </w:tc>
      </w:tr>
      <w:tr w:rsidR="004800B7" w:rsidRPr="00C6022D" w:rsidTr="00B54D04">
        <w:tc>
          <w:tcPr>
            <w:tcW w:w="1276" w:type="dxa"/>
          </w:tcPr>
          <w:p w:rsidR="004800B7" w:rsidRPr="00C6022D" w:rsidRDefault="004800B7" w:rsidP="00B54D04">
            <w:pPr>
              <w:ind w:left="-108"/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:rsidR="004800B7" w:rsidRPr="00C6022D" w:rsidRDefault="004800B7" w:rsidP="00C6022D">
            <w:pPr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Объем продаж</w:t>
            </w:r>
          </w:p>
        </w:tc>
        <w:tc>
          <w:tcPr>
            <w:tcW w:w="850" w:type="dxa"/>
          </w:tcPr>
          <w:p w:rsidR="004800B7" w:rsidRPr="00C6022D" w:rsidRDefault="004800B7" w:rsidP="00C602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4800B7" w:rsidRPr="00C6022D" w:rsidRDefault="004800B7" w:rsidP="00C6022D">
            <w:pPr>
              <w:jc w:val="center"/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1000</w:t>
            </w:r>
          </w:p>
        </w:tc>
        <w:tc>
          <w:tcPr>
            <w:tcW w:w="850" w:type="dxa"/>
          </w:tcPr>
          <w:p w:rsidR="004800B7" w:rsidRPr="00C6022D" w:rsidRDefault="004800B7" w:rsidP="00C6022D">
            <w:pPr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1200</w:t>
            </w:r>
          </w:p>
        </w:tc>
      </w:tr>
      <w:tr w:rsidR="004800B7" w:rsidRPr="00C6022D" w:rsidTr="00B54D04">
        <w:tc>
          <w:tcPr>
            <w:tcW w:w="1276" w:type="dxa"/>
          </w:tcPr>
          <w:p w:rsidR="004800B7" w:rsidRPr="00C6022D" w:rsidRDefault="004800B7" w:rsidP="00B54D04">
            <w:pPr>
              <w:ind w:left="-108"/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:rsidR="004800B7" w:rsidRPr="00C6022D" w:rsidRDefault="004800B7" w:rsidP="00C6022D">
            <w:pPr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Переменные издержки</w:t>
            </w:r>
          </w:p>
        </w:tc>
        <w:tc>
          <w:tcPr>
            <w:tcW w:w="850" w:type="dxa"/>
          </w:tcPr>
          <w:p w:rsidR="004800B7" w:rsidRPr="00C6022D" w:rsidRDefault="004800B7" w:rsidP="00C602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4800B7" w:rsidRPr="00C6022D" w:rsidRDefault="004800B7" w:rsidP="00C6022D">
            <w:pPr>
              <w:jc w:val="center"/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700</w:t>
            </w:r>
          </w:p>
        </w:tc>
        <w:tc>
          <w:tcPr>
            <w:tcW w:w="850" w:type="dxa"/>
          </w:tcPr>
          <w:p w:rsidR="004800B7" w:rsidRPr="00C6022D" w:rsidRDefault="004800B7" w:rsidP="00C6022D">
            <w:pPr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850</w:t>
            </w:r>
          </w:p>
        </w:tc>
      </w:tr>
      <w:tr w:rsidR="004800B7" w:rsidRPr="00C6022D" w:rsidTr="00B54D04">
        <w:tc>
          <w:tcPr>
            <w:tcW w:w="1276" w:type="dxa"/>
          </w:tcPr>
          <w:p w:rsidR="004800B7" w:rsidRPr="00C6022D" w:rsidRDefault="004800B7" w:rsidP="00B54D04">
            <w:pPr>
              <w:ind w:left="-108"/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3</w:t>
            </w:r>
          </w:p>
        </w:tc>
        <w:tc>
          <w:tcPr>
            <w:tcW w:w="2268" w:type="dxa"/>
          </w:tcPr>
          <w:p w:rsidR="004800B7" w:rsidRPr="00C6022D" w:rsidRDefault="004800B7" w:rsidP="00C6022D">
            <w:pPr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Операционные (общие) и</w:t>
            </w:r>
            <w:r w:rsidRPr="00C6022D">
              <w:rPr>
                <w:sz w:val="16"/>
                <w:szCs w:val="16"/>
              </w:rPr>
              <w:t>з</w:t>
            </w:r>
            <w:r w:rsidRPr="00C6022D">
              <w:rPr>
                <w:sz w:val="16"/>
                <w:szCs w:val="16"/>
              </w:rPr>
              <w:t>держки</w:t>
            </w:r>
          </w:p>
        </w:tc>
        <w:tc>
          <w:tcPr>
            <w:tcW w:w="850" w:type="dxa"/>
          </w:tcPr>
          <w:p w:rsidR="00C6022D" w:rsidRDefault="00C6022D" w:rsidP="00C6022D">
            <w:pPr>
              <w:rPr>
                <w:sz w:val="16"/>
                <w:szCs w:val="16"/>
                <w:lang w:val="en-US"/>
              </w:rPr>
            </w:pPr>
          </w:p>
          <w:p w:rsidR="004800B7" w:rsidRPr="00C6022D" w:rsidRDefault="004800B7" w:rsidP="00C6022D">
            <w:pPr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500</w:t>
            </w:r>
          </w:p>
        </w:tc>
        <w:tc>
          <w:tcPr>
            <w:tcW w:w="851" w:type="dxa"/>
          </w:tcPr>
          <w:p w:rsidR="00C6022D" w:rsidRDefault="00C6022D" w:rsidP="00C6022D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4800B7" w:rsidRPr="00C6022D" w:rsidRDefault="004800B7" w:rsidP="00C6022D">
            <w:pPr>
              <w:jc w:val="center"/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64</w:t>
            </w:r>
          </w:p>
        </w:tc>
        <w:tc>
          <w:tcPr>
            <w:tcW w:w="850" w:type="dxa"/>
          </w:tcPr>
          <w:p w:rsidR="00C6022D" w:rsidRDefault="00C6022D" w:rsidP="00C6022D">
            <w:pPr>
              <w:rPr>
                <w:sz w:val="16"/>
                <w:szCs w:val="16"/>
                <w:lang w:val="en-US"/>
              </w:rPr>
            </w:pPr>
          </w:p>
          <w:p w:rsidR="004800B7" w:rsidRPr="00C6022D" w:rsidRDefault="004800B7" w:rsidP="00C6022D">
            <w:pPr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200</w:t>
            </w:r>
          </w:p>
        </w:tc>
      </w:tr>
      <w:tr w:rsidR="004800B7" w:rsidRPr="00C6022D" w:rsidTr="00B54D04">
        <w:tc>
          <w:tcPr>
            <w:tcW w:w="1276" w:type="dxa"/>
          </w:tcPr>
          <w:p w:rsidR="004800B7" w:rsidRPr="00C6022D" w:rsidRDefault="004800B7" w:rsidP="00B54D04">
            <w:pPr>
              <w:ind w:left="-108"/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4</w:t>
            </w:r>
          </w:p>
        </w:tc>
        <w:tc>
          <w:tcPr>
            <w:tcW w:w="2268" w:type="dxa"/>
          </w:tcPr>
          <w:p w:rsidR="004800B7" w:rsidRPr="00C6022D" w:rsidRDefault="004800B7" w:rsidP="00C6022D">
            <w:pPr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Сумма процентов по кредиту</w:t>
            </w:r>
          </w:p>
        </w:tc>
        <w:tc>
          <w:tcPr>
            <w:tcW w:w="850" w:type="dxa"/>
          </w:tcPr>
          <w:p w:rsidR="004800B7" w:rsidRPr="00C6022D" w:rsidRDefault="004800B7" w:rsidP="00C6022D">
            <w:pPr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10</w:t>
            </w:r>
          </w:p>
        </w:tc>
        <w:tc>
          <w:tcPr>
            <w:tcW w:w="851" w:type="dxa"/>
          </w:tcPr>
          <w:p w:rsidR="004800B7" w:rsidRPr="00C6022D" w:rsidRDefault="004800B7" w:rsidP="00C6022D">
            <w:pPr>
              <w:jc w:val="center"/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4800B7" w:rsidRPr="00C6022D" w:rsidRDefault="004800B7" w:rsidP="00C6022D">
            <w:pPr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100</w:t>
            </w:r>
          </w:p>
        </w:tc>
      </w:tr>
      <w:tr w:rsidR="004800B7" w:rsidRPr="00C6022D" w:rsidTr="00B54D04">
        <w:tc>
          <w:tcPr>
            <w:tcW w:w="1276" w:type="dxa"/>
          </w:tcPr>
          <w:p w:rsidR="004800B7" w:rsidRPr="00C6022D" w:rsidRDefault="004800B7" w:rsidP="00B54D04">
            <w:pPr>
              <w:ind w:left="-108"/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5</w:t>
            </w:r>
          </w:p>
        </w:tc>
        <w:tc>
          <w:tcPr>
            <w:tcW w:w="2268" w:type="dxa"/>
          </w:tcPr>
          <w:p w:rsidR="004800B7" w:rsidRPr="00C6022D" w:rsidRDefault="004800B7" w:rsidP="00F910E4">
            <w:pPr>
              <w:ind w:right="-108"/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Налоги и прочие выплаты</w:t>
            </w:r>
          </w:p>
        </w:tc>
        <w:tc>
          <w:tcPr>
            <w:tcW w:w="850" w:type="dxa"/>
          </w:tcPr>
          <w:p w:rsidR="004800B7" w:rsidRPr="00C6022D" w:rsidRDefault="004800B7" w:rsidP="00C602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4800B7" w:rsidRPr="00C6022D" w:rsidRDefault="004800B7" w:rsidP="00C6022D">
            <w:pPr>
              <w:jc w:val="center"/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30</w:t>
            </w:r>
          </w:p>
        </w:tc>
        <w:tc>
          <w:tcPr>
            <w:tcW w:w="850" w:type="dxa"/>
          </w:tcPr>
          <w:p w:rsidR="004800B7" w:rsidRPr="00C6022D" w:rsidRDefault="004800B7" w:rsidP="00C6022D">
            <w:pPr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6</w:t>
            </w:r>
          </w:p>
        </w:tc>
      </w:tr>
      <w:tr w:rsidR="004800B7" w:rsidRPr="00C6022D" w:rsidTr="00B54D04">
        <w:tc>
          <w:tcPr>
            <w:tcW w:w="1276" w:type="dxa"/>
          </w:tcPr>
          <w:p w:rsidR="004800B7" w:rsidRPr="00C6022D" w:rsidRDefault="004800B7" w:rsidP="00B54D04">
            <w:pPr>
              <w:ind w:left="-108"/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6=1–2–3–4–5</w:t>
            </w:r>
          </w:p>
        </w:tc>
        <w:tc>
          <w:tcPr>
            <w:tcW w:w="2268" w:type="dxa"/>
          </w:tcPr>
          <w:p w:rsidR="004800B7" w:rsidRPr="00C6022D" w:rsidRDefault="004800B7" w:rsidP="00C6022D">
            <w:pPr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Кэш-Фло от производстве</w:t>
            </w:r>
            <w:r w:rsidRPr="00C6022D">
              <w:rPr>
                <w:sz w:val="16"/>
                <w:szCs w:val="16"/>
              </w:rPr>
              <w:t>н</w:t>
            </w:r>
            <w:r w:rsidRPr="00C6022D">
              <w:rPr>
                <w:sz w:val="16"/>
                <w:szCs w:val="16"/>
              </w:rPr>
              <w:t>ной деятельности</w:t>
            </w:r>
          </w:p>
        </w:tc>
        <w:tc>
          <w:tcPr>
            <w:tcW w:w="850" w:type="dxa"/>
          </w:tcPr>
          <w:p w:rsidR="00010BE0" w:rsidRDefault="00010BE0" w:rsidP="00C6022D">
            <w:pPr>
              <w:rPr>
                <w:sz w:val="16"/>
                <w:szCs w:val="16"/>
              </w:rPr>
            </w:pPr>
          </w:p>
          <w:p w:rsidR="004800B7" w:rsidRPr="00C6022D" w:rsidRDefault="004800B7" w:rsidP="00C6022D">
            <w:pPr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– 510</w:t>
            </w:r>
          </w:p>
        </w:tc>
        <w:tc>
          <w:tcPr>
            <w:tcW w:w="851" w:type="dxa"/>
          </w:tcPr>
          <w:p w:rsidR="00010BE0" w:rsidRDefault="00010BE0" w:rsidP="00C6022D">
            <w:pPr>
              <w:jc w:val="center"/>
              <w:rPr>
                <w:sz w:val="16"/>
                <w:szCs w:val="16"/>
              </w:rPr>
            </w:pPr>
          </w:p>
          <w:p w:rsidR="004800B7" w:rsidRPr="00C6022D" w:rsidRDefault="004800B7" w:rsidP="00C6022D">
            <w:pPr>
              <w:jc w:val="center"/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106</w:t>
            </w:r>
          </w:p>
        </w:tc>
        <w:tc>
          <w:tcPr>
            <w:tcW w:w="850" w:type="dxa"/>
          </w:tcPr>
          <w:p w:rsidR="00010BE0" w:rsidRDefault="00010BE0" w:rsidP="00C6022D">
            <w:pPr>
              <w:rPr>
                <w:sz w:val="16"/>
                <w:szCs w:val="16"/>
              </w:rPr>
            </w:pPr>
          </w:p>
          <w:p w:rsidR="004800B7" w:rsidRPr="00C6022D" w:rsidRDefault="004800B7" w:rsidP="00C6022D">
            <w:pPr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44</w:t>
            </w:r>
          </w:p>
        </w:tc>
      </w:tr>
      <w:tr w:rsidR="004800B7" w:rsidRPr="00C6022D" w:rsidTr="00B54D04">
        <w:tc>
          <w:tcPr>
            <w:tcW w:w="1276" w:type="dxa"/>
          </w:tcPr>
          <w:p w:rsidR="004800B7" w:rsidRPr="00C6022D" w:rsidRDefault="004800B7" w:rsidP="00B54D04">
            <w:pPr>
              <w:ind w:left="-108"/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7</w:t>
            </w:r>
          </w:p>
        </w:tc>
        <w:tc>
          <w:tcPr>
            <w:tcW w:w="2268" w:type="dxa"/>
          </w:tcPr>
          <w:p w:rsidR="004800B7" w:rsidRPr="00C6022D" w:rsidRDefault="004800B7" w:rsidP="00C6022D">
            <w:pPr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Выплаты на приобретение активов</w:t>
            </w:r>
          </w:p>
        </w:tc>
        <w:tc>
          <w:tcPr>
            <w:tcW w:w="850" w:type="dxa"/>
          </w:tcPr>
          <w:p w:rsidR="00010BE0" w:rsidRDefault="00010BE0" w:rsidP="00C6022D">
            <w:pPr>
              <w:rPr>
                <w:sz w:val="16"/>
                <w:szCs w:val="16"/>
              </w:rPr>
            </w:pPr>
          </w:p>
          <w:p w:rsidR="004800B7" w:rsidRPr="00C6022D" w:rsidRDefault="004800B7" w:rsidP="00C6022D">
            <w:pPr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2500</w:t>
            </w:r>
          </w:p>
        </w:tc>
        <w:tc>
          <w:tcPr>
            <w:tcW w:w="851" w:type="dxa"/>
          </w:tcPr>
          <w:p w:rsidR="004800B7" w:rsidRPr="00C6022D" w:rsidRDefault="004800B7" w:rsidP="00C602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4800B7" w:rsidRPr="00C6022D" w:rsidRDefault="004800B7" w:rsidP="00C6022D">
            <w:pPr>
              <w:jc w:val="center"/>
              <w:rPr>
                <w:sz w:val="16"/>
                <w:szCs w:val="16"/>
              </w:rPr>
            </w:pPr>
          </w:p>
        </w:tc>
      </w:tr>
      <w:tr w:rsidR="004800B7" w:rsidRPr="00C6022D" w:rsidTr="00B54D04">
        <w:tc>
          <w:tcPr>
            <w:tcW w:w="1276" w:type="dxa"/>
          </w:tcPr>
          <w:p w:rsidR="004800B7" w:rsidRPr="00C6022D" w:rsidRDefault="004800B7" w:rsidP="00B54D04">
            <w:pPr>
              <w:ind w:left="-108"/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8</w:t>
            </w:r>
          </w:p>
        </w:tc>
        <w:tc>
          <w:tcPr>
            <w:tcW w:w="2268" w:type="dxa"/>
          </w:tcPr>
          <w:p w:rsidR="004800B7" w:rsidRPr="00C6022D" w:rsidRDefault="004800B7" w:rsidP="00C6022D">
            <w:pPr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Поступления от продажи активов</w:t>
            </w:r>
          </w:p>
        </w:tc>
        <w:tc>
          <w:tcPr>
            <w:tcW w:w="850" w:type="dxa"/>
          </w:tcPr>
          <w:p w:rsidR="004800B7" w:rsidRPr="00C6022D" w:rsidRDefault="004800B7" w:rsidP="00C602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4800B7" w:rsidRPr="00C6022D" w:rsidRDefault="004800B7" w:rsidP="00C602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010BE0" w:rsidRDefault="00010BE0" w:rsidP="00C6022D">
            <w:pPr>
              <w:rPr>
                <w:sz w:val="16"/>
                <w:szCs w:val="16"/>
              </w:rPr>
            </w:pPr>
          </w:p>
          <w:p w:rsidR="004800B7" w:rsidRPr="00C6022D" w:rsidRDefault="004800B7" w:rsidP="00C6022D">
            <w:pPr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10</w:t>
            </w:r>
          </w:p>
        </w:tc>
      </w:tr>
      <w:tr w:rsidR="004800B7" w:rsidRPr="00C6022D" w:rsidTr="00B54D04">
        <w:tc>
          <w:tcPr>
            <w:tcW w:w="1276" w:type="dxa"/>
          </w:tcPr>
          <w:p w:rsidR="004800B7" w:rsidRPr="00C6022D" w:rsidRDefault="004800B7" w:rsidP="00B54D04">
            <w:pPr>
              <w:ind w:left="-108"/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9=8–7</w:t>
            </w:r>
          </w:p>
        </w:tc>
        <w:tc>
          <w:tcPr>
            <w:tcW w:w="2268" w:type="dxa"/>
          </w:tcPr>
          <w:p w:rsidR="004800B7" w:rsidRPr="00C6022D" w:rsidRDefault="004800B7" w:rsidP="00C6022D">
            <w:pPr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Кэш-Фло от инвестиционной деятельности</w:t>
            </w:r>
          </w:p>
        </w:tc>
        <w:tc>
          <w:tcPr>
            <w:tcW w:w="850" w:type="dxa"/>
          </w:tcPr>
          <w:p w:rsidR="00010BE0" w:rsidRDefault="00010BE0" w:rsidP="00C6022D">
            <w:pPr>
              <w:rPr>
                <w:sz w:val="16"/>
                <w:szCs w:val="16"/>
              </w:rPr>
            </w:pPr>
          </w:p>
          <w:p w:rsidR="004800B7" w:rsidRPr="00C6022D" w:rsidRDefault="004800B7" w:rsidP="00C6022D">
            <w:pPr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– 2500</w:t>
            </w:r>
          </w:p>
        </w:tc>
        <w:tc>
          <w:tcPr>
            <w:tcW w:w="851" w:type="dxa"/>
          </w:tcPr>
          <w:p w:rsidR="004800B7" w:rsidRPr="00C6022D" w:rsidRDefault="004800B7" w:rsidP="00C602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010BE0" w:rsidRDefault="00010BE0" w:rsidP="00C6022D">
            <w:pPr>
              <w:rPr>
                <w:sz w:val="16"/>
                <w:szCs w:val="16"/>
              </w:rPr>
            </w:pPr>
          </w:p>
          <w:p w:rsidR="004800B7" w:rsidRPr="00C6022D" w:rsidRDefault="004800B7" w:rsidP="00C6022D">
            <w:pPr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10</w:t>
            </w:r>
          </w:p>
        </w:tc>
      </w:tr>
      <w:tr w:rsidR="004800B7" w:rsidRPr="00C6022D" w:rsidTr="00B54D04">
        <w:tc>
          <w:tcPr>
            <w:tcW w:w="1276" w:type="dxa"/>
          </w:tcPr>
          <w:p w:rsidR="004800B7" w:rsidRPr="00C6022D" w:rsidRDefault="004800B7" w:rsidP="00B54D04">
            <w:pPr>
              <w:ind w:left="-108"/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10</w:t>
            </w:r>
          </w:p>
        </w:tc>
        <w:tc>
          <w:tcPr>
            <w:tcW w:w="2268" w:type="dxa"/>
          </w:tcPr>
          <w:p w:rsidR="004800B7" w:rsidRPr="00C6022D" w:rsidRDefault="004800B7" w:rsidP="00C6022D">
            <w:pPr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Акционерный капитал</w:t>
            </w:r>
          </w:p>
        </w:tc>
        <w:tc>
          <w:tcPr>
            <w:tcW w:w="850" w:type="dxa"/>
          </w:tcPr>
          <w:p w:rsidR="004800B7" w:rsidRPr="00C6022D" w:rsidRDefault="004800B7" w:rsidP="00C6022D">
            <w:pPr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1500</w:t>
            </w:r>
          </w:p>
        </w:tc>
        <w:tc>
          <w:tcPr>
            <w:tcW w:w="851" w:type="dxa"/>
          </w:tcPr>
          <w:p w:rsidR="004800B7" w:rsidRPr="00C6022D" w:rsidRDefault="004800B7" w:rsidP="00C602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4800B7" w:rsidRPr="00C6022D" w:rsidRDefault="004800B7" w:rsidP="00C6022D">
            <w:pPr>
              <w:jc w:val="center"/>
              <w:rPr>
                <w:sz w:val="16"/>
                <w:szCs w:val="16"/>
              </w:rPr>
            </w:pPr>
          </w:p>
        </w:tc>
      </w:tr>
      <w:tr w:rsidR="004800B7" w:rsidRPr="00C6022D" w:rsidTr="00B54D04">
        <w:tc>
          <w:tcPr>
            <w:tcW w:w="1276" w:type="dxa"/>
          </w:tcPr>
          <w:p w:rsidR="004800B7" w:rsidRPr="00C6022D" w:rsidRDefault="004800B7" w:rsidP="00B54D04">
            <w:pPr>
              <w:ind w:left="-108"/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11</w:t>
            </w:r>
          </w:p>
        </w:tc>
        <w:tc>
          <w:tcPr>
            <w:tcW w:w="2268" w:type="dxa"/>
          </w:tcPr>
          <w:p w:rsidR="004800B7" w:rsidRPr="00C6022D" w:rsidRDefault="004800B7" w:rsidP="00C6022D">
            <w:pPr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Заемный капитал</w:t>
            </w:r>
          </w:p>
        </w:tc>
        <w:tc>
          <w:tcPr>
            <w:tcW w:w="850" w:type="dxa"/>
          </w:tcPr>
          <w:p w:rsidR="004800B7" w:rsidRPr="00C6022D" w:rsidRDefault="004800B7" w:rsidP="00C6022D">
            <w:pPr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1800</w:t>
            </w:r>
          </w:p>
        </w:tc>
        <w:tc>
          <w:tcPr>
            <w:tcW w:w="851" w:type="dxa"/>
          </w:tcPr>
          <w:p w:rsidR="004800B7" w:rsidRPr="00C6022D" w:rsidRDefault="004800B7" w:rsidP="00C602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4800B7" w:rsidRPr="00C6022D" w:rsidRDefault="004800B7" w:rsidP="00C6022D">
            <w:pPr>
              <w:jc w:val="center"/>
              <w:rPr>
                <w:sz w:val="16"/>
                <w:szCs w:val="16"/>
              </w:rPr>
            </w:pPr>
          </w:p>
        </w:tc>
      </w:tr>
      <w:tr w:rsidR="004800B7" w:rsidRPr="00C6022D" w:rsidTr="00B54D04">
        <w:tc>
          <w:tcPr>
            <w:tcW w:w="1276" w:type="dxa"/>
          </w:tcPr>
          <w:p w:rsidR="004800B7" w:rsidRPr="00C6022D" w:rsidRDefault="004800B7" w:rsidP="00B54D04">
            <w:pPr>
              <w:ind w:left="-108"/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12</w:t>
            </w:r>
          </w:p>
        </w:tc>
        <w:tc>
          <w:tcPr>
            <w:tcW w:w="2268" w:type="dxa"/>
          </w:tcPr>
          <w:p w:rsidR="004800B7" w:rsidRPr="00C6022D" w:rsidRDefault="004800B7" w:rsidP="00C6022D">
            <w:pPr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Выплаты в погашение займов</w:t>
            </w:r>
          </w:p>
        </w:tc>
        <w:tc>
          <w:tcPr>
            <w:tcW w:w="850" w:type="dxa"/>
          </w:tcPr>
          <w:p w:rsidR="004800B7" w:rsidRPr="00C6022D" w:rsidRDefault="004800B7" w:rsidP="00C602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4800B7" w:rsidRPr="00C6022D" w:rsidRDefault="004800B7" w:rsidP="00C602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4800B7" w:rsidRPr="00C6022D" w:rsidRDefault="004800B7" w:rsidP="00C6022D">
            <w:pPr>
              <w:jc w:val="center"/>
              <w:rPr>
                <w:sz w:val="16"/>
                <w:szCs w:val="16"/>
              </w:rPr>
            </w:pPr>
          </w:p>
        </w:tc>
      </w:tr>
      <w:tr w:rsidR="004800B7" w:rsidRPr="00C6022D" w:rsidTr="00B54D04">
        <w:tc>
          <w:tcPr>
            <w:tcW w:w="1276" w:type="dxa"/>
          </w:tcPr>
          <w:p w:rsidR="004800B7" w:rsidRPr="00C6022D" w:rsidRDefault="004800B7" w:rsidP="00B54D04">
            <w:pPr>
              <w:ind w:left="-108"/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:rsidR="004800B7" w:rsidRPr="00C6022D" w:rsidRDefault="004800B7" w:rsidP="00C6022D">
            <w:pPr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Выплаты дивидендов</w:t>
            </w:r>
          </w:p>
        </w:tc>
        <w:tc>
          <w:tcPr>
            <w:tcW w:w="850" w:type="dxa"/>
          </w:tcPr>
          <w:p w:rsidR="004800B7" w:rsidRPr="00C6022D" w:rsidRDefault="004800B7" w:rsidP="00C602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4800B7" w:rsidRPr="00C6022D" w:rsidRDefault="004800B7" w:rsidP="00C6022D">
            <w:pPr>
              <w:jc w:val="center"/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4800B7" w:rsidRPr="00C6022D" w:rsidRDefault="004800B7" w:rsidP="00C6022D">
            <w:pPr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30</w:t>
            </w:r>
          </w:p>
        </w:tc>
      </w:tr>
      <w:tr w:rsidR="004800B7" w:rsidRPr="00C6022D" w:rsidTr="00B54D04">
        <w:tc>
          <w:tcPr>
            <w:tcW w:w="1276" w:type="dxa"/>
          </w:tcPr>
          <w:p w:rsidR="004800B7" w:rsidRPr="00C6022D" w:rsidRDefault="004800B7" w:rsidP="00B54D04">
            <w:pPr>
              <w:ind w:left="-108" w:right="-113"/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14=10+11– 12–13</w:t>
            </w:r>
          </w:p>
        </w:tc>
        <w:tc>
          <w:tcPr>
            <w:tcW w:w="2268" w:type="dxa"/>
          </w:tcPr>
          <w:p w:rsidR="004800B7" w:rsidRPr="00C6022D" w:rsidRDefault="004800B7" w:rsidP="00C6022D">
            <w:pPr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Кэш-Фло от финансовой деятельности</w:t>
            </w:r>
          </w:p>
        </w:tc>
        <w:tc>
          <w:tcPr>
            <w:tcW w:w="850" w:type="dxa"/>
          </w:tcPr>
          <w:p w:rsidR="00010BE0" w:rsidRDefault="00010BE0" w:rsidP="00C6022D">
            <w:pPr>
              <w:rPr>
                <w:sz w:val="16"/>
                <w:szCs w:val="16"/>
              </w:rPr>
            </w:pPr>
          </w:p>
          <w:p w:rsidR="004800B7" w:rsidRPr="00C6022D" w:rsidRDefault="004800B7" w:rsidP="00C6022D">
            <w:pPr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3300</w:t>
            </w:r>
          </w:p>
        </w:tc>
        <w:tc>
          <w:tcPr>
            <w:tcW w:w="851" w:type="dxa"/>
          </w:tcPr>
          <w:p w:rsidR="00010BE0" w:rsidRDefault="00010BE0" w:rsidP="00C6022D">
            <w:pPr>
              <w:jc w:val="center"/>
              <w:rPr>
                <w:sz w:val="16"/>
                <w:szCs w:val="16"/>
              </w:rPr>
            </w:pPr>
          </w:p>
          <w:p w:rsidR="004800B7" w:rsidRPr="00C6022D" w:rsidRDefault="004800B7" w:rsidP="00C6022D">
            <w:pPr>
              <w:jc w:val="center"/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– 10</w:t>
            </w:r>
          </w:p>
        </w:tc>
        <w:tc>
          <w:tcPr>
            <w:tcW w:w="850" w:type="dxa"/>
          </w:tcPr>
          <w:p w:rsidR="00010BE0" w:rsidRDefault="00010BE0" w:rsidP="00C6022D">
            <w:pPr>
              <w:rPr>
                <w:sz w:val="16"/>
                <w:szCs w:val="16"/>
              </w:rPr>
            </w:pPr>
          </w:p>
          <w:p w:rsidR="004800B7" w:rsidRPr="00C6022D" w:rsidRDefault="004800B7" w:rsidP="00C6022D">
            <w:pPr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– 30</w:t>
            </w:r>
          </w:p>
        </w:tc>
      </w:tr>
      <w:tr w:rsidR="004800B7" w:rsidRPr="00C6022D" w:rsidTr="00B54D04">
        <w:tc>
          <w:tcPr>
            <w:tcW w:w="1276" w:type="dxa"/>
          </w:tcPr>
          <w:p w:rsidR="004800B7" w:rsidRPr="00C6022D" w:rsidRDefault="004800B7" w:rsidP="00A64BBA">
            <w:pPr>
              <w:ind w:left="-108"/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lastRenderedPageBreak/>
              <w:t>15=6</w:t>
            </w:r>
            <w:r w:rsidR="00A64BBA">
              <w:rPr>
                <w:sz w:val="16"/>
                <w:szCs w:val="16"/>
              </w:rPr>
              <w:t>+9+14</w:t>
            </w:r>
          </w:p>
        </w:tc>
        <w:tc>
          <w:tcPr>
            <w:tcW w:w="2268" w:type="dxa"/>
          </w:tcPr>
          <w:p w:rsidR="004800B7" w:rsidRPr="00C6022D" w:rsidRDefault="004800B7" w:rsidP="00B54D04">
            <w:pPr>
              <w:ind w:right="-108"/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 xml:space="preserve">Кэш-баланс на начало периода </w:t>
            </w:r>
          </w:p>
        </w:tc>
        <w:tc>
          <w:tcPr>
            <w:tcW w:w="850" w:type="dxa"/>
          </w:tcPr>
          <w:p w:rsidR="004800B7" w:rsidRPr="00C6022D" w:rsidRDefault="00010BE0" w:rsidP="00C602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290</w:t>
            </w:r>
          </w:p>
        </w:tc>
        <w:tc>
          <w:tcPr>
            <w:tcW w:w="851" w:type="dxa"/>
          </w:tcPr>
          <w:p w:rsidR="004800B7" w:rsidRPr="00C6022D" w:rsidRDefault="004800B7" w:rsidP="00A64BBA">
            <w:pPr>
              <w:jc w:val="center"/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9</w:t>
            </w:r>
            <w:r w:rsidR="00A64BBA">
              <w:rPr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4800B7" w:rsidRPr="00C6022D" w:rsidRDefault="00010BE0" w:rsidP="00C602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</w:tr>
      <w:tr w:rsidR="004800B7" w:rsidRPr="00C6022D" w:rsidTr="00B54D04">
        <w:tc>
          <w:tcPr>
            <w:tcW w:w="1276" w:type="dxa"/>
          </w:tcPr>
          <w:p w:rsidR="004800B7" w:rsidRPr="00C6022D" w:rsidRDefault="004800B7" w:rsidP="00B54D04">
            <w:pPr>
              <w:ind w:left="-108"/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16=6+9+14+15</w:t>
            </w:r>
          </w:p>
        </w:tc>
        <w:tc>
          <w:tcPr>
            <w:tcW w:w="2268" w:type="dxa"/>
          </w:tcPr>
          <w:p w:rsidR="004800B7" w:rsidRPr="00C6022D" w:rsidRDefault="004800B7" w:rsidP="00C6022D">
            <w:pPr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 xml:space="preserve">Кэш-баланс на конец периода </w:t>
            </w:r>
          </w:p>
        </w:tc>
        <w:tc>
          <w:tcPr>
            <w:tcW w:w="850" w:type="dxa"/>
          </w:tcPr>
          <w:p w:rsidR="004800B7" w:rsidRPr="00C6022D" w:rsidRDefault="004800B7" w:rsidP="00C6022D">
            <w:pPr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290</w:t>
            </w:r>
          </w:p>
        </w:tc>
        <w:tc>
          <w:tcPr>
            <w:tcW w:w="851" w:type="dxa"/>
          </w:tcPr>
          <w:p w:rsidR="004800B7" w:rsidRPr="00C6022D" w:rsidRDefault="004800B7" w:rsidP="00C6022D">
            <w:pPr>
              <w:jc w:val="center"/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386</w:t>
            </w:r>
          </w:p>
        </w:tc>
        <w:tc>
          <w:tcPr>
            <w:tcW w:w="850" w:type="dxa"/>
          </w:tcPr>
          <w:p w:rsidR="004800B7" w:rsidRPr="00C6022D" w:rsidRDefault="004800B7" w:rsidP="00C6022D">
            <w:pPr>
              <w:rPr>
                <w:sz w:val="16"/>
                <w:szCs w:val="16"/>
              </w:rPr>
            </w:pPr>
            <w:r w:rsidRPr="00C6022D">
              <w:rPr>
                <w:sz w:val="16"/>
                <w:szCs w:val="16"/>
              </w:rPr>
              <w:t>410</w:t>
            </w:r>
          </w:p>
        </w:tc>
      </w:tr>
    </w:tbl>
    <w:p w:rsidR="00BD2EEF" w:rsidRDefault="00BD2EEF" w:rsidP="00463CBC">
      <w:pPr>
        <w:ind w:right="-57" w:firstLine="284"/>
        <w:jc w:val="both"/>
      </w:pPr>
    </w:p>
    <w:p w:rsidR="004800B7" w:rsidRPr="00C10580" w:rsidRDefault="00463CBC" w:rsidP="00463CBC">
      <w:pPr>
        <w:ind w:right="-57" w:firstLine="284"/>
        <w:jc w:val="both"/>
      </w:pPr>
      <w:r>
        <w:t>5.</w:t>
      </w:r>
      <w:r w:rsidR="00B54D04">
        <w:t xml:space="preserve"> </w:t>
      </w:r>
      <w:r w:rsidR="004800B7" w:rsidRPr="00C10580">
        <w:t xml:space="preserve">Принято </w:t>
      </w:r>
      <w:r w:rsidR="007E4F1B">
        <w:t xml:space="preserve">  </w:t>
      </w:r>
      <w:r w:rsidR="00BD2EEF">
        <w:t xml:space="preserve">  </w:t>
      </w:r>
      <w:r w:rsidR="004800B7" w:rsidRPr="00C10580">
        <w:t>решение</w:t>
      </w:r>
      <w:r w:rsidR="00BD2EEF">
        <w:t xml:space="preserve">  </w:t>
      </w:r>
      <w:r w:rsidR="004800B7" w:rsidRPr="00C10580">
        <w:t xml:space="preserve"> </w:t>
      </w:r>
      <w:r w:rsidR="007E4F1B">
        <w:t xml:space="preserve">  </w:t>
      </w:r>
      <w:r w:rsidR="004800B7" w:rsidRPr="00C10580">
        <w:t>инвестиров</w:t>
      </w:r>
      <w:r w:rsidR="004800B7">
        <w:t xml:space="preserve">ать </w:t>
      </w:r>
      <w:r w:rsidR="00BD2EEF">
        <w:t xml:space="preserve">  </w:t>
      </w:r>
      <w:r w:rsidR="004800B7">
        <w:t xml:space="preserve">в </w:t>
      </w:r>
      <w:r w:rsidR="00BD2EEF">
        <w:t xml:space="preserve">  </w:t>
      </w:r>
      <w:r w:rsidR="004800B7">
        <w:t xml:space="preserve">автомобильный </w:t>
      </w:r>
      <w:r w:rsidR="00BD2EEF">
        <w:t xml:space="preserve">   </w:t>
      </w:r>
      <w:r w:rsidR="004800B7">
        <w:t xml:space="preserve">парк </w:t>
      </w:r>
      <w:r w:rsidR="00BD2EEF">
        <w:t xml:space="preserve">  </w:t>
      </w:r>
      <w:r w:rsidR="004800B7">
        <w:t>10 млн</w:t>
      </w:r>
      <w:r w:rsidR="004800B7" w:rsidRPr="00C10580">
        <w:t xml:space="preserve"> дол</w:t>
      </w:r>
      <w:r w:rsidR="004800B7">
        <w:t>.</w:t>
      </w:r>
      <w:r w:rsidR="004800B7" w:rsidRPr="00C10580">
        <w:t xml:space="preserve"> США </w:t>
      </w:r>
      <w:r w:rsidR="00010BE0">
        <w:t xml:space="preserve">на </w:t>
      </w:r>
      <w:r w:rsidR="004800B7" w:rsidRPr="00C10580">
        <w:t xml:space="preserve"> приобретени</w:t>
      </w:r>
      <w:r w:rsidR="00010BE0">
        <w:t>е</w:t>
      </w:r>
      <w:r w:rsidR="004800B7" w:rsidRPr="00C10580">
        <w:t xml:space="preserve"> грузовых автомобилей. Срок жизни проекта, исходя из полной эксплуатации автомобилей</w:t>
      </w:r>
      <w:r w:rsidR="00BD2EEF">
        <w:t>,</w:t>
      </w:r>
      <w:r w:rsidR="004800B7" w:rsidRPr="00C10580">
        <w:t xml:space="preserve"> составит </w:t>
      </w:r>
      <w:r w:rsidR="00010BE0">
        <w:t xml:space="preserve">восемь </w:t>
      </w:r>
      <w:r w:rsidR="004800B7" w:rsidRPr="00C10580">
        <w:t xml:space="preserve"> лет. Предполагаемые ежегодные поступления от эксплуатации авт</w:t>
      </w:r>
      <w:r w:rsidR="004800B7" w:rsidRPr="00C10580">
        <w:t>о</w:t>
      </w:r>
      <w:r w:rsidR="004800B7" w:rsidRPr="00C10580">
        <w:t>парка составят 2500 тыс. дол</w:t>
      </w:r>
      <w:r w:rsidR="00010BE0">
        <w:t>.</w:t>
      </w:r>
      <w:r w:rsidR="004800B7" w:rsidRPr="00C10580">
        <w:t xml:space="preserve"> Определить норму капиталоотдачи и к</w:t>
      </w:r>
      <w:r w:rsidR="004800B7" w:rsidRPr="00C10580">
        <w:t>о</w:t>
      </w:r>
      <w:r w:rsidR="004800B7" w:rsidRPr="00C10580">
        <w:t>эффи</w:t>
      </w:r>
      <w:r w:rsidR="00010BE0">
        <w:t>циент эффективности инвестиций</w:t>
      </w:r>
      <w:r w:rsidR="004800B7" w:rsidRPr="00C10580">
        <w:t>.</w:t>
      </w:r>
    </w:p>
    <w:p w:rsidR="00010BE0" w:rsidRPr="00BD2EEF" w:rsidRDefault="00010BE0" w:rsidP="00010BE0">
      <w:pPr>
        <w:widowControl/>
        <w:tabs>
          <w:tab w:val="left" w:pos="284"/>
        </w:tabs>
        <w:ind w:firstLine="284"/>
        <w:jc w:val="both"/>
        <w:rPr>
          <w:i/>
        </w:rPr>
      </w:pPr>
      <w:r w:rsidRPr="00BD2EEF">
        <w:rPr>
          <w:i/>
        </w:rPr>
        <w:t>Решение</w:t>
      </w:r>
    </w:p>
    <w:p w:rsidR="004800B7" w:rsidRPr="00C10580" w:rsidRDefault="004800B7" w:rsidP="00010BE0">
      <w:pPr>
        <w:widowControl/>
        <w:tabs>
          <w:tab w:val="left" w:pos="284"/>
        </w:tabs>
        <w:ind w:firstLine="284"/>
        <w:jc w:val="both"/>
      </w:pPr>
      <w:r w:rsidRPr="00C10580">
        <w:t>Определ</w:t>
      </w:r>
      <w:r w:rsidR="00010BE0">
        <w:t>им</w:t>
      </w:r>
      <w:r w:rsidRPr="00C10580">
        <w:t xml:space="preserve"> норм</w:t>
      </w:r>
      <w:r w:rsidR="00010BE0">
        <w:t>у</w:t>
      </w:r>
      <w:r w:rsidRPr="00C10580">
        <w:t xml:space="preserve"> капиталоотдачи:</w:t>
      </w:r>
    </w:p>
    <w:p w:rsidR="004800B7" w:rsidRPr="00C10580" w:rsidRDefault="004800B7" w:rsidP="00EC6D5F">
      <w:pPr>
        <w:ind w:firstLine="284"/>
        <w:jc w:val="both"/>
      </w:pPr>
      <w:r w:rsidRPr="00C10580">
        <w:t xml:space="preserve">а) </w:t>
      </w:r>
      <w:r>
        <w:t>г</w:t>
      </w:r>
      <w:r w:rsidRPr="00C10580">
        <w:t>одовая сумма амортизационных отчислен</w:t>
      </w:r>
      <w:r>
        <w:t>ий</w:t>
      </w:r>
    </w:p>
    <w:p w:rsidR="004800B7" w:rsidRPr="00C10580" w:rsidRDefault="00BD2EEF" w:rsidP="00EC6D5F">
      <w:pPr>
        <w:ind w:firstLine="284"/>
        <w:jc w:val="center"/>
      </w:pPr>
      <w:r w:rsidRPr="00BD2EEF">
        <w:rPr>
          <w:position w:val="-20"/>
        </w:rPr>
        <w:object w:dxaOrig="2880" w:dyaOrig="540">
          <v:shape id="_x0000_i1062" type="#_x0000_t75" style="width:112.3pt;height:22.55pt" o:ole="">
            <v:imagedata r:id="rId79" o:title=""/>
          </v:shape>
          <o:OLEObject Type="Embed" ProgID="Equation.3" ShapeID="_x0000_i1062" DrawAspect="Content" ObjectID="_1427548241" r:id="rId80"/>
        </w:object>
      </w:r>
    </w:p>
    <w:p w:rsidR="004800B7" w:rsidRPr="002E0800" w:rsidRDefault="004800B7" w:rsidP="00EC6D5F">
      <w:pPr>
        <w:ind w:firstLine="284"/>
      </w:pPr>
      <w:r w:rsidRPr="00C10580">
        <w:t>б) норма капиталоотдачи исходя из среднегодового объема приб</w:t>
      </w:r>
      <w:r w:rsidRPr="00C10580">
        <w:t>ы</w:t>
      </w:r>
      <w:r w:rsidRPr="00C10580">
        <w:t>ли и инвестиционных затрат, треб</w:t>
      </w:r>
      <w:r>
        <w:t>уемых для осуществления проекта</w:t>
      </w:r>
    </w:p>
    <w:p w:rsidR="008637E5" w:rsidRPr="002E0800" w:rsidRDefault="008637E5" w:rsidP="00EC6D5F">
      <w:pPr>
        <w:ind w:firstLine="284"/>
      </w:pPr>
    </w:p>
    <w:p w:rsidR="004800B7" w:rsidRPr="00C10580" w:rsidRDefault="00684CE1" w:rsidP="00EC6D5F">
      <w:pPr>
        <w:ind w:firstLine="284"/>
        <w:jc w:val="center"/>
      </w:pPr>
      <w:r w:rsidRPr="007F122A">
        <w:rPr>
          <w:position w:val="-24"/>
        </w:rPr>
        <w:object w:dxaOrig="3500" w:dyaOrig="620">
          <v:shape id="_x0000_i1063" type="#_x0000_t75" style="width:172.5pt;height:25.25pt" o:ole="">
            <v:imagedata r:id="rId81" o:title=""/>
          </v:shape>
          <o:OLEObject Type="Embed" ProgID="Equation.3" ShapeID="_x0000_i1063" DrawAspect="Content" ObjectID="_1427548242" r:id="rId82"/>
        </w:object>
      </w:r>
    </w:p>
    <w:p w:rsidR="004800B7" w:rsidRPr="008637E5" w:rsidRDefault="004800B7" w:rsidP="00766B74">
      <w:pPr>
        <w:jc w:val="both"/>
      </w:pPr>
      <w:r w:rsidRPr="00C10580">
        <w:t>Коэфф</w:t>
      </w:r>
      <w:r>
        <w:t>ициент эффективности инвестиций</w:t>
      </w:r>
    </w:p>
    <w:p w:rsidR="008637E5" w:rsidRPr="00C10580" w:rsidRDefault="008637E5" w:rsidP="008637E5">
      <w:pPr>
        <w:pStyle w:val="ae"/>
        <w:ind w:left="644"/>
        <w:jc w:val="both"/>
      </w:pPr>
    </w:p>
    <w:p w:rsidR="004800B7" w:rsidRDefault="00A66A41" w:rsidP="00684CE1">
      <w:pPr>
        <w:ind w:firstLine="284"/>
      </w:pPr>
      <w:r w:rsidRPr="00A66A41">
        <w:rPr>
          <w:noProof/>
          <w:position w:val="-18"/>
        </w:rPr>
        <w:pict>
          <v:shape id="_x0000_s12277" type="#_x0000_t75" style="position:absolute;left:0;text-align:left;margin-left:87.05pt;margin-top:12.5pt;width:141.9pt;height:23.1pt;z-index:251771904">
            <v:imagedata r:id="rId83" o:title=""/>
            <w10:wrap type="square" side="right"/>
          </v:shape>
          <o:OLEObject Type="Embed" ProgID="Equation.3" ShapeID="_x0000_s12277" DrawAspect="Content" ObjectID="_1427548302" r:id="rId84"/>
        </w:pict>
      </w:r>
      <w:r w:rsidR="00684CE1">
        <w:br w:type="textWrapping" w:clear="all"/>
      </w:r>
    </w:p>
    <w:p w:rsidR="004800B7" w:rsidRDefault="004800B7" w:rsidP="00FA1FC6">
      <w:pPr>
        <w:pStyle w:val="ae"/>
        <w:numPr>
          <w:ilvl w:val="0"/>
          <w:numId w:val="21"/>
        </w:numPr>
        <w:jc w:val="both"/>
      </w:pPr>
      <w:r>
        <w:t>Р</w:t>
      </w:r>
      <w:r w:rsidRPr="00C10580">
        <w:t>ассчитать норму к</w:t>
      </w:r>
      <w:r w:rsidRPr="00C10580">
        <w:t>а</w:t>
      </w:r>
      <w:r w:rsidRPr="00C10580">
        <w:t>питалоотдачи и коэффициент эффективности инвестиций  для каждого из проектов.</w:t>
      </w:r>
      <w:r w:rsidRPr="003208C9">
        <w:t xml:space="preserve"> </w:t>
      </w:r>
      <w:r w:rsidRPr="00C10580">
        <w:t>Первоначальные инвест</w:t>
      </w:r>
      <w:r w:rsidRPr="00C10580">
        <w:t>и</w:t>
      </w:r>
      <w:r w:rsidRPr="00C10580">
        <w:t xml:space="preserve">ционные затраты </w:t>
      </w:r>
      <w:r w:rsidR="00297560">
        <w:t>50 000  руб.</w:t>
      </w:r>
    </w:p>
    <w:p w:rsidR="00297560" w:rsidRDefault="004800B7" w:rsidP="00EC6D5F">
      <w:pPr>
        <w:tabs>
          <w:tab w:val="left" w:pos="360"/>
        </w:tabs>
        <w:ind w:firstLine="284"/>
        <w:jc w:val="both"/>
      </w:pPr>
      <w:r>
        <w:t>Прибыль</w:t>
      </w:r>
      <w:r w:rsidRPr="00ED184E">
        <w:t xml:space="preserve"> </w:t>
      </w:r>
      <w:r>
        <w:t xml:space="preserve">(потери), </w:t>
      </w:r>
      <w:r w:rsidR="00297560">
        <w:t>руб.</w:t>
      </w:r>
    </w:p>
    <w:p w:rsidR="00463CBC" w:rsidRDefault="00463CBC" w:rsidP="00EC6D5F">
      <w:pPr>
        <w:tabs>
          <w:tab w:val="left" w:pos="360"/>
        </w:tabs>
        <w:ind w:firstLine="284"/>
        <w:jc w:val="both"/>
      </w:pPr>
    </w:p>
    <w:tbl>
      <w:tblPr>
        <w:tblW w:w="0" w:type="auto"/>
        <w:tblInd w:w="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6"/>
        <w:gridCol w:w="1436"/>
        <w:gridCol w:w="1436"/>
      </w:tblGrid>
      <w:tr w:rsidR="00297560" w:rsidTr="004800B7">
        <w:tc>
          <w:tcPr>
            <w:tcW w:w="1036" w:type="dxa"/>
          </w:tcPr>
          <w:p w:rsidR="00297560" w:rsidRPr="00AD39A2" w:rsidRDefault="004800B7" w:rsidP="00EC6D5F">
            <w:pPr>
              <w:tabs>
                <w:tab w:val="left" w:pos="360"/>
              </w:tabs>
              <w:ind w:firstLine="284"/>
              <w:jc w:val="both"/>
              <w:rPr>
                <w:sz w:val="16"/>
                <w:szCs w:val="16"/>
              </w:rPr>
            </w:pPr>
            <w:r>
              <w:tab/>
            </w:r>
          </w:p>
        </w:tc>
        <w:tc>
          <w:tcPr>
            <w:tcW w:w="1436" w:type="dxa"/>
          </w:tcPr>
          <w:p w:rsidR="00297560" w:rsidRPr="00AD39A2" w:rsidRDefault="00297560" w:rsidP="00EC6D5F">
            <w:pPr>
              <w:tabs>
                <w:tab w:val="left" w:pos="360"/>
              </w:tabs>
              <w:ind w:firstLine="284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</w:t>
            </w:r>
          </w:p>
        </w:tc>
        <w:tc>
          <w:tcPr>
            <w:tcW w:w="1436" w:type="dxa"/>
          </w:tcPr>
          <w:p w:rsidR="00297560" w:rsidRPr="00AD39A2" w:rsidRDefault="00297560" w:rsidP="00EC6D5F">
            <w:pPr>
              <w:tabs>
                <w:tab w:val="left" w:pos="360"/>
              </w:tabs>
              <w:ind w:firstLine="284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</w:p>
        </w:tc>
      </w:tr>
      <w:tr w:rsidR="004800B7" w:rsidTr="004800B7">
        <w:tc>
          <w:tcPr>
            <w:tcW w:w="1036" w:type="dxa"/>
          </w:tcPr>
          <w:p w:rsidR="004800B7" w:rsidRPr="00AD39A2" w:rsidRDefault="004800B7" w:rsidP="00EC6D5F">
            <w:pPr>
              <w:tabs>
                <w:tab w:val="left" w:pos="360"/>
              </w:tabs>
              <w:ind w:firstLine="284"/>
              <w:jc w:val="both"/>
              <w:rPr>
                <w:sz w:val="16"/>
                <w:szCs w:val="16"/>
              </w:rPr>
            </w:pPr>
            <w:r w:rsidRPr="00AD39A2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-й</w:t>
            </w:r>
            <w:r w:rsidRPr="00AD39A2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436" w:type="dxa"/>
          </w:tcPr>
          <w:p w:rsidR="004800B7" w:rsidRPr="00AD39A2" w:rsidRDefault="004800B7" w:rsidP="00EC6D5F">
            <w:pPr>
              <w:tabs>
                <w:tab w:val="left" w:pos="360"/>
              </w:tabs>
              <w:ind w:firstLine="284"/>
              <w:jc w:val="both"/>
              <w:rPr>
                <w:sz w:val="16"/>
                <w:szCs w:val="16"/>
              </w:rPr>
            </w:pPr>
            <w:r w:rsidRPr="00AD39A2">
              <w:rPr>
                <w:sz w:val="16"/>
                <w:szCs w:val="16"/>
              </w:rPr>
              <w:t>25000</w:t>
            </w:r>
          </w:p>
        </w:tc>
        <w:tc>
          <w:tcPr>
            <w:tcW w:w="1436" w:type="dxa"/>
          </w:tcPr>
          <w:p w:rsidR="004800B7" w:rsidRPr="00AD39A2" w:rsidRDefault="004800B7" w:rsidP="00EC6D5F">
            <w:pPr>
              <w:tabs>
                <w:tab w:val="left" w:pos="360"/>
              </w:tabs>
              <w:ind w:firstLine="284"/>
              <w:jc w:val="both"/>
              <w:rPr>
                <w:sz w:val="16"/>
                <w:szCs w:val="16"/>
              </w:rPr>
            </w:pPr>
            <w:r w:rsidRPr="00AD39A2">
              <w:rPr>
                <w:sz w:val="16"/>
                <w:szCs w:val="16"/>
              </w:rPr>
              <w:t>10000</w:t>
            </w:r>
          </w:p>
        </w:tc>
      </w:tr>
      <w:tr w:rsidR="004800B7" w:rsidTr="004800B7">
        <w:tc>
          <w:tcPr>
            <w:tcW w:w="1036" w:type="dxa"/>
          </w:tcPr>
          <w:p w:rsidR="004800B7" w:rsidRPr="00AD39A2" w:rsidRDefault="004800B7" w:rsidP="00EC6D5F">
            <w:pPr>
              <w:tabs>
                <w:tab w:val="left" w:pos="360"/>
              </w:tabs>
              <w:ind w:firstLine="284"/>
              <w:jc w:val="both"/>
              <w:rPr>
                <w:sz w:val="16"/>
                <w:szCs w:val="16"/>
              </w:rPr>
            </w:pPr>
            <w:r w:rsidRPr="00AD39A2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-й</w:t>
            </w:r>
            <w:r w:rsidRPr="00AD39A2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436" w:type="dxa"/>
          </w:tcPr>
          <w:p w:rsidR="004800B7" w:rsidRPr="00AD39A2" w:rsidRDefault="004800B7" w:rsidP="00EC6D5F">
            <w:pPr>
              <w:tabs>
                <w:tab w:val="left" w:pos="360"/>
              </w:tabs>
              <w:ind w:firstLine="284"/>
              <w:jc w:val="both"/>
              <w:rPr>
                <w:sz w:val="16"/>
                <w:szCs w:val="16"/>
              </w:rPr>
            </w:pPr>
            <w:r w:rsidRPr="00AD39A2">
              <w:rPr>
                <w:sz w:val="16"/>
                <w:szCs w:val="16"/>
              </w:rPr>
              <w:t>20000</w:t>
            </w:r>
          </w:p>
        </w:tc>
        <w:tc>
          <w:tcPr>
            <w:tcW w:w="1436" w:type="dxa"/>
          </w:tcPr>
          <w:p w:rsidR="004800B7" w:rsidRPr="00AD39A2" w:rsidRDefault="004800B7" w:rsidP="00EC6D5F">
            <w:pPr>
              <w:tabs>
                <w:tab w:val="left" w:pos="360"/>
              </w:tabs>
              <w:ind w:firstLine="284"/>
              <w:jc w:val="both"/>
              <w:rPr>
                <w:sz w:val="16"/>
                <w:szCs w:val="16"/>
              </w:rPr>
            </w:pPr>
            <w:r w:rsidRPr="00AD39A2">
              <w:rPr>
                <w:sz w:val="16"/>
                <w:szCs w:val="16"/>
              </w:rPr>
              <w:t>10000</w:t>
            </w:r>
          </w:p>
        </w:tc>
      </w:tr>
      <w:tr w:rsidR="004800B7" w:rsidTr="004800B7">
        <w:tc>
          <w:tcPr>
            <w:tcW w:w="1036" w:type="dxa"/>
          </w:tcPr>
          <w:p w:rsidR="004800B7" w:rsidRPr="00AD39A2" w:rsidRDefault="004800B7" w:rsidP="00EC6D5F">
            <w:pPr>
              <w:tabs>
                <w:tab w:val="left" w:pos="360"/>
              </w:tabs>
              <w:ind w:firstLine="284"/>
              <w:jc w:val="both"/>
              <w:rPr>
                <w:sz w:val="16"/>
                <w:szCs w:val="16"/>
              </w:rPr>
            </w:pPr>
            <w:r w:rsidRPr="00AD39A2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-й</w:t>
            </w:r>
            <w:r w:rsidRPr="00AD39A2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436" w:type="dxa"/>
          </w:tcPr>
          <w:p w:rsidR="004800B7" w:rsidRPr="00AD39A2" w:rsidRDefault="004800B7" w:rsidP="00EC6D5F">
            <w:pPr>
              <w:tabs>
                <w:tab w:val="left" w:pos="360"/>
              </w:tabs>
              <w:ind w:firstLine="284"/>
              <w:jc w:val="both"/>
              <w:rPr>
                <w:sz w:val="16"/>
                <w:szCs w:val="16"/>
              </w:rPr>
            </w:pPr>
            <w:r w:rsidRPr="00AD39A2">
              <w:rPr>
                <w:sz w:val="16"/>
                <w:szCs w:val="16"/>
              </w:rPr>
              <w:t>15000</w:t>
            </w:r>
          </w:p>
        </w:tc>
        <w:tc>
          <w:tcPr>
            <w:tcW w:w="1436" w:type="dxa"/>
          </w:tcPr>
          <w:p w:rsidR="004800B7" w:rsidRPr="00AD39A2" w:rsidRDefault="004800B7" w:rsidP="00EC6D5F">
            <w:pPr>
              <w:tabs>
                <w:tab w:val="left" w:pos="360"/>
              </w:tabs>
              <w:ind w:firstLine="284"/>
              <w:jc w:val="both"/>
              <w:rPr>
                <w:sz w:val="16"/>
                <w:szCs w:val="16"/>
              </w:rPr>
            </w:pPr>
            <w:r w:rsidRPr="00AD39A2">
              <w:rPr>
                <w:sz w:val="16"/>
                <w:szCs w:val="16"/>
              </w:rPr>
              <w:t>14000</w:t>
            </w:r>
          </w:p>
        </w:tc>
      </w:tr>
      <w:tr w:rsidR="004800B7" w:rsidTr="004800B7">
        <w:tc>
          <w:tcPr>
            <w:tcW w:w="1036" w:type="dxa"/>
          </w:tcPr>
          <w:p w:rsidR="004800B7" w:rsidRPr="00AD39A2" w:rsidRDefault="004800B7" w:rsidP="00EC6D5F">
            <w:pPr>
              <w:tabs>
                <w:tab w:val="left" w:pos="360"/>
              </w:tabs>
              <w:ind w:firstLine="284"/>
              <w:jc w:val="both"/>
              <w:rPr>
                <w:sz w:val="16"/>
                <w:szCs w:val="16"/>
              </w:rPr>
            </w:pPr>
            <w:r w:rsidRPr="00AD39A2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-й</w:t>
            </w:r>
            <w:r w:rsidRPr="00AD39A2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436" w:type="dxa"/>
          </w:tcPr>
          <w:p w:rsidR="004800B7" w:rsidRPr="00AD39A2" w:rsidRDefault="004800B7" w:rsidP="00EC6D5F">
            <w:pPr>
              <w:tabs>
                <w:tab w:val="left" w:pos="360"/>
              </w:tabs>
              <w:ind w:firstLine="284"/>
              <w:jc w:val="both"/>
              <w:rPr>
                <w:sz w:val="16"/>
                <w:szCs w:val="16"/>
              </w:rPr>
            </w:pPr>
            <w:r w:rsidRPr="00AD39A2">
              <w:rPr>
                <w:sz w:val="16"/>
                <w:szCs w:val="16"/>
              </w:rPr>
              <w:t>10000</w:t>
            </w:r>
          </w:p>
        </w:tc>
        <w:tc>
          <w:tcPr>
            <w:tcW w:w="1436" w:type="dxa"/>
          </w:tcPr>
          <w:p w:rsidR="004800B7" w:rsidRPr="00AD39A2" w:rsidRDefault="004800B7" w:rsidP="00EC6D5F">
            <w:pPr>
              <w:tabs>
                <w:tab w:val="left" w:pos="360"/>
              </w:tabs>
              <w:ind w:firstLine="284"/>
              <w:jc w:val="both"/>
              <w:rPr>
                <w:sz w:val="16"/>
                <w:szCs w:val="16"/>
              </w:rPr>
            </w:pPr>
            <w:r w:rsidRPr="00AD39A2">
              <w:rPr>
                <w:sz w:val="16"/>
                <w:szCs w:val="16"/>
              </w:rPr>
              <w:t>26000</w:t>
            </w:r>
          </w:p>
        </w:tc>
      </w:tr>
    </w:tbl>
    <w:p w:rsidR="004800B7" w:rsidRDefault="004800B7" w:rsidP="00EC6D5F">
      <w:pPr>
        <w:tabs>
          <w:tab w:val="left" w:pos="360"/>
        </w:tabs>
        <w:ind w:firstLine="284"/>
        <w:jc w:val="both"/>
      </w:pPr>
    </w:p>
    <w:p w:rsidR="004800B7" w:rsidRPr="00C10580" w:rsidRDefault="004800B7" w:rsidP="00EC6D5F">
      <w:pPr>
        <w:tabs>
          <w:tab w:val="left" w:pos="360"/>
        </w:tabs>
        <w:ind w:firstLine="284"/>
        <w:jc w:val="both"/>
      </w:pPr>
      <w:r>
        <w:t xml:space="preserve">Оцениваемая </w:t>
      </w:r>
      <w:r w:rsidR="00297560">
        <w:t xml:space="preserve"> </w:t>
      </w:r>
      <w:r>
        <w:t xml:space="preserve">стоимость </w:t>
      </w:r>
      <w:r w:rsidR="00297560">
        <w:t xml:space="preserve"> </w:t>
      </w:r>
      <w:r>
        <w:t>при</w:t>
      </w:r>
      <w:r w:rsidR="00297560">
        <w:t xml:space="preserve"> </w:t>
      </w:r>
      <w:r>
        <w:t xml:space="preserve"> перепродаже </w:t>
      </w:r>
      <w:r w:rsidR="00297560">
        <w:t xml:space="preserve"> </w:t>
      </w:r>
      <w:r>
        <w:t xml:space="preserve">на </w:t>
      </w:r>
      <w:r w:rsidR="00297560">
        <w:t xml:space="preserve"> </w:t>
      </w:r>
      <w:r>
        <w:t xml:space="preserve">конец 4-го </w:t>
      </w:r>
      <w:r w:rsidR="00297560">
        <w:t xml:space="preserve"> </w:t>
      </w:r>
      <w:r>
        <w:t xml:space="preserve">года </w:t>
      </w:r>
      <w:r w:rsidR="00297560">
        <w:t xml:space="preserve">  </w:t>
      </w:r>
      <w:r>
        <w:t>10 000. Прибыль вычислена после вычета амортизации, начисленной равномерно.</w:t>
      </w:r>
    </w:p>
    <w:p w:rsidR="004800B7" w:rsidRPr="00C10580" w:rsidRDefault="004800B7" w:rsidP="00463CBC">
      <w:pPr>
        <w:widowControl/>
        <w:tabs>
          <w:tab w:val="left" w:pos="360"/>
        </w:tabs>
        <w:ind w:firstLine="284"/>
        <w:jc w:val="both"/>
      </w:pPr>
      <w:r w:rsidRPr="00C10580">
        <w:t>Среднегодовой объем прибыли:</w:t>
      </w:r>
    </w:p>
    <w:p w:rsidR="008637E5" w:rsidRPr="008637E5" w:rsidRDefault="004800B7" w:rsidP="00EC6D5F">
      <w:pPr>
        <w:numPr>
          <w:ilvl w:val="12"/>
          <w:numId w:val="0"/>
        </w:numPr>
        <w:ind w:firstLine="284"/>
        <w:jc w:val="both"/>
        <w:rPr>
          <w:lang w:val="en-US"/>
        </w:rPr>
      </w:pPr>
      <w:r w:rsidRPr="00C10580">
        <w:t>для проекта А</w:t>
      </w:r>
      <w:r w:rsidR="00BD2EEF">
        <w:t>:</w:t>
      </w:r>
    </w:p>
    <w:p w:rsidR="004800B7" w:rsidRDefault="00DB4B66" w:rsidP="00EC6D5F">
      <w:pPr>
        <w:numPr>
          <w:ilvl w:val="12"/>
          <w:numId w:val="0"/>
        </w:numPr>
        <w:ind w:firstLine="284"/>
        <w:jc w:val="both"/>
        <w:rPr>
          <w:position w:val="-18"/>
        </w:rPr>
      </w:pPr>
      <w:r w:rsidRPr="00FA1FC6">
        <w:rPr>
          <w:position w:val="-18"/>
        </w:rPr>
        <w:object w:dxaOrig="3700" w:dyaOrig="520">
          <v:shape id="_x0000_i1064" type="#_x0000_t75" style="width:179.45pt;height:24.2pt" o:ole="">
            <v:imagedata r:id="rId85" o:title=""/>
          </v:shape>
          <o:OLEObject Type="Embed" ProgID="Equation.3" ShapeID="_x0000_i1064" DrawAspect="Content" ObjectID="_1427548243" r:id="rId86"/>
        </w:object>
      </w:r>
    </w:p>
    <w:p w:rsidR="004800B7" w:rsidRDefault="004800B7" w:rsidP="00EC6D5F">
      <w:pPr>
        <w:numPr>
          <w:ilvl w:val="12"/>
          <w:numId w:val="0"/>
        </w:numPr>
        <w:ind w:firstLine="284"/>
        <w:jc w:val="both"/>
        <w:rPr>
          <w:lang w:val="en-US"/>
        </w:rPr>
      </w:pPr>
      <w:r w:rsidRPr="00C10580">
        <w:lastRenderedPageBreak/>
        <w:t>для проекта В</w:t>
      </w:r>
      <w:r w:rsidR="00BD2EEF">
        <w:t>:</w:t>
      </w:r>
    </w:p>
    <w:p w:rsidR="008637E5" w:rsidRPr="008637E5" w:rsidRDefault="008637E5" w:rsidP="00EC6D5F">
      <w:pPr>
        <w:numPr>
          <w:ilvl w:val="12"/>
          <w:numId w:val="0"/>
        </w:numPr>
        <w:ind w:firstLine="284"/>
        <w:jc w:val="both"/>
        <w:rPr>
          <w:lang w:val="en-US"/>
        </w:rPr>
      </w:pPr>
    </w:p>
    <w:p w:rsidR="004800B7" w:rsidRDefault="00C92AC2" w:rsidP="00EC6D5F">
      <w:pPr>
        <w:tabs>
          <w:tab w:val="left" w:pos="360"/>
        </w:tabs>
        <w:ind w:firstLine="284"/>
        <w:jc w:val="both"/>
      </w:pPr>
      <w:r w:rsidRPr="009030BA">
        <w:rPr>
          <w:position w:val="-20"/>
        </w:rPr>
        <w:object w:dxaOrig="3640" w:dyaOrig="520">
          <v:shape id="_x0000_i1065" type="#_x0000_t75" style="width:179.45pt;height:24.2pt" o:ole="">
            <v:imagedata r:id="rId87" o:title=""/>
          </v:shape>
          <o:OLEObject Type="Embed" ProgID="Equation.3" ShapeID="_x0000_i1065" DrawAspect="Content" ObjectID="_1427548244" r:id="rId88"/>
        </w:object>
      </w:r>
    </w:p>
    <w:p w:rsidR="008637E5" w:rsidRDefault="008637E5" w:rsidP="00463CBC">
      <w:pPr>
        <w:ind w:firstLine="284"/>
        <w:jc w:val="both"/>
        <w:rPr>
          <w:lang w:val="en-US"/>
        </w:rPr>
      </w:pPr>
    </w:p>
    <w:p w:rsidR="004800B7" w:rsidRDefault="004800B7" w:rsidP="00463CBC">
      <w:pPr>
        <w:ind w:firstLine="284"/>
        <w:jc w:val="both"/>
      </w:pPr>
      <w:r>
        <w:t>Норма капиталоотдачи:</w:t>
      </w:r>
    </w:p>
    <w:p w:rsidR="008A1556" w:rsidRPr="002E0800" w:rsidRDefault="00AB1CC4" w:rsidP="00EC6D5F">
      <w:pPr>
        <w:ind w:firstLine="284"/>
        <w:jc w:val="both"/>
      </w:pPr>
      <w:r>
        <w:t>для проекта А</w:t>
      </w:r>
      <w:r w:rsidR="00BD2EEF">
        <w:t>:</w:t>
      </w:r>
    </w:p>
    <w:p w:rsidR="004800B7" w:rsidRDefault="00475B52" w:rsidP="00EC6D5F">
      <w:pPr>
        <w:ind w:firstLine="284"/>
        <w:jc w:val="both"/>
      </w:pPr>
      <w:r w:rsidRPr="00475B52">
        <w:rPr>
          <w:position w:val="-22"/>
        </w:rPr>
        <w:object w:dxaOrig="2760" w:dyaOrig="580">
          <v:shape id="_x0000_i1066" type="#_x0000_t75" style="width:125.75pt;height:26.35pt" o:ole="">
            <v:imagedata r:id="rId89" o:title=""/>
          </v:shape>
          <o:OLEObject Type="Embed" ProgID="Equation.3" ShapeID="_x0000_i1066" DrawAspect="Content" ObjectID="_1427548245" r:id="rId90"/>
        </w:object>
      </w:r>
    </w:p>
    <w:p w:rsidR="008A1556" w:rsidRDefault="008A1556" w:rsidP="00EC6D5F">
      <w:pPr>
        <w:ind w:firstLine="284"/>
        <w:jc w:val="both"/>
      </w:pPr>
    </w:p>
    <w:p w:rsidR="008A1556" w:rsidRDefault="004800B7" w:rsidP="00EC6D5F">
      <w:pPr>
        <w:ind w:firstLine="284"/>
        <w:jc w:val="both"/>
      </w:pPr>
      <w:r>
        <w:t>для проекта В:</w:t>
      </w:r>
    </w:p>
    <w:p w:rsidR="004800B7" w:rsidRPr="00C10580" w:rsidRDefault="00475B52" w:rsidP="009030BA">
      <w:pPr>
        <w:ind w:firstLine="284"/>
        <w:jc w:val="center"/>
      </w:pPr>
      <w:r w:rsidRPr="00475B52">
        <w:rPr>
          <w:position w:val="-22"/>
        </w:rPr>
        <w:object w:dxaOrig="2780" w:dyaOrig="580">
          <v:shape id="_x0000_i1067" type="#_x0000_t75" style="width:137.55pt;height:26.35pt" o:ole="">
            <v:imagedata r:id="rId91" o:title=""/>
          </v:shape>
          <o:OLEObject Type="Embed" ProgID="Equation.3" ShapeID="_x0000_i1067" DrawAspect="Content" ObjectID="_1427548246" r:id="rId92"/>
        </w:object>
      </w:r>
    </w:p>
    <w:p w:rsidR="004800B7" w:rsidRDefault="004800B7" w:rsidP="00463CBC">
      <w:pPr>
        <w:ind w:firstLine="284"/>
        <w:jc w:val="both"/>
      </w:pPr>
      <w:r>
        <w:t>Ко</w:t>
      </w:r>
      <w:r w:rsidR="008A1556">
        <w:t>э</w:t>
      </w:r>
      <w:r>
        <w:t>ффициент эффективности инвестиций:</w:t>
      </w:r>
    </w:p>
    <w:p w:rsidR="008A1556" w:rsidRDefault="004800B7" w:rsidP="00EC6D5F">
      <w:pPr>
        <w:ind w:firstLine="284"/>
        <w:jc w:val="both"/>
      </w:pPr>
      <w:r>
        <w:t>для проекта А:</w:t>
      </w:r>
    </w:p>
    <w:p w:rsidR="004800B7" w:rsidRDefault="00475B52" w:rsidP="009030BA">
      <w:pPr>
        <w:ind w:firstLine="284"/>
        <w:jc w:val="center"/>
      </w:pPr>
      <w:r w:rsidRPr="00475B52">
        <w:rPr>
          <w:position w:val="-26"/>
        </w:rPr>
        <w:object w:dxaOrig="3900" w:dyaOrig="620">
          <v:shape id="_x0000_i1068" type="#_x0000_t75" style="width:169.25pt;height:25.8pt" o:ole="">
            <v:imagedata r:id="rId93" o:title=""/>
          </v:shape>
          <o:OLEObject Type="Embed" ProgID="Equation.3" ShapeID="_x0000_i1068" DrawAspect="Content" ObjectID="_1427548247" r:id="rId94"/>
        </w:object>
      </w:r>
    </w:p>
    <w:p w:rsidR="008A1556" w:rsidRDefault="004800B7" w:rsidP="00EC6D5F">
      <w:pPr>
        <w:ind w:firstLine="284"/>
        <w:jc w:val="both"/>
      </w:pPr>
      <w:r>
        <w:t>для проекта В:</w:t>
      </w:r>
    </w:p>
    <w:p w:rsidR="004800B7" w:rsidRPr="00C10580" w:rsidRDefault="00475B52" w:rsidP="009030BA">
      <w:pPr>
        <w:ind w:firstLine="284"/>
        <w:jc w:val="center"/>
      </w:pPr>
      <w:r w:rsidRPr="00475B52">
        <w:rPr>
          <w:position w:val="-26"/>
        </w:rPr>
        <w:object w:dxaOrig="3660" w:dyaOrig="620">
          <v:shape id="_x0000_i1069" type="#_x0000_t75" style="width:162.8pt;height:26.35pt" o:ole="">
            <v:imagedata r:id="rId95" o:title=""/>
          </v:shape>
          <o:OLEObject Type="Embed" ProgID="Equation.3" ShapeID="_x0000_i1069" DrawAspect="Content" ObjectID="_1427548248" r:id="rId96"/>
        </w:object>
      </w:r>
    </w:p>
    <w:p w:rsidR="004800B7" w:rsidRPr="00C354FA" w:rsidRDefault="004800B7" w:rsidP="00EC6D5F">
      <w:pPr>
        <w:ind w:firstLine="284"/>
        <w:jc w:val="center"/>
        <w:rPr>
          <w:lang w:val="en-US"/>
        </w:rPr>
      </w:pPr>
    </w:p>
    <w:p w:rsidR="004800B7" w:rsidRDefault="004800B7" w:rsidP="00EC6D5F">
      <w:pPr>
        <w:ind w:firstLine="284"/>
        <w:jc w:val="center"/>
        <w:rPr>
          <w:b/>
        </w:rPr>
      </w:pPr>
      <w:r w:rsidRPr="00436FF0">
        <w:rPr>
          <w:b/>
        </w:rPr>
        <w:t>Вопросы для</w:t>
      </w:r>
      <w:r>
        <w:rPr>
          <w:b/>
        </w:rPr>
        <w:t xml:space="preserve"> самопроверки</w:t>
      </w:r>
    </w:p>
    <w:p w:rsidR="004800B7" w:rsidRDefault="004800B7" w:rsidP="00EC6D5F">
      <w:pPr>
        <w:ind w:firstLine="284"/>
        <w:jc w:val="center"/>
        <w:rPr>
          <w:b/>
        </w:rPr>
      </w:pPr>
    </w:p>
    <w:p w:rsidR="004800B7" w:rsidRPr="00436FF0" w:rsidRDefault="004800B7" w:rsidP="00D0312A">
      <w:pPr>
        <w:numPr>
          <w:ilvl w:val="0"/>
          <w:numId w:val="37"/>
        </w:numPr>
        <w:tabs>
          <w:tab w:val="clear" w:pos="720"/>
          <w:tab w:val="left" w:pos="567"/>
        </w:tabs>
        <w:ind w:left="0" w:firstLine="284"/>
        <w:jc w:val="both"/>
        <w:rPr>
          <w:b/>
        </w:rPr>
      </w:pPr>
      <w:r>
        <w:t xml:space="preserve">Какие вы знаете показатели </w:t>
      </w:r>
      <w:r w:rsidR="003D55CB">
        <w:t xml:space="preserve"> статического  метода для </w:t>
      </w:r>
      <w:r>
        <w:t>оценки эффективности инвестиций</w:t>
      </w:r>
      <w:r w:rsidR="003D55CB">
        <w:t>?</w:t>
      </w:r>
    </w:p>
    <w:p w:rsidR="004800B7" w:rsidRPr="00436FF0" w:rsidRDefault="004800B7" w:rsidP="00D0312A">
      <w:pPr>
        <w:numPr>
          <w:ilvl w:val="0"/>
          <w:numId w:val="37"/>
        </w:numPr>
        <w:tabs>
          <w:tab w:val="clear" w:pos="720"/>
          <w:tab w:val="left" w:pos="567"/>
        </w:tabs>
        <w:ind w:left="0" w:firstLine="284"/>
        <w:jc w:val="both"/>
        <w:rPr>
          <w:b/>
        </w:rPr>
      </w:pPr>
      <w:r>
        <w:t>Какие существуют пороговые значения НКО для различных классов инвестиций?</w:t>
      </w:r>
    </w:p>
    <w:p w:rsidR="004800B7" w:rsidRPr="00436FF0" w:rsidRDefault="004800B7" w:rsidP="00D0312A">
      <w:pPr>
        <w:numPr>
          <w:ilvl w:val="0"/>
          <w:numId w:val="37"/>
        </w:numPr>
        <w:tabs>
          <w:tab w:val="clear" w:pos="720"/>
          <w:tab w:val="left" w:pos="567"/>
        </w:tabs>
        <w:ind w:left="0" w:firstLine="284"/>
        <w:jc w:val="both"/>
        <w:rPr>
          <w:b/>
        </w:rPr>
      </w:pPr>
      <w:r>
        <w:t>С какой целью определяется критический объем (</w:t>
      </w:r>
      <w:r w:rsidRPr="00AD39A2">
        <w:rPr>
          <w:i/>
        </w:rPr>
        <w:t>Х</w:t>
      </w:r>
      <w:r w:rsidRPr="00463CBC">
        <w:rPr>
          <w:sz w:val="16"/>
          <w:szCs w:val="16"/>
          <w:vertAlign w:val="subscript"/>
        </w:rPr>
        <w:t>кр</w:t>
      </w:r>
      <w:r>
        <w:t xml:space="preserve">) при </w:t>
      </w:r>
      <w:r w:rsidR="008A1556">
        <w:t>оце</w:t>
      </w:r>
      <w:r w:rsidR="008A1556">
        <w:t>н</w:t>
      </w:r>
      <w:r w:rsidR="008A1556">
        <w:t>ке</w:t>
      </w:r>
      <w:r>
        <w:t xml:space="preserve"> по показателю текущих затрат и прибыли?</w:t>
      </w:r>
    </w:p>
    <w:p w:rsidR="004800B7" w:rsidRDefault="004800B7" w:rsidP="00D0312A">
      <w:pPr>
        <w:numPr>
          <w:ilvl w:val="0"/>
          <w:numId w:val="37"/>
        </w:numPr>
        <w:tabs>
          <w:tab w:val="clear" w:pos="720"/>
          <w:tab w:val="left" w:pos="567"/>
        </w:tabs>
        <w:ind w:left="0" w:firstLine="284"/>
        <w:jc w:val="both"/>
      </w:pPr>
      <w:r w:rsidRPr="00436FF0">
        <w:t>В чем достоинства и недостатки коэффициента эффективности инвестиций</w:t>
      </w:r>
      <w:r>
        <w:t xml:space="preserve"> </w:t>
      </w:r>
      <w:r w:rsidRPr="00436FF0">
        <w:t>(</w:t>
      </w:r>
      <w:r>
        <w:t>ARR)</w:t>
      </w:r>
      <w:r w:rsidRPr="00436FF0">
        <w:t>?</w:t>
      </w:r>
    </w:p>
    <w:p w:rsidR="004800B7" w:rsidRPr="00436FF0" w:rsidRDefault="004800B7" w:rsidP="00D0312A">
      <w:pPr>
        <w:numPr>
          <w:ilvl w:val="0"/>
          <w:numId w:val="37"/>
        </w:numPr>
        <w:tabs>
          <w:tab w:val="clear" w:pos="720"/>
          <w:tab w:val="left" w:pos="567"/>
        </w:tabs>
        <w:ind w:left="0" w:firstLine="284"/>
        <w:jc w:val="both"/>
      </w:pPr>
      <w:r>
        <w:t>Как определить срок окупаемости инвестиций с точностью до месяца? Дайте интерпретацию этого показателя эффективности.</w:t>
      </w:r>
    </w:p>
    <w:p w:rsidR="004800B7" w:rsidRPr="00436FF0" w:rsidRDefault="004800B7" w:rsidP="00EC6D5F">
      <w:pPr>
        <w:tabs>
          <w:tab w:val="left" w:pos="284"/>
        </w:tabs>
        <w:ind w:firstLine="284"/>
        <w:jc w:val="both"/>
        <w:rPr>
          <w:b/>
        </w:rPr>
      </w:pPr>
      <w:r w:rsidRPr="00436FF0">
        <w:br w:type="page"/>
      </w:r>
    </w:p>
    <w:p w:rsidR="004800B7" w:rsidRPr="00237FEE" w:rsidRDefault="004800B7" w:rsidP="00D0312A">
      <w:pPr>
        <w:pStyle w:val="ae"/>
        <w:numPr>
          <w:ilvl w:val="0"/>
          <w:numId w:val="65"/>
        </w:numPr>
        <w:tabs>
          <w:tab w:val="left" w:pos="284"/>
        </w:tabs>
        <w:ind w:left="0" w:firstLine="0"/>
        <w:jc w:val="center"/>
        <w:rPr>
          <w:b/>
        </w:rPr>
      </w:pPr>
      <w:r w:rsidRPr="00237FEE">
        <w:rPr>
          <w:b/>
        </w:rPr>
        <w:lastRenderedPageBreak/>
        <w:t>Динамические методы оценки эффективности инвестиций</w:t>
      </w:r>
    </w:p>
    <w:p w:rsidR="004800B7" w:rsidRPr="00237FEE" w:rsidRDefault="004800B7" w:rsidP="00237FEE">
      <w:pPr>
        <w:ind w:firstLine="284"/>
        <w:jc w:val="both"/>
      </w:pPr>
    </w:p>
    <w:p w:rsidR="004800B7" w:rsidRDefault="004800B7" w:rsidP="00237FEE">
      <w:pPr>
        <w:ind w:firstLine="284"/>
        <w:jc w:val="both"/>
      </w:pPr>
      <w:r w:rsidRPr="00237FEE">
        <w:t>Динамические методы характеризуются использованием фактора времени при расчете показателей, совместный анализ которых позв</w:t>
      </w:r>
      <w:r w:rsidRPr="00237FEE">
        <w:t>о</w:t>
      </w:r>
      <w:r w:rsidRPr="00237FEE">
        <w:t>ляет делать выводы об эффективности вложений.</w:t>
      </w:r>
    </w:p>
    <w:p w:rsidR="00237FEE" w:rsidRDefault="00237FEE" w:rsidP="00237FEE">
      <w:pPr>
        <w:ind w:firstLine="284"/>
        <w:jc w:val="both"/>
      </w:pPr>
      <w:r>
        <w:t xml:space="preserve">Основная посылка, лежащая в основе этих методов, состоит в том, что деньги имеют временную цену. Это означает, что </w:t>
      </w:r>
      <w:r w:rsidR="002C142E">
        <w:t>сумма денег, имеющаяся в наличии сегодня, обладает большей ценностью, чем эт</w:t>
      </w:r>
      <w:r w:rsidR="00BD2EEF">
        <w:t xml:space="preserve">а </w:t>
      </w:r>
      <w:r w:rsidR="002C142E">
        <w:t>же сумма в будущем.</w:t>
      </w:r>
    </w:p>
    <w:p w:rsidR="002479CB" w:rsidRDefault="002479CB" w:rsidP="00237FEE">
      <w:pPr>
        <w:ind w:firstLine="284"/>
        <w:jc w:val="both"/>
      </w:pPr>
      <w:r>
        <w:t>Это объясняется тем, что</w:t>
      </w:r>
      <w:r w:rsidR="00BD2EEF">
        <w:t>,</w:t>
      </w:r>
      <w:r>
        <w:t xml:space="preserve"> если даже не  учитывать</w:t>
      </w:r>
      <w:r w:rsidR="009062B4">
        <w:t xml:space="preserve"> инфляцию</w:t>
      </w:r>
      <w:r w:rsidR="00BD2EEF">
        <w:t>,</w:t>
      </w:r>
      <w:r w:rsidR="009062B4">
        <w:t xml:space="preserve"> рубль сегодняшний  может  быть потенциально вложен в «дело» и принести определенный доход.</w:t>
      </w:r>
    </w:p>
    <w:p w:rsidR="009062B4" w:rsidRDefault="009062B4" w:rsidP="00237FEE">
      <w:pPr>
        <w:ind w:firstLine="284"/>
        <w:jc w:val="both"/>
      </w:pPr>
      <w:r>
        <w:t>Не будучи продуктивно использован, он обесценивается и стан</w:t>
      </w:r>
      <w:r>
        <w:t>о</w:t>
      </w:r>
      <w:r>
        <w:t>вится дешевле.</w:t>
      </w:r>
    </w:p>
    <w:p w:rsidR="009062B4" w:rsidRDefault="009062B4" w:rsidP="00237FEE">
      <w:pPr>
        <w:ind w:firstLine="284"/>
        <w:jc w:val="both"/>
      </w:pPr>
      <w:r>
        <w:t>Следовательно, денежные средства поступающие и расходуемые в разные периоды реализации проекта неравнозначны и  требуют их проведения к какому-либо одному моменту времени – точке провед</w:t>
      </w:r>
      <w:r>
        <w:t>е</w:t>
      </w:r>
      <w:r>
        <w:t>ния. Этот процесс называется дисконтированием.</w:t>
      </w:r>
    </w:p>
    <w:p w:rsidR="009062B4" w:rsidRDefault="009062B4" w:rsidP="00237FEE">
      <w:pPr>
        <w:ind w:firstLine="284"/>
        <w:jc w:val="both"/>
      </w:pPr>
      <w:r>
        <w:t>За точку приведения принимается год вклада инвестиций. Прив</w:t>
      </w:r>
      <w:r>
        <w:t>е</w:t>
      </w:r>
      <w:r>
        <w:t>дение последующих потоков денежных средств к данному моменту времени осуществляется с помощью коэффи</w:t>
      </w:r>
      <w:r w:rsidR="00E9551E">
        <w:t>ц</w:t>
      </w:r>
      <w:r>
        <w:t xml:space="preserve">иента </w:t>
      </w:r>
      <w:r w:rsidR="00E9551E">
        <w:t>дисконтирования (Д), рассчитываемого по формуле</w:t>
      </w:r>
    </w:p>
    <w:p w:rsidR="00C91269" w:rsidRDefault="00C91269" w:rsidP="00237FEE">
      <w:pPr>
        <w:ind w:firstLine="284"/>
        <w:jc w:val="both"/>
      </w:pPr>
    </w:p>
    <w:p w:rsidR="00E9551E" w:rsidRDefault="00E9551E" w:rsidP="00E9551E">
      <w:pPr>
        <w:widowControl/>
        <w:ind w:firstLine="284"/>
        <w:jc w:val="center"/>
        <w:rPr>
          <w:i/>
          <w:sz w:val="16"/>
          <w:szCs w:val="16"/>
        </w:rPr>
      </w:pPr>
      <w:r w:rsidRPr="00C91269">
        <w:rPr>
          <w:i/>
        </w:rPr>
        <w:t>Д</w:t>
      </w:r>
      <w:r w:rsidRPr="00C91269">
        <w:t xml:space="preserve"> = 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  <w:lang w:val="en-US"/>
              </w:rPr>
            </m:ctrlPr>
          </m:fPr>
          <m:num>
            <m:r>
              <w:rPr>
                <w:rFonts w:ascii="Cambria Math"/>
                <w:sz w:val="22"/>
                <w:szCs w:val="22"/>
              </w:rPr>
              <m:t>1</m:t>
            </m:r>
          </m:num>
          <m:den>
            <m:r>
              <w:rPr>
                <w:rFonts w:ascii="Cambria Math"/>
                <w:sz w:val="22"/>
                <w:szCs w:val="22"/>
              </w:rPr>
              <m:t>(1+</m:t>
            </m:r>
            <m:r>
              <w:rPr>
                <w:rFonts w:ascii="Cambria Math"/>
                <w:sz w:val="22"/>
                <w:szCs w:val="22"/>
                <w:lang w:val="en-US"/>
              </w:rPr>
              <m:t>r</m:t>
            </m:r>
            <m:r>
              <w:rPr>
                <w:rFonts w:ascii="Cambria Math"/>
                <w:sz w:val="22"/>
                <w:szCs w:val="22"/>
              </w:rPr>
              <m:t>)</m:t>
            </m:r>
          </m:den>
        </m:f>
      </m:oMath>
      <w:r w:rsidRPr="00C91269">
        <w:rPr>
          <w:i/>
          <w:sz w:val="16"/>
          <w:szCs w:val="16"/>
        </w:rPr>
        <w:t>n</w:t>
      </w:r>
      <w:r w:rsidR="00C91269">
        <w:rPr>
          <w:i/>
          <w:sz w:val="16"/>
          <w:szCs w:val="16"/>
        </w:rPr>
        <w:t xml:space="preserve">      ,</w:t>
      </w:r>
    </w:p>
    <w:p w:rsidR="00C91269" w:rsidRPr="00C91269" w:rsidRDefault="00C91269" w:rsidP="00C91269">
      <w:pPr>
        <w:widowControl/>
        <w:ind w:firstLine="284"/>
        <w:jc w:val="both"/>
      </w:pPr>
    </w:p>
    <w:p w:rsidR="00E9551E" w:rsidRDefault="00BD2EEF" w:rsidP="00BD2EEF">
      <w:pPr>
        <w:jc w:val="both"/>
      </w:pPr>
      <w:r>
        <w:t>г</w:t>
      </w:r>
      <w:r w:rsidR="00C91269">
        <w:t>де</w:t>
      </w:r>
      <w:r w:rsidR="00C91269" w:rsidRPr="00C91269">
        <w:t xml:space="preserve"> </w:t>
      </w:r>
      <w:r w:rsidR="00C91269">
        <w:rPr>
          <w:lang w:val="en-US"/>
        </w:rPr>
        <w:t>r</w:t>
      </w:r>
      <w:r w:rsidR="00C91269" w:rsidRPr="00C91269">
        <w:t xml:space="preserve"> – </w:t>
      </w:r>
      <w:r w:rsidR="00C91269">
        <w:t xml:space="preserve">норма, или ставка дисконтирования; </w:t>
      </w:r>
      <w:r w:rsidR="00C91269" w:rsidRPr="00BD2EEF">
        <w:rPr>
          <w:i/>
          <w:lang w:val="en-US"/>
        </w:rPr>
        <w:t>n</w:t>
      </w:r>
      <w:r w:rsidR="00C91269" w:rsidRPr="00C91269">
        <w:t xml:space="preserve"> </w:t>
      </w:r>
      <w:r w:rsidR="00C91269">
        <w:t>–</w:t>
      </w:r>
      <w:r w:rsidR="00C91269" w:rsidRPr="00C91269">
        <w:t xml:space="preserve"> </w:t>
      </w:r>
      <w:r w:rsidR="00C91269">
        <w:t>порядковый номер года</w:t>
      </w:r>
      <w:r>
        <w:t xml:space="preserve"> </w:t>
      </w:r>
      <w:r w:rsidR="00C91269">
        <w:t>(шага), притоки и оттоки которого дисконтируются.</w:t>
      </w:r>
    </w:p>
    <w:p w:rsidR="00C91269" w:rsidRPr="00C91269" w:rsidRDefault="00C91269" w:rsidP="00C91269">
      <w:pPr>
        <w:ind w:firstLine="284"/>
        <w:jc w:val="both"/>
      </w:pPr>
      <w:r>
        <w:t>Норма дисконта (</w:t>
      </w:r>
      <w:r w:rsidRPr="00BD2EEF">
        <w:rPr>
          <w:i/>
          <w:lang w:val="en-US"/>
        </w:rPr>
        <w:t>r</w:t>
      </w:r>
      <w:r>
        <w:t>)</w:t>
      </w:r>
      <w:r w:rsidR="0047786C">
        <w:t xml:space="preserve"> представляет собой  минимальную норму пр</w:t>
      </w:r>
      <w:r w:rsidR="0047786C">
        <w:t>и</w:t>
      </w:r>
      <w:r w:rsidR="0047786C">
        <w:t>были, ожидаемого инвестором от своих вложений.</w:t>
      </w:r>
    </w:p>
    <w:p w:rsidR="004800B7" w:rsidRPr="00237FEE" w:rsidRDefault="004800B7" w:rsidP="00237FEE">
      <w:pPr>
        <w:ind w:firstLine="284"/>
        <w:jc w:val="both"/>
      </w:pPr>
      <w:r w:rsidRPr="00237FEE">
        <w:t>Основными показателями в динамическом методе являются:</w:t>
      </w:r>
    </w:p>
    <w:p w:rsidR="004800B7" w:rsidRPr="00237FEE" w:rsidRDefault="004800B7" w:rsidP="00237FEE">
      <w:pPr>
        <w:ind w:firstLine="284"/>
        <w:jc w:val="both"/>
      </w:pPr>
      <w:r w:rsidRPr="00237FEE">
        <w:t>1. Чистая приведенная (текущая, дисконтированная) стоимость (д</w:t>
      </w:r>
      <w:r w:rsidRPr="00237FEE">
        <w:t>о</w:t>
      </w:r>
      <w:r w:rsidRPr="00237FEE">
        <w:t>ход) – NPV (ЧДД, ЧДС).</w:t>
      </w:r>
    </w:p>
    <w:p w:rsidR="004800B7" w:rsidRPr="00237FEE" w:rsidRDefault="004800B7" w:rsidP="00237FEE">
      <w:pPr>
        <w:ind w:firstLine="284"/>
        <w:jc w:val="both"/>
      </w:pPr>
      <w:r w:rsidRPr="00237FEE">
        <w:t>2. Внутренняя норма доходности – IRR (внутренний коэффициент окупаемости, рентабельности).</w:t>
      </w:r>
    </w:p>
    <w:p w:rsidR="004800B7" w:rsidRPr="00237FEE" w:rsidRDefault="004800B7" w:rsidP="00237FEE">
      <w:pPr>
        <w:ind w:firstLine="284"/>
        <w:jc w:val="both"/>
      </w:pPr>
      <w:r w:rsidRPr="00237FEE">
        <w:t xml:space="preserve">3. Индекс рентабельности (прибыльности) </w:t>
      </w:r>
      <w:r w:rsidR="0047786C">
        <w:t>−</w:t>
      </w:r>
      <w:r w:rsidRPr="00237FEE">
        <w:t xml:space="preserve"> PI (SRR)</w:t>
      </w:r>
      <w:r w:rsidR="00BD2EEF">
        <w:t>.</w:t>
      </w:r>
    </w:p>
    <w:p w:rsidR="004800B7" w:rsidRPr="00237FEE" w:rsidRDefault="004800B7" w:rsidP="00237FEE">
      <w:pPr>
        <w:ind w:firstLine="284"/>
        <w:jc w:val="both"/>
      </w:pPr>
      <w:r w:rsidRPr="00237FEE">
        <w:t>4. Период окупаемости.</w:t>
      </w:r>
    </w:p>
    <w:p w:rsidR="004800B7" w:rsidRPr="00237FEE" w:rsidRDefault="004800B7" w:rsidP="00237FEE">
      <w:pPr>
        <w:ind w:firstLine="284"/>
        <w:jc w:val="both"/>
      </w:pPr>
      <w:r w:rsidRPr="00237FEE">
        <w:t>5. Финансовый профиль проекта.</w:t>
      </w:r>
    </w:p>
    <w:p w:rsidR="004800B7" w:rsidRPr="00237FEE" w:rsidRDefault="004800B7" w:rsidP="00237FEE">
      <w:pPr>
        <w:ind w:firstLine="284"/>
        <w:jc w:val="both"/>
      </w:pPr>
      <w:r w:rsidRPr="00237FEE">
        <w:t>Для расчета этих основных показателей используются потоки н</w:t>
      </w:r>
      <w:r w:rsidRPr="00237FEE">
        <w:t>а</w:t>
      </w:r>
      <w:r w:rsidRPr="00237FEE">
        <w:t xml:space="preserve">личности: поступлений (приток); платежей (отток) и разности между ними. </w:t>
      </w:r>
      <w:r w:rsidR="0047786C">
        <w:t>Н</w:t>
      </w:r>
      <w:r w:rsidRPr="00237FEE">
        <w:t>апомним их содержание.</w:t>
      </w:r>
    </w:p>
    <w:p w:rsidR="004800B7" w:rsidRPr="00237FEE" w:rsidRDefault="004800B7" w:rsidP="00237FEE">
      <w:pPr>
        <w:ind w:firstLine="284"/>
        <w:jc w:val="both"/>
      </w:pPr>
      <w:r w:rsidRPr="00237FEE">
        <w:t xml:space="preserve">Приток наличности включает поступления средств от реализации </w:t>
      </w:r>
      <w:r w:rsidRPr="00237FEE">
        <w:lastRenderedPageBreak/>
        <w:t>продукции, работ, услуг финансовых операций и вложения капитала.</w:t>
      </w:r>
    </w:p>
    <w:p w:rsidR="004800B7" w:rsidRPr="00237FEE" w:rsidRDefault="004800B7" w:rsidP="00237FEE">
      <w:pPr>
        <w:ind w:firstLine="284"/>
        <w:jc w:val="both"/>
      </w:pPr>
      <w:r w:rsidRPr="00237FEE">
        <w:t>Отток включает все виды платежей, а именно</w:t>
      </w:r>
      <w:r w:rsidR="0047786C">
        <w:t>:</w:t>
      </w:r>
      <w:r w:rsidRPr="00237FEE">
        <w:t xml:space="preserve"> производственные издержки, налоги, обслуживание инвестиций.</w:t>
      </w:r>
    </w:p>
    <w:p w:rsidR="004800B7" w:rsidRPr="00237FEE" w:rsidRDefault="004800B7" w:rsidP="00237FEE">
      <w:pPr>
        <w:ind w:firstLine="284"/>
        <w:jc w:val="both"/>
      </w:pPr>
      <w:r w:rsidRPr="00237FEE">
        <w:t>Денежный поток – разность между притоком и оттоком.</w:t>
      </w:r>
    </w:p>
    <w:p w:rsidR="004800B7" w:rsidRPr="00237FEE" w:rsidRDefault="004800B7" w:rsidP="00237FEE">
      <w:pPr>
        <w:ind w:firstLine="284"/>
        <w:jc w:val="both"/>
      </w:pPr>
      <w:r w:rsidRPr="00237FEE">
        <w:t xml:space="preserve">Данный метод является одним из основных. </w:t>
      </w:r>
    </w:p>
    <w:p w:rsidR="004800B7" w:rsidRPr="00237FEE" w:rsidRDefault="004800B7" w:rsidP="00237FEE">
      <w:pPr>
        <w:ind w:firstLine="284"/>
        <w:jc w:val="both"/>
      </w:pPr>
    </w:p>
    <w:p w:rsidR="004800B7" w:rsidRPr="0047786C" w:rsidRDefault="004800B7" w:rsidP="00D0312A">
      <w:pPr>
        <w:pStyle w:val="ae"/>
        <w:numPr>
          <w:ilvl w:val="1"/>
          <w:numId w:val="68"/>
        </w:numPr>
        <w:tabs>
          <w:tab w:val="left" w:pos="284"/>
        </w:tabs>
        <w:ind w:left="0" w:firstLine="0"/>
        <w:jc w:val="center"/>
        <w:rPr>
          <w:b/>
        </w:rPr>
      </w:pPr>
      <w:r w:rsidRPr="0047786C">
        <w:rPr>
          <w:b/>
        </w:rPr>
        <w:t>Чистая приведенная (текущая) стоимость</w:t>
      </w:r>
    </w:p>
    <w:p w:rsidR="004800B7" w:rsidRDefault="004800B7" w:rsidP="0047786C">
      <w:pPr>
        <w:pStyle w:val="ae"/>
        <w:ind w:left="900"/>
        <w:jc w:val="center"/>
        <w:rPr>
          <w:b/>
        </w:rPr>
      </w:pPr>
    </w:p>
    <w:p w:rsidR="004800B7" w:rsidRPr="00237FEE" w:rsidRDefault="004800B7" w:rsidP="00237FEE">
      <w:pPr>
        <w:ind w:firstLine="284"/>
        <w:jc w:val="both"/>
      </w:pPr>
      <w:r w:rsidRPr="00237FEE">
        <w:t>Этот показатель</w:t>
      </w:r>
      <w:r w:rsidR="0047786C">
        <w:t xml:space="preserve"> характеризует общий абсолютный результат инв</w:t>
      </w:r>
      <w:r w:rsidR="0047786C">
        <w:t>е</w:t>
      </w:r>
      <w:r w:rsidR="0047786C">
        <w:t xml:space="preserve">стиционной деятельности и имеет второе название – интегральный экономический эффект. Он </w:t>
      </w:r>
      <w:r w:rsidRPr="00237FEE">
        <w:t xml:space="preserve"> принимает во внимание  стоимость денег с учетом доходов будущих периодов и определяется </w:t>
      </w:r>
      <w:r w:rsidR="0047786C">
        <w:t>как разность</w:t>
      </w:r>
      <w:r w:rsidRPr="00237FEE">
        <w:t xml:space="preserve"> тек</w:t>
      </w:r>
      <w:r w:rsidRPr="00237FEE">
        <w:t>у</w:t>
      </w:r>
      <w:r w:rsidRPr="00237FEE">
        <w:t>щ</w:t>
      </w:r>
      <w:r w:rsidR="0047786C">
        <w:t>ей</w:t>
      </w:r>
      <w:r w:rsidRPr="00237FEE">
        <w:t xml:space="preserve"> стоимост</w:t>
      </w:r>
      <w:r w:rsidR="0047786C">
        <w:t>и</w:t>
      </w:r>
      <w:r w:rsidRPr="00237FEE">
        <w:t xml:space="preserve"> денежных притоков за вычетом текущей стоимости денежных оттоков</w:t>
      </w:r>
      <w:r w:rsidR="00BD2EEF">
        <w:t>,</w:t>
      </w:r>
      <w:r w:rsidRPr="00237FEE">
        <w:t xml:space="preserve"> </w:t>
      </w:r>
      <w:r w:rsidR="00BD2EEF">
        <w:t>т</w:t>
      </w:r>
      <w:r w:rsidRPr="00237FEE">
        <w:t>. е. данный показатель предусматривает диско</w:t>
      </w:r>
      <w:r w:rsidRPr="00237FEE">
        <w:t>н</w:t>
      </w:r>
      <w:r w:rsidRPr="00237FEE">
        <w:t>тирование денежных потоков с целью определения эффективности инвестиций.</w:t>
      </w:r>
    </w:p>
    <w:p w:rsidR="004800B7" w:rsidRDefault="004800B7" w:rsidP="00237FEE">
      <w:pPr>
        <w:ind w:firstLine="284"/>
        <w:jc w:val="both"/>
      </w:pPr>
      <w:r w:rsidRPr="00237FEE">
        <w:t>Значения NPV, полученные по каждому году функционирования проекта, суммируются, образуя NPV проекта</w:t>
      </w:r>
      <w:r w:rsidR="00D64D06">
        <w:t>:</w:t>
      </w:r>
    </w:p>
    <w:p w:rsidR="00D64D06" w:rsidRPr="00C71732" w:rsidRDefault="00D64D06" w:rsidP="00237FEE">
      <w:pPr>
        <w:ind w:firstLine="284"/>
        <w:jc w:val="both"/>
        <w:rPr>
          <w:position w:val="-16"/>
          <w:sz w:val="16"/>
          <w:szCs w:val="16"/>
          <w:vertAlign w:val="subscript"/>
        </w:rPr>
      </w:pPr>
      <w:r w:rsidRPr="00C71732">
        <w:t xml:space="preserve">                                                                                </w:t>
      </w:r>
      <w:r w:rsidR="00C71732" w:rsidRPr="00C71732">
        <w:t xml:space="preserve"> </w:t>
      </w:r>
      <w:r w:rsidR="00C71732" w:rsidRPr="00C71732">
        <w:rPr>
          <w:position w:val="-16"/>
          <w:sz w:val="16"/>
          <w:szCs w:val="16"/>
          <w:vertAlign w:val="subscript"/>
          <w:lang w:val="en-US"/>
        </w:rPr>
        <w:t>n</w:t>
      </w:r>
    </w:p>
    <w:p w:rsidR="004800B7" w:rsidRPr="00C71732" w:rsidRDefault="004800B7" w:rsidP="00237FEE">
      <w:pPr>
        <w:ind w:right="-851" w:firstLine="284"/>
        <w:jc w:val="both"/>
      </w:pPr>
      <w:r w:rsidRPr="00D64D06">
        <w:rPr>
          <w:lang w:val="en-US"/>
        </w:rPr>
        <w:t>NPV</w:t>
      </w:r>
      <w:r w:rsidRPr="00C71732">
        <w:t xml:space="preserve"> </w:t>
      </w:r>
      <w:r w:rsidRPr="00237FEE">
        <w:t>проекта</w:t>
      </w:r>
      <w:r w:rsidRPr="00C71732">
        <w:t xml:space="preserve"> = </w:t>
      </w:r>
      <w:r w:rsidRPr="00D64D06">
        <w:rPr>
          <w:lang w:val="en-US"/>
        </w:rPr>
        <w:t>NPV</w:t>
      </w:r>
      <w:r w:rsidRPr="00C71732">
        <w:rPr>
          <w:sz w:val="16"/>
          <w:szCs w:val="16"/>
          <w:vertAlign w:val="subscript"/>
        </w:rPr>
        <w:t>1</w:t>
      </w:r>
      <w:r w:rsidRPr="00C71732">
        <w:t xml:space="preserve"> + </w:t>
      </w:r>
      <w:r w:rsidRPr="00D64D06">
        <w:rPr>
          <w:lang w:val="en-US"/>
        </w:rPr>
        <w:t>NPV</w:t>
      </w:r>
      <w:r w:rsidRPr="00C71732">
        <w:rPr>
          <w:sz w:val="16"/>
          <w:szCs w:val="16"/>
          <w:vertAlign w:val="subscript"/>
        </w:rPr>
        <w:t>2</w:t>
      </w:r>
      <w:r w:rsidRPr="00C71732">
        <w:t xml:space="preserve"> + </w:t>
      </w:r>
      <w:r w:rsidRPr="00D64D06">
        <w:rPr>
          <w:lang w:val="en-US"/>
        </w:rPr>
        <w:t>NPV</w:t>
      </w:r>
      <w:r w:rsidRPr="00C71732">
        <w:rPr>
          <w:sz w:val="16"/>
          <w:szCs w:val="16"/>
          <w:vertAlign w:val="subscript"/>
        </w:rPr>
        <w:t>3</w:t>
      </w:r>
      <w:r w:rsidRPr="00C71732">
        <w:t>+...+</w:t>
      </w:r>
      <w:r w:rsidRPr="00D64D06">
        <w:rPr>
          <w:lang w:val="en-US"/>
        </w:rPr>
        <w:t>NPV</w:t>
      </w:r>
      <w:r w:rsidRPr="00D64D06">
        <w:rPr>
          <w:i/>
          <w:sz w:val="16"/>
          <w:szCs w:val="16"/>
          <w:vertAlign w:val="subscript"/>
          <w:lang w:val="en-US"/>
        </w:rPr>
        <w:t>n</w:t>
      </w:r>
      <w:r w:rsidRPr="00C71732">
        <w:t>=</w:t>
      </w:r>
      <w:r w:rsidRPr="00237FEE">
        <w:sym w:font="Symbol" w:char="F053"/>
      </w:r>
      <w:r w:rsidR="00C71732" w:rsidRPr="00C71732">
        <w:t xml:space="preserve"> </w:t>
      </w:r>
      <w:r w:rsidRPr="00D64D06">
        <w:rPr>
          <w:lang w:val="en-US"/>
        </w:rPr>
        <w:t>NPV</w:t>
      </w:r>
      <w:r w:rsidRPr="00D64D06">
        <w:rPr>
          <w:i/>
          <w:vertAlign w:val="subscript"/>
          <w:lang w:val="en-US"/>
        </w:rPr>
        <w:t>i</w:t>
      </w:r>
      <w:r w:rsidRPr="00C71732">
        <w:t xml:space="preserve">, </w:t>
      </w:r>
    </w:p>
    <w:p w:rsidR="00D64D06" w:rsidRPr="007F1A7F" w:rsidRDefault="00C71732" w:rsidP="00237FEE">
      <w:pPr>
        <w:ind w:right="-851" w:firstLine="284"/>
        <w:jc w:val="both"/>
        <w:rPr>
          <w:sz w:val="16"/>
          <w:szCs w:val="16"/>
          <w:vertAlign w:val="superscript"/>
        </w:rPr>
      </w:pPr>
      <w:r w:rsidRPr="00C71732">
        <w:t xml:space="preserve">                                                                         </w:t>
      </w:r>
      <w:r w:rsidRPr="007F1A7F">
        <w:t xml:space="preserve">       </w:t>
      </w:r>
      <w:r>
        <w:rPr>
          <w:i/>
          <w:sz w:val="16"/>
          <w:szCs w:val="16"/>
          <w:vertAlign w:val="superscript"/>
          <w:lang w:val="en-US"/>
        </w:rPr>
        <w:t>i</w:t>
      </w:r>
      <w:r w:rsidRPr="007F1A7F">
        <w:rPr>
          <w:sz w:val="16"/>
          <w:szCs w:val="16"/>
          <w:vertAlign w:val="superscript"/>
        </w:rPr>
        <w:t>=1</w:t>
      </w:r>
    </w:p>
    <w:p w:rsidR="004800B7" w:rsidRPr="00237FEE" w:rsidRDefault="004800B7" w:rsidP="000A5DB3">
      <w:pPr>
        <w:jc w:val="both"/>
      </w:pPr>
      <w:r w:rsidRPr="00237FEE">
        <w:t xml:space="preserve">где </w:t>
      </w:r>
      <w:r w:rsidRPr="00237FEE">
        <w:rPr>
          <w:i/>
        </w:rPr>
        <w:t>n</w:t>
      </w:r>
      <w:r w:rsidRPr="00237FEE">
        <w:t xml:space="preserve"> – количество лет функционирования проекта</w:t>
      </w:r>
      <w:r w:rsidR="000A5DB3">
        <w:t>,</w:t>
      </w:r>
    </w:p>
    <w:p w:rsidR="004800B7" w:rsidRPr="00237FEE" w:rsidRDefault="004800B7" w:rsidP="00237FEE">
      <w:pPr>
        <w:ind w:firstLine="284"/>
        <w:jc w:val="both"/>
      </w:pPr>
      <w:r w:rsidRPr="00237FEE">
        <w:t>NPV</w:t>
      </w:r>
      <w:r w:rsidRPr="00BD2EEF">
        <w:rPr>
          <w:i/>
          <w:vertAlign w:val="subscript"/>
        </w:rPr>
        <w:t>i</w:t>
      </w:r>
      <w:r w:rsidRPr="00237FEE">
        <w:t xml:space="preserve"> = ЧДП</w:t>
      </w:r>
      <w:r w:rsidRPr="00BD2EEF">
        <w:rPr>
          <w:i/>
          <w:vertAlign w:val="subscript"/>
        </w:rPr>
        <w:t>i</w:t>
      </w:r>
      <w:r w:rsidR="00BD2EEF">
        <w:rPr>
          <w:position w:val="-5"/>
        </w:rPr>
        <w:t xml:space="preserve"> </w:t>
      </w:r>
      <w:r w:rsidR="00BD2EEF" w:rsidRPr="00BD2EEF">
        <w:t>∙</w:t>
      </w:r>
      <w:r w:rsidRPr="00237FEE">
        <w:t>Д</w:t>
      </w:r>
      <w:r w:rsidRPr="00BD2EEF">
        <w:rPr>
          <w:i/>
          <w:vertAlign w:val="subscript"/>
        </w:rPr>
        <w:t>i</w:t>
      </w:r>
      <w:r w:rsidRPr="00237FEE">
        <w:t>,</w:t>
      </w:r>
    </w:p>
    <w:p w:rsidR="004800B7" w:rsidRPr="00237FEE" w:rsidRDefault="004800B7" w:rsidP="000A5DB3">
      <w:pPr>
        <w:jc w:val="both"/>
      </w:pPr>
      <w:r w:rsidRPr="00237FEE">
        <w:t>где ЧДП</w:t>
      </w:r>
      <w:r w:rsidRPr="00BD2EEF">
        <w:rPr>
          <w:i/>
          <w:vertAlign w:val="subscript"/>
        </w:rPr>
        <w:t>i</w:t>
      </w:r>
      <w:r w:rsidRPr="00237FEE">
        <w:t xml:space="preserve"> – чистый денежный поток </w:t>
      </w:r>
      <w:r w:rsidRPr="00237FEE">
        <w:rPr>
          <w:i/>
        </w:rPr>
        <w:t>i</w:t>
      </w:r>
      <w:r w:rsidRPr="00237FEE">
        <w:t>-</w:t>
      </w:r>
      <w:r w:rsidR="005D04FC">
        <w:t xml:space="preserve">го </w:t>
      </w:r>
      <w:r w:rsidRPr="00237FEE">
        <w:t>года</w:t>
      </w:r>
      <w:r w:rsidR="00C71732">
        <w:t>;</w:t>
      </w:r>
      <w:r w:rsidRPr="00237FEE">
        <w:t xml:space="preserve"> Д</w:t>
      </w:r>
      <w:r w:rsidRPr="005D04FC">
        <w:rPr>
          <w:i/>
          <w:vertAlign w:val="subscript"/>
        </w:rPr>
        <w:t>i</w:t>
      </w:r>
      <w:r w:rsidRPr="00237FEE">
        <w:t xml:space="preserve"> – коэффициент ди</w:t>
      </w:r>
      <w:r w:rsidRPr="00237FEE">
        <w:t>с</w:t>
      </w:r>
      <w:r w:rsidRPr="00237FEE">
        <w:t xml:space="preserve">контирования </w:t>
      </w:r>
      <w:r w:rsidRPr="00237FEE">
        <w:rPr>
          <w:i/>
        </w:rPr>
        <w:t>i</w:t>
      </w:r>
      <w:r w:rsidRPr="00237FEE">
        <w:t>-</w:t>
      </w:r>
      <w:r w:rsidR="005D04FC">
        <w:t xml:space="preserve">го </w:t>
      </w:r>
      <w:r w:rsidRPr="00237FEE">
        <w:t>года.</w:t>
      </w:r>
    </w:p>
    <w:p w:rsidR="004800B7" w:rsidRPr="000A5DB3" w:rsidRDefault="004800B7" w:rsidP="00237FEE">
      <w:pPr>
        <w:ind w:firstLine="284"/>
        <w:jc w:val="both"/>
      </w:pPr>
      <w:r w:rsidRPr="00237FEE">
        <w:t xml:space="preserve">Поскольку приток денежных средств распределен во времени, его дисконтирование производится по процентной ставке  </w:t>
      </w:r>
      <w:r w:rsidRPr="00C71732">
        <w:rPr>
          <w:i/>
        </w:rPr>
        <w:t>r</w:t>
      </w:r>
      <w:r w:rsidRPr="00237FEE">
        <w:rPr>
          <w:vertAlign w:val="subscript"/>
        </w:rPr>
        <w:t>i</w:t>
      </w:r>
      <w:r w:rsidR="000A5DB3">
        <w:t>.</w:t>
      </w:r>
    </w:p>
    <w:p w:rsidR="004800B7" w:rsidRPr="00237FEE" w:rsidRDefault="004800B7" w:rsidP="00237FEE">
      <w:pPr>
        <w:ind w:firstLine="284"/>
        <w:jc w:val="both"/>
      </w:pPr>
      <w:r w:rsidRPr="00237FEE">
        <w:t xml:space="preserve">В экономической литературе </w:t>
      </w:r>
      <w:r w:rsidR="00C71732" w:rsidRPr="005D04FC">
        <w:rPr>
          <w:i/>
          <w:lang w:val="en-US"/>
        </w:rPr>
        <w:t>r</w:t>
      </w:r>
      <w:r w:rsidRPr="00237FEE">
        <w:t xml:space="preserve"> называют ставкой сравнения или барьерным коэффициентом. </w:t>
      </w:r>
      <w:r w:rsidR="00C71732">
        <w:t>Э</w:t>
      </w:r>
      <w:r w:rsidRPr="00237FEE">
        <w:t>та ставка должна отражать ожидаемый усредненный уровень ссудного процента на финансовом рынке.</w:t>
      </w:r>
    </w:p>
    <w:p w:rsidR="004800B7" w:rsidRDefault="004800B7" w:rsidP="00237FEE">
      <w:pPr>
        <w:ind w:firstLine="284"/>
        <w:jc w:val="both"/>
      </w:pPr>
      <w:r w:rsidRPr="00237FEE">
        <w:t xml:space="preserve">При разовой инвестиции расчет </w:t>
      </w:r>
      <w:r w:rsidRPr="00237FEE">
        <w:rPr>
          <w:i/>
        </w:rPr>
        <w:t>NPV</w:t>
      </w:r>
      <w:r w:rsidRPr="00237FEE">
        <w:t xml:space="preserve"> можно представить формулой</w:t>
      </w:r>
    </w:p>
    <w:p w:rsidR="007E21F6" w:rsidRPr="00237FEE" w:rsidRDefault="007E21F6" w:rsidP="00237FEE">
      <w:pPr>
        <w:ind w:firstLine="284"/>
        <w:jc w:val="both"/>
      </w:pPr>
    </w:p>
    <w:p w:rsidR="004800B7" w:rsidRPr="00C71732" w:rsidRDefault="00F51C10" w:rsidP="00C71732">
      <w:pPr>
        <w:ind w:firstLine="284"/>
        <w:jc w:val="center"/>
        <w:rPr>
          <w:position w:val="-8"/>
        </w:rPr>
      </w:pPr>
      <w:r w:rsidRPr="005D04FC">
        <w:rPr>
          <w:position w:val="-24"/>
        </w:rPr>
        <w:object w:dxaOrig="1480" w:dyaOrig="620">
          <v:shape id="_x0000_i1070" type="#_x0000_t75" style="width:62.85pt;height:29pt" o:ole="">
            <v:imagedata r:id="rId97" o:title=""/>
          </v:shape>
          <o:OLEObject Type="Embed" ProgID="Equation.3" ShapeID="_x0000_i1070" DrawAspect="Content" ObjectID="_1427548249" r:id="rId98"/>
        </w:object>
      </w:r>
      <w:r w:rsidR="00804CC0" w:rsidRPr="00A97B95">
        <w:rPr>
          <w:position w:val="-24"/>
        </w:rPr>
        <w:t xml:space="preserve"> </w:t>
      </w:r>
      <w:r w:rsidR="00C71732" w:rsidRPr="00C71732">
        <w:rPr>
          <w:position w:val="-8"/>
        </w:rPr>
        <w:t>−</w:t>
      </w:r>
      <w:r w:rsidR="00804CC0" w:rsidRPr="00A97B95">
        <w:rPr>
          <w:position w:val="-8"/>
        </w:rPr>
        <w:t xml:space="preserve"> </w:t>
      </w:r>
      <w:r w:rsidR="00C71732" w:rsidRPr="00C71732">
        <w:rPr>
          <w:position w:val="-8"/>
        </w:rPr>
        <w:t>К</w:t>
      </w:r>
      <w:r w:rsidR="00C71732">
        <w:rPr>
          <w:position w:val="-8"/>
        </w:rPr>
        <w:t>,</w:t>
      </w:r>
    </w:p>
    <w:p w:rsidR="004800B7" w:rsidRPr="00237FEE" w:rsidRDefault="004800B7" w:rsidP="005D04FC">
      <w:pPr>
        <w:jc w:val="both"/>
      </w:pPr>
      <w:r w:rsidRPr="00237FEE">
        <w:t xml:space="preserve">где </w:t>
      </w:r>
      <w:r w:rsidR="005D04FC">
        <w:t xml:space="preserve">  </w:t>
      </w:r>
      <w:r w:rsidRPr="00237FEE">
        <w:t>Р</w:t>
      </w:r>
      <w:r w:rsidRPr="00237FEE">
        <w:rPr>
          <w:vertAlign w:val="subscript"/>
        </w:rPr>
        <w:t>1</w:t>
      </w:r>
      <w:r w:rsidRPr="00237FEE">
        <w:t>, Р</w:t>
      </w:r>
      <w:r w:rsidRPr="00237FEE">
        <w:rPr>
          <w:vertAlign w:val="subscript"/>
        </w:rPr>
        <w:t>2</w:t>
      </w:r>
      <w:r w:rsidRPr="00237FEE">
        <w:t xml:space="preserve">, ... </w:t>
      </w:r>
      <w:r w:rsidRPr="00237FEE">
        <w:rPr>
          <w:i/>
        </w:rPr>
        <w:t>Р</w:t>
      </w:r>
      <w:r w:rsidRPr="00237FEE">
        <w:rPr>
          <w:vertAlign w:val="subscript"/>
        </w:rPr>
        <w:t>к</w:t>
      </w:r>
      <w:r w:rsidRPr="00237FEE">
        <w:t xml:space="preserve"> – годовые </w:t>
      </w:r>
      <w:r w:rsidR="005D04FC">
        <w:t xml:space="preserve">  </w:t>
      </w:r>
      <w:r w:rsidRPr="00237FEE">
        <w:t xml:space="preserve">денежные </w:t>
      </w:r>
      <w:r w:rsidR="005D04FC">
        <w:t xml:space="preserve">  </w:t>
      </w:r>
      <w:r w:rsidRPr="00237FEE">
        <w:t xml:space="preserve">поступления </w:t>
      </w:r>
      <w:r w:rsidR="005D04FC">
        <w:t xml:space="preserve"> </w:t>
      </w:r>
      <w:r w:rsidRPr="00237FEE">
        <w:t>в течени</w:t>
      </w:r>
      <w:r w:rsidR="00C71732">
        <w:t>е</w:t>
      </w:r>
      <w:r w:rsidRPr="00237FEE">
        <w:t xml:space="preserve"> </w:t>
      </w:r>
      <w:r w:rsidRPr="00237FEE">
        <w:rPr>
          <w:i/>
        </w:rPr>
        <w:t>n</w:t>
      </w:r>
      <w:r w:rsidR="005D04FC">
        <w:t xml:space="preserve"> </w:t>
      </w:r>
      <w:r w:rsidRPr="00237FEE">
        <w:t xml:space="preserve">лет; К – cтартовые инвестиции; </w:t>
      </w:r>
      <w:r w:rsidRPr="00237FEE">
        <w:rPr>
          <w:i/>
        </w:rPr>
        <w:t>r</w:t>
      </w:r>
      <w:r w:rsidRPr="00237FEE">
        <w:t xml:space="preserve"> – ставка сравнения.</w:t>
      </w:r>
    </w:p>
    <w:p w:rsidR="004800B7" w:rsidRDefault="004800B7" w:rsidP="00237FEE">
      <w:pPr>
        <w:ind w:firstLine="284"/>
        <w:jc w:val="both"/>
      </w:pPr>
      <w:r w:rsidRPr="00237FEE">
        <w:t>Если проект предполагает не разовую инвестицию, а последов</w:t>
      </w:r>
      <w:r w:rsidRPr="00237FEE">
        <w:t>а</w:t>
      </w:r>
      <w:r w:rsidRPr="00237FEE">
        <w:t xml:space="preserve">тельное инвестирование финансовых ресурсов в течение нескольких </w:t>
      </w:r>
      <w:r w:rsidRPr="00237FEE">
        <w:rPr>
          <w:i/>
        </w:rPr>
        <w:t>m</w:t>
      </w:r>
      <w:r w:rsidRPr="00237FEE">
        <w:t xml:space="preserve"> лет, то формула модифицируется следующим образом:</w:t>
      </w:r>
    </w:p>
    <w:p w:rsidR="00C71732" w:rsidRPr="00237FEE" w:rsidRDefault="00C71732" w:rsidP="00237FEE">
      <w:pPr>
        <w:ind w:firstLine="284"/>
        <w:jc w:val="both"/>
      </w:pPr>
    </w:p>
    <w:p w:rsidR="004800B7" w:rsidRPr="00237FEE" w:rsidRDefault="008D297C" w:rsidP="00C71732">
      <w:pPr>
        <w:ind w:firstLine="284"/>
        <w:jc w:val="center"/>
      </w:pPr>
      <w:r w:rsidRPr="008D297C">
        <w:rPr>
          <w:position w:val="-34"/>
        </w:rPr>
        <w:object w:dxaOrig="2940" w:dyaOrig="800">
          <v:shape id="_x0000_i1071" type="#_x0000_t75" style="width:138.1pt;height:37.6pt" o:ole="">
            <v:imagedata r:id="rId99" o:title=""/>
          </v:shape>
          <o:OLEObject Type="Embed" ProgID="Equation.3" ShapeID="_x0000_i1071" DrawAspect="Content" ObjectID="_1427548250" r:id="rId100"/>
        </w:object>
      </w:r>
    </w:p>
    <w:p w:rsidR="004800B7" w:rsidRPr="00237FEE" w:rsidRDefault="004800B7" w:rsidP="00237FEE">
      <w:pPr>
        <w:ind w:firstLine="284"/>
        <w:jc w:val="both"/>
      </w:pPr>
      <w:r w:rsidRPr="00237FEE">
        <w:t xml:space="preserve">Выбор уровня процентной ставки является важным моментом, так как от его значения зависит величина </w:t>
      </w:r>
      <w:r w:rsidRPr="00574A1D">
        <w:t>NPV</w:t>
      </w:r>
      <w:r w:rsidRPr="00237FEE">
        <w:t xml:space="preserve"> проекта.</w:t>
      </w:r>
    </w:p>
    <w:p w:rsidR="004800B7" w:rsidRDefault="00A66A41" w:rsidP="00237FEE">
      <w:pPr>
        <w:ind w:firstLine="284"/>
        <w:jc w:val="both"/>
      </w:pPr>
      <w:r>
        <w:rPr>
          <w:noProof/>
        </w:rPr>
        <w:pict>
          <v:group id="_x0000_s1846" style="position:absolute;left:0;text-align:left;margin-left:5.25pt;margin-top:21.05pt;width:282.85pt;height:159.55pt;z-index:251584512" coordorigin="1581,6664" coordsize="7440,4320">
            <v:line id="_x0000_s1847" style="position:absolute" from="2018,9927" to="8211,9928" o:allowincell="f">
              <v:stroke startarrowwidth="narrow" startarrowlength="short" endarrow="block"/>
            </v:line>
            <v:line id="_x0000_s1848" style="position:absolute" from="2450,8482" to="7635,10355" o:allowincell="f" strokeweight="2pt">
              <v:stroke startarrowwidth="narrow" startarrowlength="short" endarrowwidth="narrow" endarrowlength="short"/>
            </v:line>
            <v:rect id="_x0000_s1849" style="position:absolute;left:1581;top:6664;width:1080;height:600" filled="f" stroked="f" strokeweight="1pt">
              <v:textbox style="mso-next-textbox:#_x0000_s1849">
                <w:txbxContent>
                  <w:p w:rsidR="005E49D2" w:rsidRPr="00574A1D" w:rsidRDefault="005E49D2" w:rsidP="004800B7">
                    <w:pPr>
                      <w:jc w:val="center"/>
                      <w:rPr>
                        <w:b/>
                        <w:lang w:val="en-US"/>
                      </w:rPr>
                    </w:pPr>
                    <w:r w:rsidRPr="00574A1D">
                      <w:rPr>
                        <w:sz w:val="18"/>
                        <w:szCs w:val="18"/>
                        <w:lang w:val="en-US"/>
                      </w:rPr>
                      <w:t>NPV</w:t>
                    </w:r>
                  </w:p>
                </w:txbxContent>
              </v:textbox>
            </v:rect>
            <v:rect id="_x0000_s1850" style="position:absolute;left:7821;top:9860;width:960;height:457" filled="f" stroked="f" strokeweight="1pt">
              <v:textbox style="mso-next-textbox:#_x0000_s1850">
                <w:txbxContent>
                  <w:p w:rsidR="005E49D2" w:rsidRPr="00574A1D" w:rsidRDefault="005E49D2" w:rsidP="004800B7">
                    <w:pPr>
                      <w:rPr>
                        <w:i/>
                      </w:rPr>
                    </w:pPr>
                    <w:r w:rsidRPr="00574A1D">
                      <w:rPr>
                        <w:i/>
                        <w:sz w:val="18"/>
                        <w:szCs w:val="18"/>
                      </w:rPr>
                      <w:t>r</w:t>
                    </w:r>
                    <w:r w:rsidRPr="00574A1D">
                      <w:rPr>
                        <w:b/>
                        <w:i/>
                        <w:sz w:val="28"/>
                      </w:rPr>
                      <w:t xml:space="preserve"> </w:t>
                    </w:r>
                  </w:p>
                </w:txbxContent>
              </v:textbox>
            </v:rect>
            <v:rect id="_x0000_s1851" style="position:absolute;left:6021;top:9381;width:960;height:457" filled="f" stroked="f" strokeweight="1pt">
              <v:textbox style="mso-next-textbox:#_x0000_s1851">
                <w:txbxContent>
                  <w:p w:rsidR="005E49D2" w:rsidRPr="00574A1D" w:rsidRDefault="005E49D2" w:rsidP="004800B7">
                    <w:pPr>
                      <w:rPr>
                        <w:position w:val="16"/>
                        <w:sz w:val="18"/>
                        <w:szCs w:val="18"/>
                      </w:rPr>
                    </w:pPr>
                    <w:r w:rsidRPr="00574A1D">
                      <w:rPr>
                        <w:i/>
                        <w:position w:val="16"/>
                        <w:sz w:val="18"/>
                        <w:szCs w:val="18"/>
                        <w:lang w:val="en-US"/>
                      </w:rPr>
                      <w:t>r</w:t>
                    </w:r>
                    <w:r w:rsidRPr="00574A1D">
                      <w:rPr>
                        <w:position w:val="16"/>
                        <w:sz w:val="18"/>
                        <w:szCs w:val="18"/>
                      </w:rPr>
                      <w:t xml:space="preserve"> </w:t>
                    </w:r>
                    <w:r w:rsidRPr="00574A1D">
                      <w:rPr>
                        <w:position w:val="16"/>
                        <w:sz w:val="18"/>
                        <w:szCs w:val="18"/>
                        <w:vertAlign w:val="subscript"/>
                      </w:rPr>
                      <w:t>пор</w:t>
                    </w:r>
                  </w:p>
                </w:txbxContent>
              </v:textbox>
            </v:rect>
            <v:line id="_x0000_s1852" style="position:absolute" from="2421,6904" to="2421,10984">
              <v:stroke startarrow="block"/>
            </v:line>
            <v:rect id="_x0000_s1853" style="position:absolute;left:1821;top:8181;width:600;height:457" filled="f" stroked="f" strokeweight="1pt">
              <v:textbox style="mso-next-textbox:#_x0000_s1853">
                <w:txbxContent>
                  <w:p w:rsidR="005E49D2" w:rsidRPr="00B773CF" w:rsidRDefault="005E49D2" w:rsidP="004800B7">
                    <w:pPr>
                      <w:jc w:val="center"/>
                      <w:rPr>
                        <w:b/>
                        <w:lang w:val="en-US"/>
                      </w:rPr>
                    </w:pPr>
                    <w:r w:rsidRPr="00B773CF">
                      <w:rPr>
                        <w:b/>
                        <w:lang w:val="en-US"/>
                      </w:rPr>
                      <w:t>+</w:t>
                    </w:r>
                  </w:p>
                </w:txbxContent>
              </v:textbox>
            </v:rect>
            <v:rect id="_x0000_s1854" style="position:absolute;left:1821;top:10221;width:600;height:457" filled="f" stroked="f" strokeweight="1pt">
              <v:textbox style="mso-next-textbox:#_x0000_s1854">
                <w:txbxContent>
                  <w:p w:rsidR="005E49D2" w:rsidRPr="00B773CF" w:rsidRDefault="005E49D2" w:rsidP="004800B7">
                    <w:pPr>
                      <w:rPr>
                        <w:szCs w:val="32"/>
                      </w:rPr>
                    </w:pPr>
                    <w:r w:rsidRPr="00983F8C">
                      <w:t>–</w:t>
                    </w:r>
                  </w:p>
                </w:txbxContent>
              </v:textbox>
            </v:rect>
            <v:rect id="_x0000_s1855" style="position:absolute;left:3261;top:6664;width:5760;height:600" filled="f" stroked="f" strokeweight="1pt">
              <v:textbox style="mso-next-textbox:#_x0000_s1855">
                <w:txbxContent>
                  <w:p w:rsidR="005E49D2" w:rsidRPr="009F73D2" w:rsidRDefault="005E49D2" w:rsidP="004800B7">
                    <w:pPr>
                      <w:rPr>
                        <w:szCs w:val="18"/>
                      </w:rPr>
                    </w:pPr>
                  </w:p>
                </w:txbxContent>
              </v:textbox>
            </v:rect>
          </v:group>
        </w:pict>
      </w:r>
      <w:r w:rsidR="004800B7" w:rsidRPr="00237FEE">
        <w:t xml:space="preserve">Прогноз зависимости </w:t>
      </w:r>
      <w:r w:rsidR="004800B7" w:rsidRPr="00237FEE">
        <w:rPr>
          <w:i/>
        </w:rPr>
        <w:t>NPV</w:t>
      </w:r>
      <w:r w:rsidR="004800B7" w:rsidRPr="00237FEE">
        <w:t xml:space="preserve"> от величины нормы доходности </w:t>
      </w:r>
      <w:r w:rsidR="004800B7" w:rsidRPr="00574A1D">
        <w:rPr>
          <w:i/>
        </w:rPr>
        <w:t>r</w:t>
      </w:r>
      <w:r w:rsidR="004800B7" w:rsidRPr="00237FEE">
        <w:rPr>
          <w:vertAlign w:val="subscript"/>
        </w:rPr>
        <w:t>i</w:t>
      </w:r>
      <w:r w:rsidR="004800B7" w:rsidRPr="00237FEE">
        <w:t xml:space="preserve"> пре</w:t>
      </w:r>
      <w:r w:rsidR="004800B7" w:rsidRPr="00237FEE">
        <w:t>д</w:t>
      </w:r>
      <w:r w:rsidR="00574A1D">
        <w:t>ставим в виде графика (рис. 7.1</w:t>
      </w:r>
      <w:r w:rsidR="004800B7" w:rsidRPr="00237FEE">
        <w:t>).</w:t>
      </w:r>
    </w:p>
    <w:p w:rsidR="00574A1D" w:rsidRPr="00237FEE" w:rsidRDefault="00574A1D" w:rsidP="00237FEE">
      <w:pPr>
        <w:ind w:firstLine="284"/>
        <w:jc w:val="both"/>
      </w:pPr>
    </w:p>
    <w:p w:rsidR="004800B7" w:rsidRPr="00237FEE" w:rsidRDefault="004800B7" w:rsidP="00237FEE">
      <w:pPr>
        <w:ind w:firstLine="284"/>
        <w:jc w:val="both"/>
      </w:pPr>
    </w:p>
    <w:p w:rsidR="004800B7" w:rsidRPr="00237FEE" w:rsidRDefault="004800B7" w:rsidP="00237FEE">
      <w:pPr>
        <w:ind w:firstLine="284"/>
        <w:jc w:val="both"/>
      </w:pPr>
      <w:r w:rsidRPr="00237FEE">
        <w:rPr>
          <w:i/>
        </w:rPr>
        <w:t xml:space="preserve">        </w:t>
      </w:r>
    </w:p>
    <w:p w:rsidR="004800B7" w:rsidRPr="00237FEE" w:rsidRDefault="004800B7" w:rsidP="00237FEE">
      <w:pPr>
        <w:ind w:firstLine="284"/>
        <w:jc w:val="both"/>
      </w:pPr>
    </w:p>
    <w:p w:rsidR="004800B7" w:rsidRPr="00237FEE" w:rsidRDefault="004800B7" w:rsidP="00237FEE">
      <w:pPr>
        <w:ind w:firstLine="284"/>
        <w:jc w:val="both"/>
      </w:pPr>
    </w:p>
    <w:p w:rsidR="004800B7" w:rsidRPr="00237FEE" w:rsidRDefault="004800B7" w:rsidP="00237FEE">
      <w:pPr>
        <w:ind w:firstLine="284"/>
        <w:jc w:val="both"/>
      </w:pPr>
    </w:p>
    <w:p w:rsidR="004800B7" w:rsidRPr="00237FEE" w:rsidRDefault="004800B7" w:rsidP="00237FEE">
      <w:pPr>
        <w:ind w:firstLine="284"/>
        <w:jc w:val="both"/>
      </w:pPr>
    </w:p>
    <w:p w:rsidR="004800B7" w:rsidRPr="00237FEE" w:rsidRDefault="004800B7" w:rsidP="00237FEE">
      <w:pPr>
        <w:ind w:firstLine="284"/>
        <w:jc w:val="both"/>
      </w:pPr>
    </w:p>
    <w:p w:rsidR="004800B7" w:rsidRPr="00237FEE" w:rsidRDefault="004800B7" w:rsidP="00237FEE">
      <w:pPr>
        <w:ind w:firstLine="284"/>
        <w:jc w:val="both"/>
      </w:pPr>
      <w:r w:rsidRPr="00237FEE">
        <w:t xml:space="preserve">                         </w:t>
      </w:r>
      <w:r w:rsidR="00574A1D">
        <w:t xml:space="preserve">              </w:t>
      </w:r>
    </w:p>
    <w:p w:rsidR="004800B7" w:rsidRPr="00237FEE" w:rsidRDefault="004800B7" w:rsidP="00237FEE">
      <w:pPr>
        <w:ind w:firstLine="284"/>
        <w:jc w:val="both"/>
      </w:pPr>
    </w:p>
    <w:p w:rsidR="004800B7" w:rsidRPr="00237FEE" w:rsidRDefault="004800B7" w:rsidP="00237FEE">
      <w:pPr>
        <w:ind w:firstLine="284"/>
        <w:jc w:val="both"/>
      </w:pPr>
    </w:p>
    <w:p w:rsidR="004800B7" w:rsidRPr="00237FEE" w:rsidRDefault="004800B7" w:rsidP="00237FEE">
      <w:pPr>
        <w:ind w:firstLine="284"/>
        <w:jc w:val="both"/>
      </w:pPr>
    </w:p>
    <w:p w:rsidR="004800B7" w:rsidRPr="00237FEE" w:rsidRDefault="004800B7" w:rsidP="00237FEE">
      <w:pPr>
        <w:ind w:firstLine="284"/>
        <w:jc w:val="both"/>
      </w:pPr>
    </w:p>
    <w:p w:rsidR="004800B7" w:rsidRPr="00237FEE" w:rsidRDefault="004800B7" w:rsidP="00237FEE">
      <w:pPr>
        <w:ind w:firstLine="284"/>
        <w:jc w:val="both"/>
      </w:pPr>
    </w:p>
    <w:p w:rsidR="004800B7" w:rsidRPr="00237FEE" w:rsidRDefault="004800B7" w:rsidP="00237FEE">
      <w:pPr>
        <w:ind w:firstLine="284"/>
        <w:jc w:val="both"/>
      </w:pPr>
    </w:p>
    <w:p w:rsidR="005D04FC" w:rsidRDefault="005D04FC" w:rsidP="00574A1D">
      <w:pPr>
        <w:ind w:firstLine="284"/>
        <w:jc w:val="center"/>
        <w:rPr>
          <w:sz w:val="18"/>
          <w:szCs w:val="18"/>
        </w:rPr>
      </w:pPr>
    </w:p>
    <w:p w:rsidR="004800B7" w:rsidRPr="00574A1D" w:rsidRDefault="00574A1D" w:rsidP="00574A1D">
      <w:pPr>
        <w:ind w:firstLine="284"/>
        <w:jc w:val="center"/>
        <w:rPr>
          <w:i/>
          <w:sz w:val="18"/>
          <w:szCs w:val="18"/>
        </w:rPr>
      </w:pPr>
      <w:r>
        <w:rPr>
          <w:sz w:val="18"/>
          <w:szCs w:val="18"/>
        </w:rPr>
        <w:t>Рис. 7.1.</w:t>
      </w:r>
      <w:r w:rsidR="004800B7" w:rsidRPr="00574A1D">
        <w:rPr>
          <w:sz w:val="18"/>
          <w:szCs w:val="18"/>
        </w:rPr>
        <w:t xml:space="preserve"> Зависимость NPV от </w:t>
      </w:r>
      <w:r w:rsidR="004800B7" w:rsidRPr="00574A1D">
        <w:rPr>
          <w:i/>
          <w:sz w:val="18"/>
          <w:szCs w:val="18"/>
        </w:rPr>
        <w:t>r</w:t>
      </w:r>
      <w:r w:rsidR="004800B7" w:rsidRPr="00574A1D">
        <w:rPr>
          <w:i/>
          <w:sz w:val="18"/>
          <w:szCs w:val="18"/>
          <w:vertAlign w:val="subscript"/>
        </w:rPr>
        <w:t>i</w:t>
      </w:r>
    </w:p>
    <w:p w:rsidR="004800B7" w:rsidRPr="00574A1D" w:rsidRDefault="004800B7" w:rsidP="00574A1D">
      <w:pPr>
        <w:ind w:firstLine="284"/>
        <w:jc w:val="center"/>
        <w:rPr>
          <w:sz w:val="18"/>
          <w:szCs w:val="18"/>
        </w:rPr>
      </w:pPr>
    </w:p>
    <w:p w:rsidR="004800B7" w:rsidRPr="00237FEE" w:rsidRDefault="004800B7" w:rsidP="00237FEE">
      <w:pPr>
        <w:ind w:firstLine="284"/>
        <w:jc w:val="both"/>
      </w:pPr>
      <w:r w:rsidRPr="00237FEE">
        <w:t xml:space="preserve">Из графика видно, что с увеличением </w:t>
      </w:r>
      <w:r w:rsidR="00574A1D">
        <w:t xml:space="preserve"> ставки дисконтирования – (</w:t>
      </w:r>
      <w:r w:rsidRPr="00237FEE">
        <w:rPr>
          <w:i/>
        </w:rPr>
        <w:t>r</w:t>
      </w:r>
      <w:r w:rsidR="00574A1D">
        <w:rPr>
          <w:i/>
        </w:rPr>
        <w:t>)</w:t>
      </w:r>
      <w:r w:rsidRPr="00237FEE">
        <w:t xml:space="preserve"> </w:t>
      </w:r>
      <w:r w:rsidRPr="00574A1D">
        <w:t>NPV</w:t>
      </w:r>
      <w:r w:rsidRPr="00237FEE">
        <w:rPr>
          <w:i/>
        </w:rPr>
        <w:t xml:space="preserve"> </w:t>
      </w:r>
      <w:r w:rsidRPr="00237FEE">
        <w:t>проекта падает.</w:t>
      </w:r>
    </w:p>
    <w:p w:rsidR="004800B7" w:rsidRPr="00237FEE" w:rsidRDefault="004800B7" w:rsidP="00237FEE">
      <w:pPr>
        <w:ind w:firstLine="284"/>
        <w:jc w:val="both"/>
      </w:pPr>
      <w:r w:rsidRPr="00237FEE">
        <w:t xml:space="preserve">Самое большое значение дохода имеет проект при </w:t>
      </w:r>
      <w:r w:rsidRPr="005D04FC">
        <w:rPr>
          <w:i/>
        </w:rPr>
        <w:t>r</w:t>
      </w:r>
      <w:r w:rsidR="00574A1D">
        <w:t xml:space="preserve"> </w:t>
      </w:r>
      <w:r w:rsidRPr="00237FEE">
        <w:t>=</w:t>
      </w:r>
      <w:r w:rsidR="00574A1D">
        <w:t xml:space="preserve"> </w:t>
      </w:r>
      <w:r w:rsidRPr="00237FEE">
        <w:t>0, т</w:t>
      </w:r>
      <w:r w:rsidR="00574A1D">
        <w:t>.</w:t>
      </w:r>
      <w:r w:rsidRPr="00237FEE">
        <w:t xml:space="preserve"> </w:t>
      </w:r>
      <w:r w:rsidR="00574A1D">
        <w:t>е.</w:t>
      </w:r>
      <w:r w:rsidRPr="00237FEE">
        <w:t xml:space="preserve"> при отсутствии дисконтирования. </w:t>
      </w:r>
      <w:r w:rsidR="0071303C">
        <w:t xml:space="preserve"> </w:t>
      </w:r>
      <w:r w:rsidRPr="00237FEE">
        <w:t xml:space="preserve">При </w:t>
      </w:r>
      <w:r w:rsidRPr="00237FEE">
        <w:rPr>
          <w:i/>
        </w:rPr>
        <w:t>r</w:t>
      </w:r>
      <w:r w:rsidRPr="00237FEE">
        <w:t xml:space="preserve"> = </w:t>
      </w:r>
      <w:r w:rsidR="00574A1D">
        <w:rPr>
          <w:i/>
          <w:lang w:val="en-US"/>
        </w:rPr>
        <w:t>r</w:t>
      </w:r>
      <w:r w:rsidR="00574A1D">
        <w:rPr>
          <w:i/>
          <w:vertAlign w:val="subscript"/>
        </w:rPr>
        <w:t>пор</w:t>
      </w:r>
      <w:r w:rsidR="0071303C">
        <w:rPr>
          <w:i/>
          <w:vertAlign w:val="subscript"/>
        </w:rPr>
        <w:t xml:space="preserve"> </w:t>
      </w:r>
      <w:r w:rsidR="0071303C">
        <w:rPr>
          <w:i/>
        </w:rPr>
        <w:t>,</w:t>
      </w:r>
      <w:r w:rsidRPr="00237FEE">
        <w:t xml:space="preserve">  </w:t>
      </w:r>
      <w:r w:rsidRPr="00237FEE">
        <w:rPr>
          <w:i/>
        </w:rPr>
        <w:t>NPV</w:t>
      </w:r>
      <w:r w:rsidR="0071303C">
        <w:rPr>
          <w:i/>
        </w:rPr>
        <w:t xml:space="preserve"> </w:t>
      </w:r>
      <w:r w:rsidRPr="00237FEE">
        <w:t>=</w:t>
      </w:r>
      <w:r w:rsidR="0071303C">
        <w:t xml:space="preserve"> </w:t>
      </w:r>
      <w:r w:rsidRPr="00237FEE">
        <w:t xml:space="preserve">0, а если </w:t>
      </w:r>
      <w:r w:rsidRPr="00237FEE">
        <w:rPr>
          <w:i/>
        </w:rPr>
        <w:t>r</w:t>
      </w:r>
      <w:r w:rsidRPr="00237FEE">
        <w:t xml:space="preserve"> &gt;</w:t>
      </w:r>
      <w:r w:rsidR="0071303C">
        <w:t xml:space="preserve"> </w:t>
      </w:r>
      <w:r w:rsidR="0071303C">
        <w:rPr>
          <w:i/>
          <w:lang w:val="en-US"/>
        </w:rPr>
        <w:t>r</w:t>
      </w:r>
      <w:r w:rsidR="0071303C">
        <w:rPr>
          <w:i/>
          <w:vertAlign w:val="subscript"/>
        </w:rPr>
        <w:t xml:space="preserve">пор </w:t>
      </w:r>
      <w:r w:rsidR="0071303C">
        <w:rPr>
          <w:i/>
        </w:rPr>
        <w:t xml:space="preserve">, </w:t>
      </w:r>
      <w:r w:rsidRPr="00237FEE">
        <w:rPr>
          <w:i/>
        </w:rPr>
        <w:t>NPV</w:t>
      </w:r>
      <w:r w:rsidRPr="00237FEE">
        <w:t xml:space="preserve"> &lt; 0.</w:t>
      </w:r>
    </w:p>
    <w:p w:rsidR="004800B7" w:rsidRDefault="004800B7" w:rsidP="00237FEE">
      <w:pPr>
        <w:ind w:firstLine="284"/>
        <w:jc w:val="both"/>
      </w:pPr>
      <w:r w:rsidRPr="00237FEE">
        <w:t xml:space="preserve">Поэтому в каждом конкретном случае автор и инвестор проекта обязательно обосновывают составляющие, входящие в </w:t>
      </w:r>
      <w:r w:rsidRPr="00237FEE">
        <w:rPr>
          <w:i/>
        </w:rPr>
        <w:t>r</w:t>
      </w:r>
      <w:r w:rsidRPr="00237FEE">
        <w:t>, а именно:</w:t>
      </w:r>
    </w:p>
    <w:p w:rsidR="0071303C" w:rsidRPr="00237FEE" w:rsidRDefault="0071303C" w:rsidP="00237FEE">
      <w:pPr>
        <w:ind w:firstLine="284"/>
        <w:jc w:val="both"/>
      </w:pPr>
    </w:p>
    <w:p w:rsidR="004800B7" w:rsidRDefault="004800B7" w:rsidP="0071303C">
      <w:pPr>
        <w:ind w:firstLine="284"/>
        <w:jc w:val="center"/>
        <w:rPr>
          <w:i/>
        </w:rPr>
      </w:pPr>
      <w:r w:rsidRPr="00237FEE">
        <w:rPr>
          <w:i/>
        </w:rPr>
        <w:t>r</w:t>
      </w:r>
      <w:r w:rsidRPr="00237FEE">
        <w:rPr>
          <w:i/>
          <w:vertAlign w:val="subscript"/>
        </w:rPr>
        <w:t>i</w:t>
      </w:r>
      <w:r w:rsidR="00EB3B7A" w:rsidRPr="000B1256">
        <w:rPr>
          <w:i/>
          <w:vertAlign w:val="subscript"/>
        </w:rPr>
        <w:t xml:space="preserve"> </w:t>
      </w:r>
      <w:r w:rsidR="00EB3B7A" w:rsidRPr="000B1256">
        <w:rPr>
          <w:i/>
        </w:rPr>
        <w:t xml:space="preserve"> </w:t>
      </w:r>
      <w:r w:rsidRPr="00237FEE">
        <w:t>=</w:t>
      </w:r>
      <w:r w:rsidR="00EB3B7A" w:rsidRPr="000B1256">
        <w:t xml:space="preserve"> </w:t>
      </w:r>
      <w:r w:rsidRPr="00237FEE">
        <w:t>МРП</w:t>
      </w:r>
      <w:r w:rsidR="00EB3B7A" w:rsidRPr="000B1256">
        <w:t xml:space="preserve"> </w:t>
      </w:r>
      <w:r w:rsidRPr="00237FEE">
        <w:t>+</w:t>
      </w:r>
      <w:r w:rsidR="00EB3B7A" w:rsidRPr="000B1256">
        <w:t xml:space="preserve"> </w:t>
      </w:r>
      <w:r w:rsidRPr="00237FEE">
        <w:rPr>
          <w:i/>
        </w:rPr>
        <w:t>R</w:t>
      </w:r>
      <w:r w:rsidR="00EB3B7A" w:rsidRPr="000B1256">
        <w:rPr>
          <w:i/>
        </w:rPr>
        <w:t xml:space="preserve"> </w:t>
      </w:r>
      <w:r w:rsidRPr="00237FEE">
        <w:t>+</w:t>
      </w:r>
      <w:r w:rsidR="00EB3B7A" w:rsidRPr="000B1256">
        <w:t xml:space="preserve"> </w:t>
      </w:r>
      <w:r w:rsidRPr="00237FEE">
        <w:rPr>
          <w:i/>
        </w:rPr>
        <w:t>J,</w:t>
      </w:r>
    </w:p>
    <w:p w:rsidR="0071303C" w:rsidRPr="00237FEE" w:rsidRDefault="0071303C" w:rsidP="0071303C">
      <w:pPr>
        <w:ind w:firstLine="284"/>
        <w:jc w:val="center"/>
        <w:rPr>
          <w:i/>
        </w:rPr>
      </w:pPr>
    </w:p>
    <w:p w:rsidR="004800B7" w:rsidRPr="00237FEE" w:rsidRDefault="004800B7" w:rsidP="005D04FC">
      <w:pPr>
        <w:jc w:val="both"/>
      </w:pPr>
      <w:r w:rsidRPr="00237FEE">
        <w:t xml:space="preserve">где МРП – минимальная реальная норма прибыли; </w:t>
      </w:r>
      <w:r w:rsidRPr="00237FEE">
        <w:rPr>
          <w:i/>
        </w:rPr>
        <w:t>R</w:t>
      </w:r>
      <w:r w:rsidRPr="00237FEE">
        <w:t xml:space="preserve"> – коэффициент, компенсирующий риск; </w:t>
      </w:r>
      <w:r w:rsidRPr="005D04FC">
        <w:rPr>
          <w:i/>
        </w:rPr>
        <w:t>J</w:t>
      </w:r>
      <w:r w:rsidRPr="00237FEE">
        <w:t xml:space="preserve"> – коэффициент, покрывающий инфляцию.</w:t>
      </w:r>
    </w:p>
    <w:p w:rsidR="004800B7" w:rsidRPr="00237FEE" w:rsidRDefault="004800B7" w:rsidP="00237FEE">
      <w:pPr>
        <w:ind w:firstLine="284"/>
        <w:jc w:val="both"/>
      </w:pPr>
      <w:r w:rsidRPr="00237FEE">
        <w:t xml:space="preserve">Важным моментом при определении </w:t>
      </w:r>
      <w:r w:rsidRPr="00237FEE">
        <w:rPr>
          <w:i/>
        </w:rPr>
        <w:t>r</w:t>
      </w:r>
      <w:r w:rsidRPr="00237FEE">
        <w:rPr>
          <w:i/>
          <w:vertAlign w:val="subscript"/>
        </w:rPr>
        <w:t>i</w:t>
      </w:r>
      <w:r w:rsidRPr="00237FEE">
        <w:t>, является учет риска.</w:t>
      </w:r>
      <w:r w:rsidR="0071303C">
        <w:t xml:space="preserve"> </w:t>
      </w:r>
      <w:r w:rsidRPr="00237FEE">
        <w:t>Риск в и</w:t>
      </w:r>
      <w:r w:rsidR="0071303C">
        <w:t>н</w:t>
      </w:r>
      <w:r w:rsidRPr="00237FEE">
        <w:t>вестиционном процессе предстает в виде возможного уменьшения реальной отдачи от вложенного капитала по сравнению с ожидаемой.</w:t>
      </w:r>
    </w:p>
    <w:p w:rsidR="004800B7" w:rsidRPr="00237FEE" w:rsidRDefault="004800B7" w:rsidP="00237FEE">
      <w:pPr>
        <w:ind w:firstLine="284"/>
        <w:jc w:val="both"/>
      </w:pPr>
      <w:r w:rsidRPr="00237FEE">
        <w:t xml:space="preserve">Так, если по окончании периода реализации проекта планируется </w:t>
      </w:r>
      <w:r w:rsidRPr="00237FEE">
        <w:lastRenderedPageBreak/>
        <w:t>поступление средств в виде ликвидационной стоимости оборудования или высвобождения части оборотных средств, они должны быть учт</w:t>
      </w:r>
      <w:r w:rsidRPr="00237FEE">
        <w:t>е</w:t>
      </w:r>
      <w:r w:rsidRPr="00237FEE">
        <w:t>ны как доходы соответствующих периодов.</w:t>
      </w:r>
    </w:p>
    <w:p w:rsidR="005D04FC" w:rsidRDefault="005D04FC" w:rsidP="00237FEE">
      <w:pPr>
        <w:ind w:firstLine="284"/>
        <w:jc w:val="both"/>
      </w:pPr>
    </w:p>
    <w:p w:rsidR="004800B7" w:rsidRPr="00237FEE" w:rsidRDefault="004800B7" w:rsidP="00237FEE">
      <w:pPr>
        <w:ind w:firstLine="284"/>
        <w:jc w:val="both"/>
      </w:pPr>
      <w:r w:rsidRPr="00237FEE">
        <w:t xml:space="preserve">Правило принятия решения на основе анализа </w:t>
      </w:r>
      <w:r w:rsidRPr="00326CBC">
        <w:t>NPV</w:t>
      </w:r>
      <w:r w:rsidR="005D04FC">
        <w:t>:</w:t>
      </w:r>
    </w:p>
    <w:p w:rsidR="004800B7" w:rsidRPr="00237FEE" w:rsidRDefault="004800B7" w:rsidP="00237FEE">
      <w:pPr>
        <w:ind w:firstLine="284"/>
        <w:jc w:val="both"/>
      </w:pPr>
      <w:r w:rsidRPr="00237FEE">
        <w:rPr>
          <w:i/>
        </w:rPr>
        <w:t>NPV</w:t>
      </w:r>
      <w:r w:rsidRPr="00237FEE">
        <w:t xml:space="preserve"> &gt; 0 – проект следует принять.  </w:t>
      </w:r>
    </w:p>
    <w:p w:rsidR="004800B7" w:rsidRPr="00237FEE" w:rsidRDefault="004800B7" w:rsidP="00237FEE">
      <w:pPr>
        <w:ind w:firstLine="284"/>
        <w:jc w:val="both"/>
      </w:pPr>
      <w:r w:rsidRPr="00237FEE">
        <w:rPr>
          <w:i/>
        </w:rPr>
        <w:t>NPV</w:t>
      </w:r>
      <w:r w:rsidRPr="00237FEE">
        <w:t xml:space="preserve"> &lt; 0 – проект </w:t>
      </w:r>
      <w:r w:rsidR="00326CBC">
        <w:t xml:space="preserve"> следует </w:t>
      </w:r>
      <w:r w:rsidRPr="00237FEE">
        <w:t>отклонить.</w:t>
      </w:r>
    </w:p>
    <w:p w:rsidR="004800B7" w:rsidRPr="00237FEE" w:rsidRDefault="004800B7" w:rsidP="00237FEE">
      <w:pPr>
        <w:ind w:firstLine="284"/>
        <w:jc w:val="both"/>
      </w:pPr>
      <w:r w:rsidRPr="00237FEE">
        <w:rPr>
          <w:i/>
        </w:rPr>
        <w:t>NPV</w:t>
      </w:r>
      <w:r w:rsidRPr="00237FEE">
        <w:t xml:space="preserve"> = 0 – граница.</w:t>
      </w:r>
    </w:p>
    <w:p w:rsidR="004800B7" w:rsidRPr="00237FEE" w:rsidRDefault="004800B7" w:rsidP="00237FEE">
      <w:pPr>
        <w:ind w:firstLine="284"/>
        <w:jc w:val="both"/>
      </w:pPr>
      <w:r w:rsidRPr="00237FEE">
        <w:t>Показатель NPV отражает прогнозную оценку изменения эконом</w:t>
      </w:r>
      <w:r w:rsidRPr="00237FEE">
        <w:t>и</w:t>
      </w:r>
      <w:r w:rsidRPr="00237FEE">
        <w:t>ческого потенциала фирмы в случае принятия проекта.</w:t>
      </w:r>
      <w:r w:rsidR="00326CBC">
        <w:t xml:space="preserve"> </w:t>
      </w:r>
      <w:r w:rsidRPr="00237FEE">
        <w:t>NPV различ</w:t>
      </w:r>
      <w:r w:rsidR="00326CBC">
        <w:t>-</w:t>
      </w:r>
      <w:r w:rsidRPr="00237FEE">
        <w:t>ных проектов можно суммировать (он сопоставим во временном а</w:t>
      </w:r>
      <w:r w:rsidRPr="00237FEE">
        <w:t>с</w:t>
      </w:r>
      <w:r w:rsidRPr="00237FEE">
        <w:t>пекте).</w:t>
      </w:r>
    </w:p>
    <w:p w:rsidR="004800B7" w:rsidRPr="00237FEE" w:rsidRDefault="004800B7" w:rsidP="00237FEE">
      <w:pPr>
        <w:ind w:firstLine="284"/>
        <w:jc w:val="both"/>
      </w:pPr>
      <w:r w:rsidRPr="00237FEE">
        <w:t>Это очень важное свойство, выделяющее этот критерий из всех о</w:t>
      </w:r>
      <w:r w:rsidRPr="00237FEE">
        <w:t>с</w:t>
      </w:r>
      <w:r w:rsidRPr="00237FEE">
        <w:t>тальных и позволяющий использовать его в качестве основного при анализе оптимальности инвестиционного портфеля.</w:t>
      </w:r>
    </w:p>
    <w:p w:rsidR="004800B7" w:rsidRPr="00237FEE" w:rsidRDefault="004800B7" w:rsidP="00237FEE">
      <w:pPr>
        <w:ind w:firstLine="284"/>
        <w:jc w:val="both"/>
      </w:pPr>
      <w:r w:rsidRPr="00237FEE">
        <w:t>Достоинств</w:t>
      </w:r>
      <w:r w:rsidR="00326CBC">
        <w:t>о</w:t>
      </w:r>
      <w:r w:rsidRPr="00237FEE">
        <w:t>м показателя является то, что им безоговорочно уч</w:t>
      </w:r>
      <w:r w:rsidRPr="00237FEE">
        <w:t>и</w:t>
      </w:r>
      <w:r w:rsidRPr="00237FEE">
        <w:t>тывается временная ценность денег при определени</w:t>
      </w:r>
      <w:r w:rsidR="00326CBC">
        <w:t>и</w:t>
      </w:r>
      <w:r w:rsidRPr="00237FEE">
        <w:t xml:space="preserve"> величины NPV как в случае образования аннуитета денежных средств, так и в случае их изменения от периода к периоду.</w:t>
      </w:r>
    </w:p>
    <w:p w:rsidR="004800B7" w:rsidRPr="00237FEE" w:rsidRDefault="004800B7" w:rsidP="00237FEE">
      <w:pPr>
        <w:ind w:firstLine="284"/>
        <w:jc w:val="both"/>
      </w:pPr>
    </w:p>
    <w:p w:rsidR="004800B7" w:rsidRPr="00326CBC" w:rsidRDefault="004800B7" w:rsidP="00D0312A">
      <w:pPr>
        <w:pStyle w:val="ae"/>
        <w:numPr>
          <w:ilvl w:val="1"/>
          <w:numId w:val="68"/>
        </w:numPr>
        <w:tabs>
          <w:tab w:val="left" w:pos="426"/>
          <w:tab w:val="left" w:pos="709"/>
        </w:tabs>
        <w:jc w:val="center"/>
        <w:rPr>
          <w:b/>
        </w:rPr>
      </w:pPr>
      <w:r w:rsidRPr="00326CBC">
        <w:rPr>
          <w:b/>
        </w:rPr>
        <w:t>Внутренняя норма доходности</w:t>
      </w:r>
    </w:p>
    <w:p w:rsidR="004800B7" w:rsidRPr="00326CBC" w:rsidRDefault="004800B7" w:rsidP="00326CBC">
      <w:pPr>
        <w:tabs>
          <w:tab w:val="left" w:pos="851"/>
        </w:tabs>
        <w:jc w:val="center"/>
        <w:rPr>
          <w:b/>
        </w:rPr>
      </w:pPr>
      <w:r w:rsidRPr="00326CBC">
        <w:rPr>
          <w:b/>
        </w:rPr>
        <w:t>(внутренний коэффициент окупаемости, рентабельности)</w:t>
      </w:r>
    </w:p>
    <w:p w:rsidR="004800B7" w:rsidRPr="00237FEE" w:rsidRDefault="004800B7" w:rsidP="00237FEE">
      <w:pPr>
        <w:ind w:firstLine="284"/>
        <w:jc w:val="both"/>
      </w:pPr>
    </w:p>
    <w:p w:rsidR="004800B7" w:rsidRPr="00237FEE" w:rsidRDefault="00326CBC" w:rsidP="00326CBC">
      <w:pPr>
        <w:tabs>
          <w:tab w:val="left" w:pos="426"/>
          <w:tab w:val="left" w:pos="709"/>
        </w:tabs>
        <w:ind w:firstLine="284"/>
        <w:jc w:val="both"/>
      </w:pPr>
      <w:r w:rsidRPr="00237FEE">
        <w:t>Внутренняя норма доходности</w:t>
      </w:r>
      <w:r w:rsidR="004800B7" w:rsidRPr="00237FEE">
        <w:t xml:space="preserve"> </w:t>
      </w:r>
      <w:r>
        <w:t>(</w:t>
      </w:r>
      <w:r>
        <w:rPr>
          <w:lang w:val="en-US"/>
        </w:rPr>
        <w:t>IRR</w:t>
      </w:r>
      <w:r>
        <w:t>)</w:t>
      </w:r>
      <w:r w:rsidRPr="00326CBC">
        <w:t xml:space="preserve"> </w:t>
      </w:r>
      <w:r w:rsidR="004800B7" w:rsidRPr="00237FEE">
        <w:t>является показателем, широко используемым при анализе эффективности инвестиционных проектов.</w:t>
      </w:r>
    </w:p>
    <w:p w:rsidR="004800B7" w:rsidRPr="00237FEE" w:rsidRDefault="004800B7" w:rsidP="00237FEE">
      <w:pPr>
        <w:ind w:firstLine="284"/>
        <w:jc w:val="both"/>
      </w:pPr>
      <w:r w:rsidRPr="00237FEE">
        <w:t xml:space="preserve">Реализация любого инвестиционного проекта требует привлечения финансовых ресурсов, за которые всегда необходимо платить. Так, за заемные средства платят </w:t>
      </w:r>
      <w:r w:rsidR="00326CBC">
        <w:t>проценты,</w:t>
      </w:r>
      <w:r w:rsidRPr="00237FEE">
        <w:t xml:space="preserve"> за привлеченный акционерный капитал – дивиденды и так далее, т. е. предприятие несет некоторые обоснованные расходы на поддержание своего экономического поте</w:t>
      </w:r>
      <w:r w:rsidRPr="00237FEE">
        <w:t>н</w:t>
      </w:r>
      <w:r w:rsidRPr="00237FEE">
        <w:t>циала.</w:t>
      </w:r>
    </w:p>
    <w:p w:rsidR="004800B7" w:rsidRPr="00237FEE" w:rsidRDefault="004800B7" w:rsidP="00237FEE">
      <w:pPr>
        <w:ind w:firstLine="284"/>
        <w:jc w:val="both"/>
      </w:pPr>
      <w:r w:rsidRPr="00237FEE">
        <w:t>Показатель, характеризующий относительный уровень этих расх</w:t>
      </w:r>
      <w:r w:rsidRPr="00237FEE">
        <w:t>о</w:t>
      </w:r>
      <w:r w:rsidRPr="00237FEE">
        <w:t xml:space="preserve">дов, можно назвать </w:t>
      </w:r>
      <w:r w:rsidR="00326CBC">
        <w:t>«</w:t>
      </w:r>
      <w:r w:rsidRPr="00237FEE">
        <w:t>ценой</w:t>
      </w:r>
      <w:r w:rsidR="00326CBC">
        <w:t>»</w:t>
      </w:r>
      <w:r w:rsidRPr="00237FEE">
        <w:t xml:space="preserve"> авансированного капитала (СС).</w:t>
      </w:r>
    </w:p>
    <w:p w:rsidR="004800B7" w:rsidRDefault="004800B7" w:rsidP="00237FEE">
      <w:pPr>
        <w:ind w:firstLine="284"/>
        <w:jc w:val="both"/>
      </w:pPr>
      <w:r w:rsidRPr="00237FEE">
        <w:t>При финансировании проекта из разных источников этот показ</w:t>
      </w:r>
      <w:r w:rsidRPr="00237FEE">
        <w:t>а</w:t>
      </w:r>
      <w:r w:rsidRPr="00237FEE">
        <w:t>тель определяется по формуле средней  арифметической взвешенной. Чтобы обеспечить доход от инвестиционных средств или их окупа</w:t>
      </w:r>
      <w:r w:rsidRPr="00237FEE">
        <w:t>е</w:t>
      </w:r>
      <w:r w:rsidRPr="00237FEE">
        <w:t>мость, необходимо  добиться  такого положения, когда чистая текущая стоимость будет больше или равняться 0. Для этого необходимо п</w:t>
      </w:r>
      <w:r w:rsidRPr="00237FEE">
        <w:t>о</w:t>
      </w:r>
      <w:r w:rsidRPr="00237FEE">
        <w:t>добрать такую процентную ставку для дисконтирования членов потока платежей, использование которой обеспечит равенство текущей сто</w:t>
      </w:r>
      <w:r w:rsidRPr="00237FEE">
        <w:t>и</w:t>
      </w:r>
      <w:r w:rsidRPr="00237FEE">
        <w:t xml:space="preserve">мости ожидаемых денежных оттоков и притоков. Отсюда IRR (ВНД) – </w:t>
      </w:r>
      <w:r w:rsidRPr="00237FEE">
        <w:lastRenderedPageBreak/>
        <w:t>это ставка дисконтирования, при которой (</w:t>
      </w:r>
      <w:r w:rsidRPr="00326CBC">
        <w:t>NPV)</w:t>
      </w:r>
      <w:r w:rsidRPr="00237FEE">
        <w:t xml:space="preserve"> = 0.</w:t>
      </w:r>
    </w:p>
    <w:p w:rsidR="00930634" w:rsidRPr="00237FEE" w:rsidRDefault="00930634" w:rsidP="00237FEE">
      <w:pPr>
        <w:ind w:firstLine="284"/>
        <w:jc w:val="both"/>
      </w:pPr>
    </w:p>
    <w:p w:rsidR="004800B7" w:rsidRPr="00237FEE" w:rsidRDefault="004800B7" w:rsidP="00237FEE">
      <w:pPr>
        <w:ind w:firstLine="284"/>
        <w:jc w:val="both"/>
      </w:pPr>
      <w:r w:rsidRPr="00237FEE">
        <w:t>Такая ставка (барьерный коэффициент) должна отражать ожида</w:t>
      </w:r>
      <w:r w:rsidRPr="00237FEE">
        <w:t>е</w:t>
      </w:r>
      <w:r w:rsidRPr="00237FEE">
        <w:t xml:space="preserve">мый усредненный уровень </w:t>
      </w:r>
      <w:r w:rsidR="00326CBC">
        <w:t>с</w:t>
      </w:r>
      <w:r w:rsidRPr="00237FEE">
        <w:t>судного процента на финансовом рынке с учетом фактора риска. Например, если для реализации проекта пол</w:t>
      </w:r>
      <w:r w:rsidRPr="00237FEE">
        <w:t>у</w:t>
      </w:r>
      <w:r w:rsidRPr="00237FEE">
        <w:t>чена банковская ссуда, то значение IRR показывает верхнюю допуст</w:t>
      </w:r>
      <w:r w:rsidRPr="00237FEE">
        <w:t>и</w:t>
      </w:r>
      <w:r w:rsidRPr="00237FEE">
        <w:t>мую границу банковской процентной ставки, превышение которой делает проект убыточным.</w:t>
      </w:r>
    </w:p>
    <w:p w:rsidR="004800B7" w:rsidRPr="00237FEE" w:rsidRDefault="004800B7" w:rsidP="00237FEE">
      <w:pPr>
        <w:ind w:firstLine="284"/>
        <w:jc w:val="both"/>
      </w:pPr>
      <w:r w:rsidRPr="00237FEE">
        <w:t>Таким образом, смысл этого показателя заключается в том, что и</w:t>
      </w:r>
      <w:r w:rsidRPr="00237FEE">
        <w:t>н</w:t>
      </w:r>
      <w:r w:rsidRPr="00237FEE">
        <w:t>вестор должен сравнить полученные для проекта IRR  с “ценой” пр</w:t>
      </w:r>
      <w:r w:rsidRPr="00237FEE">
        <w:t>и</w:t>
      </w:r>
      <w:r w:rsidRPr="00237FEE">
        <w:t>влеченных финансовых ресурсов (СС).</w:t>
      </w:r>
    </w:p>
    <w:p w:rsidR="004800B7" w:rsidRPr="00237FEE" w:rsidRDefault="004800B7" w:rsidP="00237FEE">
      <w:pPr>
        <w:ind w:firstLine="284"/>
        <w:jc w:val="both"/>
      </w:pPr>
      <w:r w:rsidRPr="00237FEE">
        <w:t>Если IRR &gt; CC, проект следует принять.</w:t>
      </w:r>
    </w:p>
    <w:p w:rsidR="004800B7" w:rsidRPr="00237FEE" w:rsidRDefault="004800B7" w:rsidP="00237FEE">
      <w:pPr>
        <w:ind w:firstLine="284"/>
        <w:jc w:val="both"/>
      </w:pPr>
      <w:r w:rsidRPr="00237FEE">
        <w:t>При IRR = CC – проект ни прибыльный, ни убыточный.</w:t>
      </w:r>
    </w:p>
    <w:p w:rsidR="004800B7" w:rsidRPr="00237FEE" w:rsidRDefault="004800B7" w:rsidP="00237FEE">
      <w:pPr>
        <w:ind w:firstLine="284"/>
        <w:jc w:val="both"/>
      </w:pPr>
      <w:r w:rsidRPr="00237FEE">
        <w:t>Ели IRR &lt; CC, проект следует отвергнуть.</w:t>
      </w:r>
    </w:p>
    <w:p w:rsidR="004800B7" w:rsidRPr="00237FEE" w:rsidRDefault="004800B7" w:rsidP="00237FEE">
      <w:pPr>
        <w:ind w:firstLine="284"/>
        <w:jc w:val="both"/>
      </w:pPr>
      <w:r w:rsidRPr="00237FEE">
        <w:t>Практически применение данного метода сводится к последов</w:t>
      </w:r>
      <w:r w:rsidRPr="00237FEE">
        <w:t>а</w:t>
      </w:r>
      <w:r w:rsidRPr="00237FEE">
        <w:t>тельной итерации, с помощью которой находится дисконтирующий множитель, при котором NPV = 0. Для этого используют формулу</w:t>
      </w:r>
    </w:p>
    <w:p w:rsidR="004800B7" w:rsidRPr="00237FEE" w:rsidRDefault="004800B7" w:rsidP="00237FEE">
      <w:pPr>
        <w:ind w:firstLine="284"/>
        <w:jc w:val="both"/>
      </w:pPr>
    </w:p>
    <w:p w:rsidR="004800B7" w:rsidRPr="007F1A7F" w:rsidRDefault="004800B7" w:rsidP="00EB3B7A">
      <w:pPr>
        <w:ind w:firstLine="284"/>
        <w:jc w:val="center"/>
      </w:pPr>
      <w:r w:rsidRPr="0026095A">
        <w:rPr>
          <w:lang w:val="en-US"/>
        </w:rPr>
        <w:t>NPV</w:t>
      </w:r>
      <w:r w:rsidRPr="007F1A7F">
        <w:t xml:space="preserve"> </w:t>
      </w:r>
      <w:r w:rsidRPr="00237FEE">
        <w:t>при</w:t>
      </w:r>
      <w:r w:rsidRPr="007F1A7F">
        <w:t xml:space="preserve"> </w:t>
      </w:r>
      <w:r w:rsidRPr="0026095A">
        <w:rPr>
          <w:i/>
          <w:lang w:val="en-US"/>
        </w:rPr>
        <w:t>r</w:t>
      </w:r>
      <w:r w:rsidRPr="007F1A7F">
        <w:rPr>
          <w:i/>
          <w:sz w:val="16"/>
          <w:szCs w:val="16"/>
          <w:vertAlign w:val="subscript"/>
        </w:rPr>
        <w:t>1</w:t>
      </w:r>
    </w:p>
    <w:p w:rsidR="004800B7" w:rsidRPr="007F1A7F" w:rsidRDefault="00A66A41" w:rsidP="00EB3B7A">
      <w:pPr>
        <w:ind w:firstLine="284"/>
        <w:jc w:val="both"/>
      </w:pPr>
      <w:r w:rsidRPr="00A66A41">
        <w:rPr>
          <w:noProof/>
          <w:position w:val="10"/>
        </w:rPr>
        <w:pict>
          <v:line id="_x0000_s1856" style="position:absolute;left:0;text-align:left;z-index:251585536" from="76.5pt,4.15pt" to="199.8pt,4.15pt"/>
        </w:pict>
      </w:r>
      <w:r w:rsidR="004800B7" w:rsidRPr="0026095A">
        <w:rPr>
          <w:position w:val="10"/>
          <w:lang w:val="en-US"/>
        </w:rPr>
        <w:t>IRR</w:t>
      </w:r>
      <w:r w:rsidR="004800B7" w:rsidRPr="007F1A7F">
        <w:rPr>
          <w:position w:val="10"/>
        </w:rPr>
        <w:t xml:space="preserve"> =  </w:t>
      </w:r>
      <w:r w:rsidR="004800B7" w:rsidRPr="0026095A">
        <w:rPr>
          <w:i/>
          <w:position w:val="10"/>
          <w:lang w:val="en-US"/>
        </w:rPr>
        <w:t>r</w:t>
      </w:r>
      <w:r w:rsidR="004800B7" w:rsidRPr="007F1A7F">
        <w:rPr>
          <w:i/>
          <w:position w:val="10"/>
          <w:sz w:val="16"/>
          <w:szCs w:val="16"/>
          <w:vertAlign w:val="subscript"/>
        </w:rPr>
        <w:t>1</w:t>
      </w:r>
      <w:r w:rsidR="0026095A" w:rsidRPr="0026095A">
        <w:rPr>
          <w:i/>
          <w:position w:val="10"/>
          <w:sz w:val="16"/>
          <w:szCs w:val="16"/>
          <w:vertAlign w:val="subscript"/>
        </w:rPr>
        <w:t xml:space="preserve"> </w:t>
      </w:r>
      <w:r w:rsidR="0026095A" w:rsidRPr="0026095A">
        <w:rPr>
          <w:i/>
          <w:position w:val="10"/>
          <w:vertAlign w:val="subscript"/>
        </w:rPr>
        <w:t xml:space="preserve">     </w:t>
      </w:r>
      <w:r w:rsidR="004800B7" w:rsidRPr="007F1A7F">
        <w:rPr>
          <w:position w:val="10"/>
        </w:rPr>
        <w:t>+</w:t>
      </w:r>
      <w:r w:rsidR="004800B7" w:rsidRPr="007F1A7F">
        <w:t xml:space="preserve">             </w:t>
      </w:r>
      <w:r w:rsidR="004800B7" w:rsidRPr="00EB3B7A">
        <w:rPr>
          <w:position w:val="-6"/>
        </w:rPr>
        <w:t xml:space="preserve">                       </w:t>
      </w:r>
      <w:r w:rsidR="004800B7" w:rsidRPr="007F1A7F">
        <w:t xml:space="preserve">         </w:t>
      </w:r>
      <w:r w:rsidR="00EB3B7A">
        <w:t xml:space="preserve">    </w:t>
      </w:r>
      <w:r w:rsidR="0026095A" w:rsidRPr="007F1A7F">
        <w:t xml:space="preserve"> </w:t>
      </w:r>
      <w:r w:rsidR="00217293">
        <w:t xml:space="preserve">       </w:t>
      </w:r>
      <w:r w:rsidR="0026095A" w:rsidRPr="005D04FC">
        <w:rPr>
          <w:position w:val="16"/>
        </w:rPr>
        <w:t>∙</w:t>
      </w:r>
      <w:r w:rsidR="004800B7" w:rsidRPr="005D04FC">
        <w:rPr>
          <w:position w:val="16"/>
        </w:rPr>
        <w:t xml:space="preserve"> (</w:t>
      </w:r>
      <w:r w:rsidR="004800B7" w:rsidRPr="005D04FC">
        <w:rPr>
          <w:i/>
          <w:position w:val="16"/>
          <w:lang w:val="en-US"/>
        </w:rPr>
        <w:t>r</w:t>
      </w:r>
      <w:r w:rsidR="004800B7" w:rsidRPr="005D04FC">
        <w:rPr>
          <w:i/>
          <w:position w:val="16"/>
          <w:sz w:val="16"/>
          <w:szCs w:val="16"/>
          <w:vertAlign w:val="subscript"/>
        </w:rPr>
        <w:t>2</w:t>
      </w:r>
      <w:r w:rsidR="004800B7" w:rsidRPr="005D04FC">
        <w:rPr>
          <w:i/>
          <w:position w:val="16"/>
          <w:vertAlign w:val="subscript"/>
        </w:rPr>
        <w:t xml:space="preserve"> </w:t>
      </w:r>
      <w:r w:rsidR="004800B7" w:rsidRPr="005D04FC">
        <w:rPr>
          <w:position w:val="16"/>
        </w:rPr>
        <w:t xml:space="preserve">– </w:t>
      </w:r>
      <w:r w:rsidR="004800B7" w:rsidRPr="005D04FC">
        <w:rPr>
          <w:i/>
          <w:position w:val="16"/>
          <w:lang w:val="en-US"/>
        </w:rPr>
        <w:t>r</w:t>
      </w:r>
      <w:r w:rsidR="004800B7" w:rsidRPr="005D04FC">
        <w:rPr>
          <w:i/>
          <w:position w:val="16"/>
          <w:sz w:val="16"/>
          <w:szCs w:val="16"/>
          <w:vertAlign w:val="subscript"/>
        </w:rPr>
        <w:t>1</w:t>
      </w:r>
      <w:r w:rsidR="004800B7" w:rsidRPr="005D04FC">
        <w:rPr>
          <w:position w:val="16"/>
        </w:rPr>
        <w:t>),</w:t>
      </w:r>
    </w:p>
    <w:p w:rsidR="004800B7" w:rsidRPr="00EB3B7A" w:rsidRDefault="0026095A" w:rsidP="00237FEE">
      <w:pPr>
        <w:ind w:firstLine="284"/>
        <w:jc w:val="both"/>
        <w:rPr>
          <w:position w:val="16"/>
        </w:rPr>
      </w:pPr>
      <w:r w:rsidRPr="00EB3B7A">
        <w:rPr>
          <w:position w:val="16"/>
        </w:rPr>
        <w:t xml:space="preserve">                            </w:t>
      </w:r>
      <w:r w:rsidR="004800B7" w:rsidRPr="00EB3B7A">
        <w:rPr>
          <w:position w:val="16"/>
          <w:lang w:val="en-US"/>
        </w:rPr>
        <w:t>NPV</w:t>
      </w:r>
      <w:r w:rsidR="004800B7" w:rsidRPr="00EB3B7A">
        <w:rPr>
          <w:position w:val="16"/>
        </w:rPr>
        <w:t xml:space="preserve">при </w:t>
      </w:r>
      <w:r w:rsidR="004800B7" w:rsidRPr="00EB3B7A">
        <w:rPr>
          <w:i/>
          <w:position w:val="16"/>
          <w:lang w:val="en-US"/>
        </w:rPr>
        <w:t>r</w:t>
      </w:r>
      <w:r w:rsidR="004800B7" w:rsidRPr="00EB3B7A">
        <w:rPr>
          <w:i/>
          <w:position w:val="16"/>
          <w:sz w:val="16"/>
          <w:szCs w:val="16"/>
          <w:vertAlign w:val="subscript"/>
        </w:rPr>
        <w:t>1</w:t>
      </w:r>
      <w:r w:rsidR="004800B7" w:rsidRPr="00EB3B7A">
        <w:rPr>
          <w:position w:val="16"/>
          <w:vertAlign w:val="subscript"/>
        </w:rPr>
        <w:t xml:space="preserve"> </w:t>
      </w:r>
      <w:r w:rsidR="005D04FC">
        <w:rPr>
          <w:position w:val="16"/>
        </w:rPr>
        <w:t>–</w:t>
      </w:r>
      <w:r w:rsidR="004800B7" w:rsidRPr="00EB3B7A">
        <w:rPr>
          <w:position w:val="16"/>
        </w:rPr>
        <w:t xml:space="preserve"> </w:t>
      </w:r>
      <w:r w:rsidR="004800B7" w:rsidRPr="00EB3B7A">
        <w:rPr>
          <w:position w:val="16"/>
          <w:lang w:val="en-US"/>
        </w:rPr>
        <w:t>NPV</w:t>
      </w:r>
      <w:r w:rsidR="005D04FC">
        <w:rPr>
          <w:position w:val="16"/>
        </w:rPr>
        <w:t xml:space="preserve"> </w:t>
      </w:r>
      <w:r w:rsidR="004800B7" w:rsidRPr="00EB3B7A">
        <w:rPr>
          <w:position w:val="16"/>
        </w:rPr>
        <w:t xml:space="preserve">при </w:t>
      </w:r>
      <w:r w:rsidR="004800B7" w:rsidRPr="00EB3B7A">
        <w:rPr>
          <w:i/>
          <w:position w:val="16"/>
          <w:lang w:val="en-US"/>
        </w:rPr>
        <w:t>r</w:t>
      </w:r>
      <w:r w:rsidR="004800B7" w:rsidRPr="00EB3B7A">
        <w:rPr>
          <w:i/>
          <w:position w:val="16"/>
          <w:sz w:val="16"/>
          <w:szCs w:val="16"/>
          <w:vertAlign w:val="subscript"/>
        </w:rPr>
        <w:t>2</w:t>
      </w:r>
    </w:p>
    <w:p w:rsidR="007E4F1B" w:rsidRDefault="007E4F1B" w:rsidP="005D04FC">
      <w:pPr>
        <w:jc w:val="both"/>
      </w:pPr>
    </w:p>
    <w:p w:rsidR="004800B7" w:rsidRPr="00237FEE" w:rsidRDefault="004800B7" w:rsidP="005D04FC">
      <w:pPr>
        <w:jc w:val="both"/>
      </w:pPr>
      <w:r w:rsidRPr="00237FEE">
        <w:t xml:space="preserve">где </w:t>
      </w:r>
      <w:r w:rsidRPr="00237FEE">
        <w:rPr>
          <w:i/>
        </w:rPr>
        <w:t>r</w:t>
      </w:r>
      <w:r w:rsidRPr="0026095A">
        <w:rPr>
          <w:i/>
          <w:sz w:val="16"/>
          <w:szCs w:val="16"/>
          <w:vertAlign w:val="subscript"/>
        </w:rPr>
        <w:t>1</w:t>
      </w:r>
      <w:r w:rsidRPr="00237FEE">
        <w:t xml:space="preserve"> – нижняя ставка дисконтирования</w:t>
      </w:r>
      <w:r w:rsidR="0026095A">
        <w:t>, %</w:t>
      </w:r>
      <w:r w:rsidRPr="00237FEE">
        <w:t xml:space="preserve">; </w:t>
      </w:r>
      <w:r w:rsidRPr="005D04FC">
        <w:rPr>
          <w:i/>
        </w:rPr>
        <w:t>r</w:t>
      </w:r>
      <w:r w:rsidRPr="005D04FC">
        <w:rPr>
          <w:i/>
          <w:sz w:val="16"/>
          <w:szCs w:val="16"/>
          <w:vertAlign w:val="subscript"/>
        </w:rPr>
        <w:t>2</w:t>
      </w:r>
      <w:r w:rsidRPr="00237FEE">
        <w:t xml:space="preserve"> – верхняя ставка ди</w:t>
      </w:r>
      <w:r w:rsidRPr="00237FEE">
        <w:t>с</w:t>
      </w:r>
      <w:r w:rsidRPr="00237FEE">
        <w:t>контирования</w:t>
      </w:r>
      <w:r w:rsidR="0026095A">
        <w:t>, %.</w:t>
      </w:r>
    </w:p>
    <w:p w:rsidR="004800B7" w:rsidRPr="00237FEE" w:rsidRDefault="004800B7" w:rsidP="00237FEE">
      <w:pPr>
        <w:ind w:firstLine="284"/>
        <w:jc w:val="both"/>
      </w:pPr>
      <w:r w:rsidRPr="00237FEE">
        <w:t>Для расчета выбираются два значения коэффициента дисконтир</w:t>
      </w:r>
      <w:r w:rsidRPr="00237FEE">
        <w:t>о</w:t>
      </w:r>
      <w:r w:rsidRPr="00237FEE">
        <w:t xml:space="preserve">вания </w:t>
      </w:r>
      <w:r w:rsidRPr="00237FEE">
        <w:rPr>
          <w:i/>
        </w:rPr>
        <w:t>r</w:t>
      </w:r>
      <w:r w:rsidRPr="0026095A">
        <w:rPr>
          <w:i/>
          <w:sz w:val="16"/>
          <w:szCs w:val="16"/>
          <w:vertAlign w:val="subscript"/>
        </w:rPr>
        <w:t>1</w:t>
      </w:r>
      <w:r w:rsidRPr="0026095A">
        <w:rPr>
          <w:sz w:val="16"/>
          <w:szCs w:val="16"/>
          <w:vertAlign w:val="subscript"/>
        </w:rPr>
        <w:t xml:space="preserve"> </w:t>
      </w:r>
      <w:r w:rsidRPr="00237FEE">
        <w:t xml:space="preserve">&lt; </w:t>
      </w:r>
      <w:r w:rsidRPr="00237FEE">
        <w:rPr>
          <w:i/>
        </w:rPr>
        <w:t>r</w:t>
      </w:r>
      <w:r w:rsidRPr="0026095A">
        <w:rPr>
          <w:i/>
          <w:sz w:val="16"/>
          <w:szCs w:val="16"/>
          <w:vertAlign w:val="subscript"/>
        </w:rPr>
        <w:t>2</w:t>
      </w:r>
      <w:r w:rsidRPr="00237FEE">
        <w:t xml:space="preserve"> , таким образом, чтобы в интервале </w:t>
      </w:r>
      <w:r w:rsidRPr="00237FEE">
        <w:rPr>
          <w:i/>
        </w:rPr>
        <w:t>r</w:t>
      </w:r>
      <w:r w:rsidRPr="0026095A">
        <w:rPr>
          <w:i/>
          <w:sz w:val="16"/>
          <w:szCs w:val="16"/>
          <w:vertAlign w:val="subscript"/>
        </w:rPr>
        <w:t>1</w:t>
      </w:r>
      <w:r w:rsidRPr="00237FEE">
        <w:rPr>
          <w:i/>
          <w:vertAlign w:val="subscript"/>
        </w:rPr>
        <w:t xml:space="preserve"> </w:t>
      </w:r>
      <w:r w:rsidRPr="00237FEE">
        <w:t xml:space="preserve">– </w:t>
      </w:r>
      <w:r w:rsidRPr="00237FEE">
        <w:rPr>
          <w:i/>
        </w:rPr>
        <w:t>r</w:t>
      </w:r>
      <w:r w:rsidRPr="0026095A">
        <w:rPr>
          <w:i/>
          <w:sz w:val="16"/>
          <w:szCs w:val="16"/>
          <w:vertAlign w:val="subscript"/>
        </w:rPr>
        <w:t>2</w:t>
      </w:r>
      <w:r w:rsidRPr="00237FEE">
        <w:t xml:space="preserve"> </w:t>
      </w:r>
      <w:r w:rsidR="005D04FC">
        <w:t xml:space="preserve"> </w:t>
      </w:r>
      <w:r w:rsidRPr="00237FEE">
        <w:t xml:space="preserve"> NPV = </w:t>
      </w:r>
      <w:r w:rsidRPr="00237FEE">
        <w:rPr>
          <w:i/>
        </w:rPr>
        <w:t>f</w:t>
      </w:r>
      <w:r w:rsidRPr="00237FEE">
        <w:t>(</w:t>
      </w:r>
      <w:r w:rsidRPr="00237FEE">
        <w:rPr>
          <w:i/>
        </w:rPr>
        <w:t>r</w:t>
      </w:r>
      <w:r w:rsidRPr="00237FEE">
        <w:t>) м</w:t>
      </w:r>
      <w:r w:rsidRPr="00237FEE">
        <w:t>е</w:t>
      </w:r>
      <w:r w:rsidRPr="00237FEE">
        <w:t xml:space="preserve">няла свое значение с </w:t>
      </w:r>
      <w:r w:rsidR="0026095A">
        <w:t>«</w:t>
      </w:r>
      <w:r w:rsidRPr="00237FEE">
        <w:t>+</w:t>
      </w:r>
      <w:r w:rsidR="0026095A">
        <w:t>»</w:t>
      </w:r>
      <w:r w:rsidRPr="00237FEE">
        <w:t xml:space="preserve"> на </w:t>
      </w:r>
      <w:r w:rsidR="0026095A">
        <w:t>«</w:t>
      </w:r>
      <w:r w:rsidRPr="00237FEE">
        <w:t>–</w:t>
      </w:r>
      <w:r w:rsidR="0026095A">
        <w:t>»</w:t>
      </w:r>
      <w:r w:rsidRPr="00237FEE">
        <w:t xml:space="preserve"> или наоборот.</w:t>
      </w:r>
    </w:p>
    <w:p w:rsidR="004800B7" w:rsidRDefault="004800B7" w:rsidP="00237FEE">
      <w:pPr>
        <w:ind w:firstLine="284"/>
        <w:jc w:val="both"/>
      </w:pPr>
      <w:r w:rsidRPr="00237FEE">
        <w:t>Точность вычислений обратна длине интервала (</w:t>
      </w:r>
      <w:r w:rsidRPr="00237FEE">
        <w:rPr>
          <w:i/>
        </w:rPr>
        <w:t>r</w:t>
      </w:r>
      <w:r w:rsidRPr="0026095A">
        <w:rPr>
          <w:i/>
          <w:sz w:val="16"/>
          <w:szCs w:val="16"/>
          <w:vertAlign w:val="subscript"/>
        </w:rPr>
        <w:t>1</w:t>
      </w:r>
      <w:r w:rsidRPr="00237FEE">
        <w:rPr>
          <w:i/>
        </w:rPr>
        <w:t xml:space="preserve"> r</w:t>
      </w:r>
      <w:r w:rsidRPr="0026095A">
        <w:rPr>
          <w:i/>
          <w:sz w:val="16"/>
          <w:szCs w:val="16"/>
          <w:vertAlign w:val="subscript"/>
        </w:rPr>
        <w:t>2</w:t>
      </w:r>
      <w:r w:rsidRPr="00237FEE">
        <w:t>). Наименьшая погрешность достигается при длине интервала 1%.</w:t>
      </w:r>
    </w:p>
    <w:p w:rsidR="0026095A" w:rsidRPr="0026095A" w:rsidRDefault="0026095A" w:rsidP="00237FEE">
      <w:pPr>
        <w:ind w:firstLine="284"/>
        <w:jc w:val="both"/>
      </w:pPr>
      <w:r>
        <w:t xml:space="preserve">Графический  метод расчета показателя </w:t>
      </w:r>
      <w:r>
        <w:rPr>
          <w:lang w:val="en-US"/>
        </w:rPr>
        <w:t>IRR</w:t>
      </w:r>
      <w:r w:rsidRPr="0026095A">
        <w:t xml:space="preserve"> </w:t>
      </w:r>
      <w:r>
        <w:t>представлен на рис. 7.1.</w:t>
      </w:r>
    </w:p>
    <w:p w:rsidR="004800B7" w:rsidRPr="00237FEE" w:rsidRDefault="004800B7" w:rsidP="00237FEE">
      <w:pPr>
        <w:ind w:firstLine="284"/>
        <w:jc w:val="both"/>
      </w:pPr>
      <w:r w:rsidRPr="00237FEE">
        <w:t>Смысловое значение IRR включает:</w:t>
      </w:r>
    </w:p>
    <w:p w:rsidR="004800B7" w:rsidRPr="00237FEE" w:rsidRDefault="004800B7" w:rsidP="00237FEE">
      <w:pPr>
        <w:ind w:firstLine="284"/>
        <w:jc w:val="both"/>
      </w:pPr>
      <w:r w:rsidRPr="00237FEE">
        <w:t>1. При вычислении IRR предполагается полная капитализация п</w:t>
      </w:r>
      <w:r w:rsidRPr="00237FEE">
        <w:t>о</w:t>
      </w:r>
      <w:r w:rsidRPr="00237FEE">
        <w:t>лучаемых чистых доходов, т. е. все образующиеся свободные дене</w:t>
      </w:r>
      <w:r w:rsidRPr="00237FEE">
        <w:t>ж</w:t>
      </w:r>
      <w:r w:rsidRPr="00237FEE">
        <w:t>ные средства должны быть либо реинвестированы, либо направлены на погашение внешней задолженности.</w:t>
      </w:r>
    </w:p>
    <w:p w:rsidR="004800B7" w:rsidRPr="00237FEE" w:rsidRDefault="004800B7" w:rsidP="00237FEE">
      <w:pPr>
        <w:ind w:firstLine="284"/>
        <w:jc w:val="both"/>
      </w:pPr>
      <w:r w:rsidRPr="00237FEE">
        <w:t>2. IRR является граничной ставкой ссудного процента, разделя</w:t>
      </w:r>
      <w:r w:rsidRPr="00237FEE">
        <w:t>ю</w:t>
      </w:r>
      <w:r w:rsidRPr="00237FEE">
        <w:t>щей проекты на эффективные и неэффективные, т. е. если нижний г</w:t>
      </w:r>
      <w:r w:rsidRPr="00237FEE">
        <w:t>а</w:t>
      </w:r>
      <w:r w:rsidRPr="00237FEE">
        <w:t>рантированный порог прибыльности инвестиционных затрат прев</w:t>
      </w:r>
      <w:r w:rsidRPr="00237FEE">
        <w:t>ы</w:t>
      </w:r>
      <w:r w:rsidRPr="00237FEE">
        <w:t>шает среднюю стоимость капитала, то проект может быть рекоменд</w:t>
      </w:r>
      <w:r w:rsidRPr="00237FEE">
        <w:t>о</w:t>
      </w:r>
      <w:r w:rsidRPr="00237FEE">
        <w:lastRenderedPageBreak/>
        <w:t>ван к осуществлению.</w:t>
      </w:r>
    </w:p>
    <w:p w:rsidR="004800B7" w:rsidRPr="00237FEE" w:rsidRDefault="004800B7" w:rsidP="00237FEE">
      <w:pPr>
        <w:ind w:firstLine="284"/>
        <w:jc w:val="both"/>
      </w:pPr>
      <w:r w:rsidRPr="00237FEE">
        <w:t>3. IRR определяет максимальную ставку платы за привлекаемые источники финансирования проекта, при которой он остается безуб</w:t>
      </w:r>
      <w:r w:rsidRPr="00237FEE">
        <w:t>ы</w:t>
      </w:r>
      <w:r w:rsidRPr="00237FEE">
        <w:t>точным (максимальная ставка по кредитам, наибольший уровень д</w:t>
      </w:r>
      <w:r w:rsidRPr="00237FEE">
        <w:t>и</w:t>
      </w:r>
      <w:r w:rsidRPr="00237FEE">
        <w:t>видендов и др.)</w:t>
      </w:r>
      <w:r w:rsidR="005D04FC">
        <w:t>.</w:t>
      </w:r>
      <w:r w:rsidRPr="00237FEE">
        <w:t xml:space="preserve"> </w:t>
      </w:r>
    </w:p>
    <w:p w:rsidR="004800B7" w:rsidRPr="00237FEE" w:rsidRDefault="004800B7" w:rsidP="00237FEE">
      <w:pPr>
        <w:ind w:firstLine="284"/>
        <w:jc w:val="both"/>
      </w:pPr>
      <w:r w:rsidRPr="00237FEE">
        <w:t>4. IRR содержит меньший уровень неопределенности, чем NPV, так как все составляющие IRR определяются внутренними данными (х</w:t>
      </w:r>
      <w:r w:rsidRPr="00237FEE">
        <w:t>а</w:t>
      </w:r>
      <w:r w:rsidRPr="00237FEE">
        <w:t>рактеризующими инвестиционный проект) и отсутствием экспертной оценки, вносящей субъективные элементы.</w:t>
      </w:r>
    </w:p>
    <w:p w:rsidR="004800B7" w:rsidRPr="00237FEE" w:rsidRDefault="004800B7" w:rsidP="00237FEE">
      <w:pPr>
        <w:ind w:firstLine="284"/>
        <w:jc w:val="both"/>
      </w:pPr>
    </w:p>
    <w:p w:rsidR="005D04FC" w:rsidRDefault="004800B7" w:rsidP="005D04FC">
      <w:pPr>
        <w:jc w:val="center"/>
        <w:rPr>
          <w:b/>
        </w:rPr>
      </w:pPr>
      <w:r w:rsidRPr="00D94941">
        <w:rPr>
          <w:b/>
        </w:rPr>
        <w:t xml:space="preserve">Риск и неопределенность при расчете </w:t>
      </w:r>
      <w:r w:rsidR="005D04FC">
        <w:rPr>
          <w:b/>
        </w:rPr>
        <w:t xml:space="preserve">внутренней нормы </w:t>
      </w:r>
    </w:p>
    <w:p w:rsidR="004800B7" w:rsidRPr="00D94941" w:rsidRDefault="005D04FC" w:rsidP="005D04FC">
      <w:pPr>
        <w:jc w:val="center"/>
        <w:rPr>
          <w:b/>
        </w:rPr>
      </w:pPr>
      <w:r>
        <w:rPr>
          <w:b/>
        </w:rPr>
        <w:t>доходности</w:t>
      </w:r>
    </w:p>
    <w:p w:rsidR="004800B7" w:rsidRPr="00237FEE" w:rsidRDefault="004800B7" w:rsidP="00237FEE">
      <w:pPr>
        <w:ind w:firstLine="284"/>
        <w:jc w:val="both"/>
      </w:pPr>
    </w:p>
    <w:p w:rsidR="004800B7" w:rsidRPr="00237FEE" w:rsidRDefault="004800B7" w:rsidP="00237FEE">
      <w:pPr>
        <w:ind w:firstLine="284"/>
        <w:jc w:val="both"/>
      </w:pPr>
      <w:r w:rsidRPr="00237FEE">
        <w:t>Все проекты сопряжены с риском и неопределенностью, поскольку они связаны с будущими событиями, которые являются непредсказу</w:t>
      </w:r>
      <w:r w:rsidRPr="00237FEE">
        <w:t>е</w:t>
      </w:r>
      <w:r w:rsidRPr="00237FEE">
        <w:t>мыми. При учете риска и неопределенности используются два осно</w:t>
      </w:r>
      <w:r w:rsidRPr="00237FEE">
        <w:t>в</w:t>
      </w:r>
      <w:r w:rsidRPr="00237FEE">
        <w:t>ных метода:</w:t>
      </w:r>
    </w:p>
    <w:p w:rsidR="004800B7" w:rsidRPr="00237FEE" w:rsidRDefault="004800B7" w:rsidP="00237FEE">
      <w:pPr>
        <w:ind w:firstLine="284"/>
        <w:jc w:val="both"/>
      </w:pPr>
      <w:r w:rsidRPr="00237FEE">
        <w:t>1. Корректировка ставки и дисконтировани</w:t>
      </w:r>
      <w:r w:rsidR="0026095A">
        <w:t>е</w:t>
      </w:r>
      <w:r w:rsidRPr="00237FEE">
        <w:t>.</w:t>
      </w:r>
    </w:p>
    <w:p w:rsidR="004800B7" w:rsidRPr="00237FEE" w:rsidRDefault="004800B7" w:rsidP="00237FEE">
      <w:pPr>
        <w:ind w:firstLine="284"/>
        <w:jc w:val="both"/>
      </w:pPr>
      <w:r w:rsidRPr="00237FEE">
        <w:t>2. Анализ чувствительности.</w:t>
      </w:r>
    </w:p>
    <w:p w:rsidR="004800B7" w:rsidRPr="00237FEE" w:rsidRDefault="004800B7" w:rsidP="00237FEE">
      <w:pPr>
        <w:ind w:firstLine="284"/>
        <w:jc w:val="both"/>
      </w:pPr>
      <w:r w:rsidRPr="00237FEE">
        <w:t>Первый метод компенсирует риск. Например, если капитальные издержки компании составляют 15 % , то она может увеличить их до 20%, если полагает, что проект сопряжен с риском, превышающим нормальный. И наоборот, она может уменьшить ставку дисконтиров</w:t>
      </w:r>
      <w:r w:rsidRPr="00237FEE">
        <w:t>а</w:t>
      </w:r>
      <w:r w:rsidRPr="00237FEE">
        <w:t>ния до 10%, если считает,  что проект сопряжен с риском меньше но</w:t>
      </w:r>
      <w:r w:rsidRPr="00237FEE">
        <w:t>р</w:t>
      </w:r>
      <w:r w:rsidRPr="00237FEE">
        <w:t>мального.</w:t>
      </w:r>
    </w:p>
    <w:p w:rsidR="004800B7" w:rsidRPr="00237FEE" w:rsidRDefault="004800B7" w:rsidP="00237FEE">
      <w:pPr>
        <w:ind w:firstLine="284"/>
        <w:jc w:val="both"/>
      </w:pPr>
      <w:r w:rsidRPr="00237FEE">
        <w:t>При этом следует решить:</w:t>
      </w:r>
    </w:p>
    <w:p w:rsidR="004800B7" w:rsidRPr="00237FEE" w:rsidRDefault="004800B7" w:rsidP="00237FEE">
      <w:pPr>
        <w:ind w:firstLine="284"/>
        <w:jc w:val="both"/>
      </w:pPr>
      <w:r w:rsidRPr="00237FEE">
        <w:t xml:space="preserve">1. Что подразумевать под </w:t>
      </w:r>
      <w:r w:rsidR="00172EE9">
        <w:t>«</w:t>
      </w:r>
      <w:r w:rsidRPr="00237FEE">
        <w:t>нормальным</w:t>
      </w:r>
      <w:r w:rsidR="00172EE9">
        <w:t>»</w:t>
      </w:r>
      <w:r w:rsidRPr="00237FEE">
        <w:t xml:space="preserve"> риском.</w:t>
      </w:r>
    </w:p>
    <w:p w:rsidR="004800B7" w:rsidRPr="00237FEE" w:rsidRDefault="004800B7" w:rsidP="00237FEE">
      <w:pPr>
        <w:ind w:firstLine="284"/>
        <w:jc w:val="both"/>
      </w:pPr>
      <w:r w:rsidRPr="00237FEE">
        <w:t xml:space="preserve">2. Как измерить риск относительно </w:t>
      </w:r>
      <w:r w:rsidR="00172EE9">
        <w:t>«</w:t>
      </w:r>
      <w:r w:rsidRPr="00237FEE">
        <w:t>нормального</w:t>
      </w:r>
      <w:r w:rsidR="00172EE9" w:rsidRPr="00172EE9">
        <w:t>»</w:t>
      </w:r>
      <w:r w:rsidRPr="00237FEE">
        <w:t>.</w:t>
      </w:r>
    </w:p>
    <w:p w:rsidR="004800B7" w:rsidRPr="00237FEE" w:rsidRDefault="004800B7" w:rsidP="00237FEE">
      <w:pPr>
        <w:ind w:firstLine="284"/>
        <w:jc w:val="both"/>
      </w:pPr>
      <w:r w:rsidRPr="00237FEE">
        <w:t>3. Как вычислить и на сколько надо изменить величину капитал</w:t>
      </w:r>
      <w:r w:rsidRPr="00237FEE">
        <w:t>ь</w:t>
      </w:r>
      <w:r w:rsidRPr="00237FEE">
        <w:t>ных издержек.</w:t>
      </w:r>
    </w:p>
    <w:p w:rsidR="004800B7" w:rsidRPr="00237FEE" w:rsidRDefault="004800B7" w:rsidP="00237FEE">
      <w:pPr>
        <w:ind w:firstLine="284"/>
        <w:jc w:val="both"/>
      </w:pPr>
      <w:r w:rsidRPr="00237FEE">
        <w:t>Решению этих проблем может помочь применение модели ценоо</w:t>
      </w:r>
      <w:r w:rsidRPr="00237FEE">
        <w:t>б</w:t>
      </w:r>
      <w:r w:rsidRPr="00237FEE">
        <w:t>разования капитальных активов (соотношение ожидаемого риска и дохода)</w:t>
      </w:r>
      <w:r w:rsidR="00172EE9">
        <w:t>.</w:t>
      </w:r>
    </w:p>
    <w:p w:rsidR="004800B7" w:rsidRPr="00237FEE" w:rsidRDefault="004800B7" w:rsidP="00237FEE">
      <w:pPr>
        <w:ind w:firstLine="284"/>
        <w:jc w:val="both"/>
      </w:pPr>
    </w:p>
    <w:p w:rsidR="004800B7" w:rsidRPr="00D94941" w:rsidRDefault="004800B7" w:rsidP="00D94941">
      <w:pPr>
        <w:ind w:firstLine="284"/>
        <w:jc w:val="center"/>
        <w:rPr>
          <w:b/>
        </w:rPr>
      </w:pPr>
      <w:r w:rsidRPr="00D94941">
        <w:rPr>
          <w:b/>
        </w:rPr>
        <w:t>Анализ чувствительности</w:t>
      </w:r>
    </w:p>
    <w:p w:rsidR="004800B7" w:rsidRPr="00237FEE" w:rsidRDefault="004800B7" w:rsidP="00237FEE">
      <w:pPr>
        <w:ind w:firstLine="284"/>
        <w:jc w:val="both"/>
      </w:pPr>
    </w:p>
    <w:p w:rsidR="004800B7" w:rsidRPr="00237FEE" w:rsidRDefault="00172EE9" w:rsidP="00237FEE">
      <w:pPr>
        <w:ind w:firstLine="284"/>
        <w:jc w:val="both"/>
      </w:pPr>
      <w:r>
        <w:t>При использовании второго метода л</w:t>
      </w:r>
      <w:r w:rsidR="004800B7" w:rsidRPr="00237FEE">
        <w:t>ицо, принимающее решение, заинтересовано в том, насколько чувствительно NPV к изменениям в любой из оценок потоков наличности.</w:t>
      </w:r>
    </w:p>
    <w:p w:rsidR="004800B7" w:rsidRPr="00237FEE" w:rsidRDefault="004800B7" w:rsidP="00237FEE">
      <w:pPr>
        <w:ind w:firstLine="284"/>
        <w:jc w:val="both"/>
      </w:pPr>
      <w:r w:rsidRPr="00237FEE">
        <w:t>Критический момент наступает, когда NPV упадет до 0, что повл</w:t>
      </w:r>
      <w:r w:rsidRPr="00237FEE">
        <w:t>е</w:t>
      </w:r>
      <w:r w:rsidRPr="00237FEE">
        <w:t xml:space="preserve">чет отклонение проекта. В анализе чувствительности каждая оценка </w:t>
      </w:r>
      <w:r w:rsidRPr="00237FEE">
        <w:lastRenderedPageBreak/>
        <w:t>исследуется по очереди (постоянные и переменные издержки, выручка от реализации, ставка дисконтирования, спрос и др.), чтобы устан</w:t>
      </w:r>
      <w:r w:rsidRPr="00237FEE">
        <w:t>о</w:t>
      </w:r>
      <w:r w:rsidRPr="00237FEE">
        <w:t>вить, как она должна измениться, чтобы решение по проекту измен</w:t>
      </w:r>
      <w:r w:rsidRPr="00237FEE">
        <w:t>и</w:t>
      </w:r>
      <w:r w:rsidRPr="00237FEE">
        <w:t>лось на обратное.</w:t>
      </w:r>
    </w:p>
    <w:p w:rsidR="004800B7" w:rsidRPr="00237FEE" w:rsidRDefault="004800B7" w:rsidP="00237FEE">
      <w:pPr>
        <w:ind w:firstLine="284"/>
        <w:jc w:val="both"/>
      </w:pPr>
      <w:r w:rsidRPr="00237FEE">
        <w:t>Отсюда чувствительность любого отдельно взятого потока нали</w:t>
      </w:r>
      <w:r w:rsidRPr="00237FEE">
        <w:t>ч</w:t>
      </w:r>
      <w:r w:rsidRPr="00237FEE">
        <w:t>ности может быть рассчитана как отношение чистой диск</w:t>
      </w:r>
      <w:r w:rsidR="00172EE9">
        <w:t>он</w:t>
      </w:r>
      <w:r w:rsidRPr="00237FEE">
        <w:t>тирова</w:t>
      </w:r>
      <w:r w:rsidRPr="00237FEE">
        <w:t>н</w:t>
      </w:r>
      <w:r w:rsidRPr="00237FEE">
        <w:t>ной стоимости (NPV) к дисконтированной стоимости исследуемого потока наличности.</w:t>
      </w:r>
    </w:p>
    <w:p w:rsidR="004800B7" w:rsidRPr="00237FEE" w:rsidRDefault="004800B7" w:rsidP="00237FEE">
      <w:pPr>
        <w:ind w:firstLine="284"/>
        <w:jc w:val="both"/>
      </w:pPr>
      <w:r w:rsidRPr="00237FEE">
        <w:t>Ограничения этого метода заключа</w:t>
      </w:r>
      <w:r w:rsidR="005D04FC">
        <w:t>ю</w:t>
      </w:r>
      <w:r w:rsidRPr="00237FEE">
        <w:t>тся в следующем:</w:t>
      </w:r>
    </w:p>
    <w:p w:rsidR="004800B7" w:rsidRPr="00237FEE" w:rsidRDefault="004800B7" w:rsidP="00237FEE">
      <w:pPr>
        <w:ind w:firstLine="284"/>
        <w:jc w:val="both"/>
      </w:pPr>
      <w:r w:rsidRPr="00237FEE">
        <w:t>1. Каждый параметр варьируется по очереди, остальные считаются  неизмененными.</w:t>
      </w:r>
    </w:p>
    <w:p w:rsidR="004800B7" w:rsidRPr="00237FEE" w:rsidRDefault="004800B7" w:rsidP="00237FEE">
      <w:pPr>
        <w:ind w:firstLine="284"/>
        <w:jc w:val="both"/>
      </w:pPr>
      <w:r w:rsidRPr="00237FEE">
        <w:t>2. Нет формального анализа риска.</w:t>
      </w:r>
    </w:p>
    <w:p w:rsidR="004800B7" w:rsidRPr="00237FEE" w:rsidRDefault="004800B7" w:rsidP="00237FEE">
      <w:pPr>
        <w:ind w:firstLine="284"/>
        <w:jc w:val="both"/>
      </w:pPr>
      <w:r w:rsidRPr="00237FEE">
        <w:t>3. Анализ чувствительности не сообщает, какая должна быть реа</w:t>
      </w:r>
      <w:r w:rsidRPr="00237FEE">
        <w:t>к</w:t>
      </w:r>
      <w:r w:rsidRPr="00237FEE">
        <w:t>ция на его результаты.</w:t>
      </w:r>
    </w:p>
    <w:p w:rsidR="004800B7" w:rsidRPr="00237FEE" w:rsidRDefault="004800B7" w:rsidP="00237FEE">
      <w:pPr>
        <w:ind w:firstLine="284"/>
        <w:jc w:val="both"/>
      </w:pPr>
      <w:r w:rsidRPr="00237FEE">
        <w:t xml:space="preserve">Преимущества </w:t>
      </w:r>
      <w:r w:rsidR="00172EE9">
        <w:t>показателя</w:t>
      </w:r>
      <w:r w:rsidRPr="00237FEE">
        <w:t xml:space="preserve"> такие:</w:t>
      </w:r>
    </w:p>
    <w:p w:rsidR="004800B7" w:rsidRPr="00237FEE" w:rsidRDefault="004800B7" w:rsidP="00237FEE">
      <w:pPr>
        <w:ind w:firstLine="284"/>
        <w:jc w:val="both"/>
      </w:pPr>
      <w:r w:rsidRPr="00237FEE">
        <w:t>1. Он информативен.</w:t>
      </w:r>
    </w:p>
    <w:p w:rsidR="004800B7" w:rsidRPr="00237FEE" w:rsidRDefault="004800B7" w:rsidP="00237FEE">
      <w:pPr>
        <w:ind w:firstLine="284"/>
        <w:jc w:val="both"/>
      </w:pPr>
      <w:r w:rsidRPr="00237FEE">
        <w:t>2. Учитывает временную ценность денег.</w:t>
      </w:r>
    </w:p>
    <w:p w:rsidR="004800B7" w:rsidRPr="00237FEE" w:rsidRDefault="004800B7" w:rsidP="00237FEE">
      <w:pPr>
        <w:ind w:firstLine="284"/>
        <w:jc w:val="both"/>
      </w:pPr>
      <w:r w:rsidRPr="00237FEE">
        <w:t>3. Точен и реалистичен.</w:t>
      </w:r>
    </w:p>
    <w:p w:rsidR="004800B7" w:rsidRPr="00237FEE" w:rsidRDefault="004800B7" w:rsidP="00237FEE">
      <w:pPr>
        <w:ind w:firstLine="284"/>
        <w:jc w:val="both"/>
      </w:pPr>
      <w:r w:rsidRPr="00237FEE">
        <w:t>Недостатки показателя IRR следующие:</w:t>
      </w:r>
    </w:p>
    <w:p w:rsidR="004800B7" w:rsidRPr="00237FEE" w:rsidRDefault="004800B7" w:rsidP="00237FEE">
      <w:pPr>
        <w:ind w:firstLine="284"/>
        <w:jc w:val="both"/>
      </w:pPr>
      <w:r w:rsidRPr="00237FEE">
        <w:t>1. Требует много времени для расчетов.</w:t>
      </w:r>
    </w:p>
    <w:p w:rsidR="004800B7" w:rsidRPr="00237FEE" w:rsidRDefault="004800B7" w:rsidP="00237FEE">
      <w:pPr>
        <w:ind w:firstLine="284"/>
        <w:jc w:val="both"/>
      </w:pPr>
      <w:r w:rsidRPr="00237FEE">
        <w:t>2. Зависит от объема финансирования.</w:t>
      </w:r>
    </w:p>
    <w:p w:rsidR="004800B7" w:rsidRPr="00237FEE" w:rsidRDefault="004800B7" w:rsidP="00237FEE">
      <w:pPr>
        <w:ind w:firstLine="284"/>
        <w:jc w:val="both"/>
      </w:pPr>
      <w:r w:rsidRPr="00237FEE">
        <w:t>3. Не учитывает изменени</w:t>
      </w:r>
      <w:r w:rsidR="005D04FC">
        <w:t>я</w:t>
      </w:r>
      <w:r w:rsidRPr="00237FEE">
        <w:t xml:space="preserve"> объемов инвестиций по конкуриру</w:t>
      </w:r>
      <w:r w:rsidRPr="00237FEE">
        <w:t>ю</w:t>
      </w:r>
      <w:r w:rsidRPr="00237FEE">
        <w:t>щим проектам.</w:t>
      </w:r>
    </w:p>
    <w:p w:rsidR="004800B7" w:rsidRPr="00237FEE" w:rsidRDefault="004800B7" w:rsidP="00237FEE">
      <w:pPr>
        <w:ind w:firstLine="284"/>
        <w:jc w:val="both"/>
      </w:pPr>
    </w:p>
    <w:p w:rsidR="004800B7" w:rsidRDefault="004800B7" w:rsidP="00D0312A">
      <w:pPr>
        <w:pStyle w:val="ae"/>
        <w:numPr>
          <w:ilvl w:val="1"/>
          <w:numId w:val="68"/>
        </w:numPr>
        <w:tabs>
          <w:tab w:val="left" w:pos="426"/>
        </w:tabs>
        <w:ind w:left="900" w:firstLine="284"/>
        <w:jc w:val="both"/>
      </w:pPr>
      <w:r w:rsidRPr="00172EE9">
        <w:rPr>
          <w:b/>
        </w:rPr>
        <w:t>Индекс рентабельности (прибыльности</w:t>
      </w:r>
      <w:r w:rsidR="00172EE9">
        <w:t>)</w:t>
      </w:r>
    </w:p>
    <w:p w:rsidR="00172EE9" w:rsidRPr="00237FEE" w:rsidRDefault="00172EE9" w:rsidP="00172EE9">
      <w:pPr>
        <w:pStyle w:val="ae"/>
        <w:tabs>
          <w:tab w:val="left" w:pos="426"/>
        </w:tabs>
        <w:ind w:left="1184"/>
        <w:jc w:val="both"/>
      </w:pPr>
    </w:p>
    <w:p w:rsidR="004800B7" w:rsidRPr="00237FEE" w:rsidRDefault="00172EE9" w:rsidP="00237FEE">
      <w:pPr>
        <w:ind w:firstLine="284"/>
        <w:jc w:val="both"/>
      </w:pPr>
      <w:r>
        <w:t>Индекс рентабельности (</w:t>
      </w:r>
      <w:r>
        <w:rPr>
          <w:lang w:val="en-US"/>
        </w:rPr>
        <w:t>SRR</w:t>
      </w:r>
      <w:r w:rsidRPr="00172EE9">
        <w:t xml:space="preserve">, </w:t>
      </w:r>
      <w:r>
        <w:rPr>
          <w:lang w:val="en-US"/>
        </w:rPr>
        <w:t>PI</w:t>
      </w:r>
      <w:r w:rsidRPr="00172EE9">
        <w:t>)</w:t>
      </w:r>
      <w:r w:rsidR="004800B7" w:rsidRPr="00237FEE">
        <w:t xml:space="preserve"> является также одним из показ</w:t>
      </w:r>
      <w:r w:rsidR="004800B7" w:rsidRPr="00237FEE">
        <w:t>а</w:t>
      </w:r>
      <w:r w:rsidR="004800B7" w:rsidRPr="00237FEE">
        <w:t>телей, на основании которого производят сравнение различных прое</w:t>
      </w:r>
      <w:r w:rsidR="004800B7" w:rsidRPr="00237FEE">
        <w:t>к</w:t>
      </w:r>
      <w:r w:rsidR="004800B7" w:rsidRPr="00237FEE">
        <w:t>тов и принимают решения о финансировании.</w:t>
      </w:r>
    </w:p>
    <w:p w:rsidR="004800B7" w:rsidRPr="00237FEE" w:rsidRDefault="004800B7" w:rsidP="00237FEE">
      <w:pPr>
        <w:ind w:firstLine="284"/>
        <w:jc w:val="both"/>
      </w:pPr>
      <w:r w:rsidRPr="00237FEE">
        <w:t xml:space="preserve">Метод расчета данного показателя выступает как бы продолжением расчета NPV, но в отличие от него </w:t>
      </w:r>
      <w:r w:rsidR="00172EE9">
        <w:t>индекс рентабельности</w:t>
      </w:r>
      <w:r w:rsidRPr="00237FEE">
        <w:t xml:space="preserve"> является относительной величиной.</w:t>
      </w:r>
    </w:p>
    <w:p w:rsidR="004800B7" w:rsidRPr="000951AD" w:rsidRDefault="004800B7" w:rsidP="00237FEE">
      <w:pPr>
        <w:ind w:firstLine="284"/>
        <w:jc w:val="both"/>
      </w:pPr>
      <w:r w:rsidRPr="00237FEE">
        <w:t xml:space="preserve">Если инвестиции осуществлены разовым вложением, </w:t>
      </w:r>
      <w:r w:rsidR="00F51C10">
        <w:rPr>
          <w:lang w:val="en-US"/>
        </w:rPr>
        <w:t>SRR</w:t>
      </w:r>
      <w:r w:rsidRPr="00237FEE">
        <w:t xml:space="preserve"> рассч</w:t>
      </w:r>
      <w:r w:rsidRPr="00237FEE">
        <w:t>и</w:t>
      </w:r>
      <w:r w:rsidRPr="00237FEE">
        <w:t>тывается по формуле</w:t>
      </w:r>
    </w:p>
    <w:p w:rsidR="00172EE9" w:rsidRPr="00237FEE" w:rsidRDefault="00C64227" w:rsidP="00172EE9">
      <w:pPr>
        <w:ind w:firstLine="284"/>
        <w:jc w:val="center"/>
      </w:pPr>
      <w:r w:rsidRPr="00465F25">
        <w:rPr>
          <w:position w:val="-18"/>
        </w:rPr>
        <w:object w:dxaOrig="1540" w:dyaOrig="840">
          <v:shape id="_x0000_i1072" type="#_x0000_t75" style="width:70.95pt;height:38.7pt" o:ole="">
            <v:imagedata r:id="rId101" o:title=""/>
          </v:shape>
          <o:OLEObject Type="Embed" ProgID="Equation.3" ShapeID="_x0000_i1072" DrawAspect="Content" ObjectID="_1427548251" r:id="rId102"/>
        </w:objec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position w:val="-44"/>
              </w:rPr>
            </m:ctrlPr>
          </m:naryPr>
          <m:sub/>
          <m:sup/>
          <m:e/>
        </m:nary>
      </m:oMath>
    </w:p>
    <w:p w:rsidR="004800B7" w:rsidRPr="00237FEE" w:rsidRDefault="004800B7" w:rsidP="00EB3B7A">
      <w:pPr>
        <w:jc w:val="both"/>
      </w:pPr>
      <w:r w:rsidRPr="00237FEE">
        <w:t>где Р</w:t>
      </w:r>
      <w:r w:rsidRPr="00C35CF7">
        <w:rPr>
          <w:i/>
          <w:sz w:val="16"/>
          <w:szCs w:val="16"/>
          <w:vertAlign w:val="subscript"/>
        </w:rPr>
        <w:t>k</w:t>
      </w:r>
      <w:r w:rsidRPr="00237FEE">
        <w:t xml:space="preserve"> – чистые денежные поступления в течение </w:t>
      </w:r>
      <w:r w:rsidRPr="005D04FC">
        <w:rPr>
          <w:i/>
        </w:rPr>
        <w:t>n</w:t>
      </w:r>
      <w:r w:rsidRPr="00237FEE">
        <w:t>-лет; К – старто</w:t>
      </w:r>
      <w:r w:rsidR="00C35CF7">
        <w:t>вые инвестиции</w:t>
      </w:r>
      <w:r w:rsidRPr="00237FEE">
        <w:t>.</w:t>
      </w:r>
    </w:p>
    <w:p w:rsidR="004800B7" w:rsidRDefault="004800B7" w:rsidP="00237FEE">
      <w:pPr>
        <w:ind w:firstLine="284"/>
        <w:jc w:val="both"/>
      </w:pPr>
      <w:r w:rsidRPr="00237FEE">
        <w:t xml:space="preserve">Если инвестиции представляют собой </w:t>
      </w:r>
      <w:r w:rsidR="007A1D19" w:rsidRPr="007A1D19">
        <w:t xml:space="preserve"> </w:t>
      </w:r>
      <w:r w:rsidRPr="00237FEE">
        <w:t>некоторый поток, то форм</w:t>
      </w:r>
      <w:r w:rsidRPr="00237FEE">
        <w:t>у</w:t>
      </w:r>
      <w:r w:rsidRPr="00237FEE">
        <w:t xml:space="preserve">ла </w:t>
      </w:r>
      <w:r w:rsidR="00C35CF7">
        <w:t>примет</w:t>
      </w:r>
      <w:r w:rsidRPr="00237FEE">
        <w:t xml:space="preserve"> вид </w:t>
      </w:r>
    </w:p>
    <w:p w:rsidR="004800B7" w:rsidRPr="00237FEE" w:rsidRDefault="00F51C10" w:rsidP="00C35CF7">
      <w:pPr>
        <w:ind w:firstLine="284"/>
        <w:jc w:val="center"/>
      </w:pPr>
      <w:r w:rsidRPr="00F51C10">
        <w:rPr>
          <w:position w:val="-58"/>
        </w:rPr>
        <w:object w:dxaOrig="1640" w:dyaOrig="1280">
          <v:shape id="_x0000_i1073" type="#_x0000_t75" style="width:75.75pt;height:58.55pt" o:ole="">
            <v:imagedata r:id="rId103" o:title=""/>
          </v:shape>
          <o:OLEObject Type="Embed" ProgID="Equation.3" ShapeID="_x0000_i1073" DrawAspect="Content" ObjectID="_1427548252" r:id="rId104"/>
        </w:object>
      </w:r>
    </w:p>
    <w:p w:rsidR="004800B7" w:rsidRPr="00237FEE" w:rsidRDefault="004800B7" w:rsidP="00EB3B7A">
      <w:pPr>
        <w:jc w:val="both"/>
      </w:pPr>
      <w:r w:rsidRPr="00237FEE">
        <w:t>где K</w:t>
      </w:r>
      <w:r w:rsidRPr="0037629B">
        <w:rPr>
          <w:i/>
          <w:vertAlign w:val="subscript"/>
        </w:rPr>
        <w:t>j</w:t>
      </w:r>
      <w:r w:rsidRPr="00237FEE">
        <w:t xml:space="preserve"> – размер инвестиционных</w:t>
      </w:r>
      <w:r w:rsidR="0037629B">
        <w:t xml:space="preserve"> затрат в периоды </w:t>
      </w:r>
      <w:r w:rsidR="0037629B" w:rsidRPr="0037629B">
        <w:rPr>
          <w:i/>
        </w:rPr>
        <w:t xml:space="preserve">j </w:t>
      </w:r>
      <w:r w:rsidR="0037629B">
        <w:t>= 1,2,3...</w:t>
      </w:r>
      <w:r w:rsidRPr="0037629B">
        <w:rPr>
          <w:i/>
        </w:rPr>
        <w:t>m</w:t>
      </w:r>
      <w:r w:rsidR="00C35CF7">
        <w:t>, лет</w:t>
      </w:r>
    </w:p>
    <w:p w:rsidR="004800B7" w:rsidRPr="00237FEE" w:rsidRDefault="004800B7" w:rsidP="00237FEE">
      <w:pPr>
        <w:ind w:firstLine="284"/>
        <w:jc w:val="both"/>
      </w:pPr>
      <w:r w:rsidRPr="00237FEE">
        <w:t xml:space="preserve">Если </w:t>
      </w:r>
      <w:r w:rsidR="00C35CF7">
        <w:rPr>
          <w:lang w:val="en-US"/>
        </w:rPr>
        <w:t>SRR</w:t>
      </w:r>
      <w:r w:rsidRPr="00237FEE">
        <w:t xml:space="preserve"> &gt; 1,проект следует принять.</w:t>
      </w:r>
    </w:p>
    <w:p w:rsidR="004800B7" w:rsidRPr="00237FEE" w:rsidRDefault="004800B7" w:rsidP="00237FEE">
      <w:pPr>
        <w:ind w:firstLine="284"/>
        <w:jc w:val="both"/>
      </w:pPr>
      <w:r w:rsidRPr="00237FEE">
        <w:t xml:space="preserve">При </w:t>
      </w:r>
      <w:r w:rsidR="00C35CF7">
        <w:rPr>
          <w:lang w:val="en-US"/>
        </w:rPr>
        <w:t>SRR</w:t>
      </w:r>
      <w:r w:rsidRPr="00237FEE">
        <w:t xml:space="preserve"> = 1 доходность инвестиций точно соответствует нормат</w:t>
      </w:r>
      <w:r w:rsidRPr="00237FEE">
        <w:t>и</w:t>
      </w:r>
      <w:r w:rsidRPr="00237FEE">
        <w:t>ву рентабельности (ставке сравнения).</w:t>
      </w:r>
    </w:p>
    <w:p w:rsidR="004800B7" w:rsidRPr="00237FEE" w:rsidRDefault="004800B7" w:rsidP="00237FEE">
      <w:pPr>
        <w:ind w:firstLine="284"/>
        <w:jc w:val="both"/>
      </w:pPr>
      <w:r w:rsidRPr="00237FEE">
        <w:t>Е</w:t>
      </w:r>
      <w:r w:rsidR="0037629B">
        <w:t>с</w:t>
      </w:r>
      <w:r w:rsidRPr="00237FEE">
        <w:t xml:space="preserve">ли </w:t>
      </w:r>
      <w:r w:rsidR="00C35CF7">
        <w:rPr>
          <w:lang w:val="en-US"/>
        </w:rPr>
        <w:t>SRR</w:t>
      </w:r>
      <w:r w:rsidRPr="00237FEE">
        <w:t xml:space="preserve"> &lt; 1</w:t>
      </w:r>
      <w:r w:rsidR="0037629B">
        <w:t>,</w:t>
      </w:r>
      <w:r w:rsidRPr="00237FEE">
        <w:t xml:space="preserve">  проект следует отвергнуть (инвестиции не рент</w:t>
      </w:r>
      <w:r w:rsidRPr="00237FEE">
        <w:t>а</w:t>
      </w:r>
      <w:r w:rsidRPr="00237FEE">
        <w:t>бельны, так как не обеспечивают этот норматив).</w:t>
      </w:r>
    </w:p>
    <w:p w:rsidR="004800B7" w:rsidRPr="00237FEE" w:rsidRDefault="004800B7" w:rsidP="00237FEE">
      <w:pPr>
        <w:ind w:firstLine="284"/>
        <w:jc w:val="both"/>
      </w:pPr>
      <w:r w:rsidRPr="00237FEE">
        <w:t>Данный показатель служит средством расположения проектов по рейтингу привлекательности в порядке убывания.</w:t>
      </w:r>
    </w:p>
    <w:p w:rsidR="004800B7" w:rsidRPr="00237FEE" w:rsidRDefault="004800B7" w:rsidP="00237FEE">
      <w:pPr>
        <w:ind w:firstLine="284"/>
        <w:jc w:val="both"/>
      </w:pPr>
      <w:r w:rsidRPr="00237FEE">
        <w:t>Не всегда, однако, проект с самым большим индексом рентабел</w:t>
      </w:r>
      <w:r w:rsidRPr="00237FEE">
        <w:t>ь</w:t>
      </w:r>
      <w:r w:rsidRPr="00237FEE">
        <w:t>ности имеет самую высокую NPV.</w:t>
      </w:r>
    </w:p>
    <w:p w:rsidR="004800B7" w:rsidRPr="00237FEE" w:rsidRDefault="004800B7" w:rsidP="00237FEE">
      <w:pPr>
        <w:ind w:firstLine="284"/>
        <w:jc w:val="both"/>
      </w:pPr>
      <w:r w:rsidRPr="00237FEE">
        <w:t xml:space="preserve">Это показывает, что </w:t>
      </w:r>
      <w:r w:rsidR="00C35CF7">
        <w:rPr>
          <w:lang w:val="en-US"/>
        </w:rPr>
        <w:t>SRR</w:t>
      </w:r>
      <w:r w:rsidRPr="00237FEE">
        <w:t xml:space="preserve"> не является однозначным критерием э</w:t>
      </w:r>
      <w:r w:rsidRPr="00237FEE">
        <w:t>ф</w:t>
      </w:r>
      <w:r w:rsidRPr="00237FEE">
        <w:t>фективности проекта, но очень удобен при выборе одного проекта из ряда альтернативных, имеющих примерно одинаковые значения NPV.</w:t>
      </w:r>
    </w:p>
    <w:p w:rsidR="004800B7" w:rsidRPr="007F1A7F" w:rsidRDefault="004800B7" w:rsidP="00237FEE">
      <w:pPr>
        <w:ind w:firstLine="284"/>
        <w:jc w:val="both"/>
      </w:pPr>
      <w:r w:rsidRPr="00237FEE">
        <w:t>Преимущество данного показателя в том, что с его помощью все варианты проектов приводятся к общему основанию независимо от размеров капиталовложений.</w:t>
      </w:r>
    </w:p>
    <w:p w:rsidR="00C35CF7" w:rsidRPr="007F1A7F" w:rsidRDefault="00C35CF7" w:rsidP="00237FEE">
      <w:pPr>
        <w:ind w:firstLine="284"/>
        <w:jc w:val="both"/>
      </w:pPr>
    </w:p>
    <w:p w:rsidR="00C35CF7" w:rsidRPr="00C35CF7" w:rsidRDefault="00C35CF7" w:rsidP="00D0312A">
      <w:pPr>
        <w:pStyle w:val="ae"/>
        <w:numPr>
          <w:ilvl w:val="1"/>
          <w:numId w:val="68"/>
        </w:numPr>
        <w:ind w:left="0" w:firstLine="0"/>
        <w:jc w:val="center"/>
      </w:pPr>
      <w:r>
        <w:rPr>
          <w:b/>
        </w:rPr>
        <w:t>Период окупаемости</w:t>
      </w:r>
    </w:p>
    <w:p w:rsidR="00C35CF7" w:rsidRPr="00C35CF7" w:rsidRDefault="00C35CF7" w:rsidP="00C35CF7">
      <w:pPr>
        <w:pStyle w:val="ae"/>
        <w:ind w:left="0"/>
      </w:pPr>
    </w:p>
    <w:p w:rsidR="004800B7" w:rsidRDefault="004800B7" w:rsidP="00237FEE">
      <w:pPr>
        <w:shd w:val="clear" w:color="auto" w:fill="FFFFFF"/>
        <w:ind w:firstLine="284"/>
        <w:jc w:val="both"/>
        <w:rPr>
          <w:snapToGrid w:val="0"/>
        </w:rPr>
      </w:pPr>
      <w:r w:rsidRPr="00237FEE">
        <w:rPr>
          <w:snapToGrid w:val="0"/>
        </w:rPr>
        <w:t xml:space="preserve">Период окупаемости инвестиций – это отрезок времени, за который затраченная на осуществление инвестиционного проекта наличность будет компенсирована </w:t>
      </w:r>
      <w:r w:rsidR="00C35CF7">
        <w:rPr>
          <w:snapToGrid w:val="0"/>
        </w:rPr>
        <w:t>чистыми денежными поступлениями</w:t>
      </w:r>
      <w:r w:rsidRPr="00237FEE">
        <w:rPr>
          <w:snapToGrid w:val="0"/>
        </w:rPr>
        <w:t xml:space="preserve"> от реал</w:t>
      </w:r>
      <w:r w:rsidRPr="00237FEE">
        <w:rPr>
          <w:snapToGrid w:val="0"/>
        </w:rPr>
        <w:t>и</w:t>
      </w:r>
      <w:r w:rsidRPr="00237FEE">
        <w:rPr>
          <w:snapToGrid w:val="0"/>
        </w:rPr>
        <w:t>зации инвестиционного проекта.</w:t>
      </w:r>
    </w:p>
    <w:p w:rsidR="007A576F" w:rsidRPr="00BF5DCC" w:rsidRDefault="007A576F" w:rsidP="00D0312A">
      <w:pPr>
        <w:pStyle w:val="ae"/>
        <w:numPr>
          <w:ilvl w:val="0"/>
          <w:numId w:val="69"/>
        </w:numPr>
        <w:shd w:val="clear" w:color="auto" w:fill="FFFFFF"/>
        <w:ind w:left="0" w:firstLine="284"/>
        <w:jc w:val="both"/>
        <w:rPr>
          <w:snapToGrid w:val="0"/>
        </w:rPr>
      </w:pPr>
      <w:r w:rsidRPr="00BF5DCC">
        <w:rPr>
          <w:snapToGrid w:val="0"/>
        </w:rPr>
        <w:t>Иными словами, это минимальный временной интервал (от н</w:t>
      </w:r>
      <w:r w:rsidRPr="00BF5DCC">
        <w:rPr>
          <w:snapToGrid w:val="0"/>
        </w:rPr>
        <w:t>а</w:t>
      </w:r>
      <w:r w:rsidRPr="00BF5DCC">
        <w:rPr>
          <w:snapToGrid w:val="0"/>
        </w:rPr>
        <w:t>чала реализации проекта) за  пределами которого интегральный э</w:t>
      </w:r>
      <w:r w:rsidRPr="00BF5DCC">
        <w:rPr>
          <w:snapToGrid w:val="0"/>
        </w:rPr>
        <w:t>ф</w:t>
      </w:r>
      <w:r w:rsidRPr="00BF5DCC">
        <w:rPr>
          <w:snapToGrid w:val="0"/>
        </w:rPr>
        <w:t>фект становится и в дальнейшем остается положительным.</w:t>
      </w:r>
    </w:p>
    <w:p w:rsidR="004800B7" w:rsidRPr="00BF5DCC" w:rsidRDefault="007A576F" w:rsidP="00D0312A">
      <w:pPr>
        <w:pStyle w:val="ae"/>
        <w:numPr>
          <w:ilvl w:val="0"/>
          <w:numId w:val="69"/>
        </w:numPr>
        <w:shd w:val="clear" w:color="auto" w:fill="FFFFFF"/>
        <w:ind w:left="0" w:firstLine="284"/>
        <w:jc w:val="both"/>
        <w:rPr>
          <w:snapToGrid w:val="0"/>
        </w:rPr>
      </w:pPr>
      <w:r w:rsidRPr="00BF5DCC">
        <w:rPr>
          <w:snapToGrid w:val="0"/>
        </w:rPr>
        <w:t>Он определяется на основе дисконтированных денежных пот</w:t>
      </w:r>
      <w:r w:rsidRPr="00BF5DCC">
        <w:rPr>
          <w:snapToGrid w:val="0"/>
        </w:rPr>
        <w:t>о</w:t>
      </w:r>
      <w:r w:rsidRPr="00BF5DCC">
        <w:rPr>
          <w:snapToGrid w:val="0"/>
        </w:rPr>
        <w:t>ков путем вычитания из величины первоначальных инвестиций суммы чистых денежных потоков, приведенных к одинаковой  размерности за счет дисконтирования.</w:t>
      </w:r>
    </w:p>
    <w:p w:rsidR="004800B7" w:rsidRPr="00237FEE" w:rsidRDefault="004800B7" w:rsidP="00237FEE">
      <w:pPr>
        <w:shd w:val="clear" w:color="auto" w:fill="FFFFFF"/>
        <w:ind w:firstLine="284"/>
        <w:jc w:val="both"/>
        <w:rPr>
          <w:snapToGrid w:val="0"/>
        </w:rPr>
      </w:pPr>
      <w:r w:rsidRPr="00237FEE">
        <w:rPr>
          <w:snapToGrid w:val="0"/>
        </w:rPr>
        <w:t>Срок окупаемости определяется по формул</w:t>
      </w:r>
      <w:r w:rsidR="007A576F">
        <w:rPr>
          <w:snapToGrid w:val="0"/>
        </w:rPr>
        <w:t>е</w:t>
      </w:r>
      <w:r w:rsidRPr="00237FEE">
        <w:rPr>
          <w:snapToGrid w:val="0"/>
        </w:rPr>
        <w:t xml:space="preserve"> </w:t>
      </w:r>
    </w:p>
    <w:p w:rsidR="004800B7" w:rsidRPr="00237FEE" w:rsidRDefault="0028263D" w:rsidP="00237FEE">
      <w:pPr>
        <w:shd w:val="clear" w:color="auto" w:fill="FFFFFF"/>
        <w:ind w:firstLine="284"/>
        <w:jc w:val="both"/>
        <w:rPr>
          <w:snapToGrid w:val="0"/>
        </w:rPr>
      </w:pPr>
      <w:r>
        <w:rPr>
          <w:snapToGrid w:val="0"/>
        </w:rPr>
        <w:t xml:space="preserve"> </w:t>
      </w:r>
    </w:p>
    <w:p w:rsidR="007A576F" w:rsidRDefault="00A66A41" w:rsidP="00237FEE">
      <w:pPr>
        <w:shd w:val="clear" w:color="auto" w:fill="FFFFFF"/>
        <w:ind w:firstLine="284"/>
        <w:jc w:val="both"/>
        <w:rPr>
          <w:snapToGrid w:val="0"/>
        </w:rPr>
      </w:pPr>
      <w:r w:rsidRPr="00A66A41">
        <w:rPr>
          <w:noProof/>
          <w:position w:val="-30"/>
        </w:rPr>
        <w:pict>
          <v:shape id="_x0000_s11864" type="#_x0000_t75" style="position:absolute;left:0;text-align:left;margin-left:26.1pt;margin-top:5.75pt;width:246.45pt;height:37pt;z-index:251757568" fillcolor="window">
            <v:imagedata r:id="rId105" o:title=""/>
            <w10:wrap type="square" side="right"/>
          </v:shape>
          <o:OLEObject Type="Embed" ProgID="Equation.3" ShapeID="_x0000_s11864" DrawAspect="Content" ObjectID="_1427548303" r:id="rId106"/>
        </w:pict>
      </w:r>
    </w:p>
    <w:p w:rsidR="007A576F" w:rsidRDefault="007A576F" w:rsidP="00237FEE">
      <w:pPr>
        <w:shd w:val="clear" w:color="auto" w:fill="FFFFFF"/>
        <w:ind w:firstLine="284"/>
        <w:jc w:val="both"/>
        <w:rPr>
          <w:snapToGrid w:val="0"/>
        </w:rPr>
      </w:pPr>
    </w:p>
    <w:p w:rsidR="007A576F" w:rsidRDefault="007A576F" w:rsidP="00237FEE">
      <w:pPr>
        <w:shd w:val="clear" w:color="auto" w:fill="FFFFFF"/>
        <w:ind w:firstLine="284"/>
        <w:jc w:val="both"/>
        <w:rPr>
          <w:snapToGrid w:val="0"/>
        </w:rPr>
      </w:pPr>
    </w:p>
    <w:p w:rsidR="007A576F" w:rsidRDefault="007A576F" w:rsidP="00237FEE">
      <w:pPr>
        <w:shd w:val="clear" w:color="auto" w:fill="FFFFFF"/>
        <w:ind w:firstLine="284"/>
        <w:jc w:val="both"/>
        <w:rPr>
          <w:snapToGrid w:val="0"/>
        </w:rPr>
      </w:pPr>
    </w:p>
    <w:p w:rsidR="004800B7" w:rsidRDefault="004800B7" w:rsidP="0037629B">
      <w:pPr>
        <w:shd w:val="clear" w:color="auto" w:fill="FFFFFF"/>
        <w:jc w:val="both"/>
        <w:rPr>
          <w:snapToGrid w:val="0"/>
        </w:rPr>
      </w:pPr>
      <w:r w:rsidRPr="00237FEE">
        <w:rPr>
          <w:snapToGrid w:val="0"/>
        </w:rPr>
        <w:lastRenderedPageBreak/>
        <w:t xml:space="preserve">где </w:t>
      </w:r>
      <w:r w:rsidRPr="00237FEE">
        <w:rPr>
          <w:snapToGrid w:val="0"/>
          <w:position w:val="-30"/>
        </w:rPr>
        <w:object w:dxaOrig="520" w:dyaOrig="680">
          <v:shape id="_x0000_i1074" type="#_x0000_t75" style="width:25.25pt;height:33.85pt" o:ole="" fillcolor="window">
            <v:imagedata r:id="rId107" o:title=""/>
          </v:shape>
          <o:OLEObject Type="Embed" ProgID="Equation.3" ShapeID="_x0000_i1074" DrawAspect="Content" ObjectID="_1427548253" r:id="rId108"/>
        </w:object>
      </w:r>
      <w:r w:rsidRPr="00237FEE">
        <w:rPr>
          <w:snapToGrid w:val="0"/>
        </w:rPr>
        <w:t>– общая сумма капвложений;</w:t>
      </w:r>
      <w:r w:rsidRPr="00237FEE">
        <w:rPr>
          <w:snapToGrid w:val="0"/>
          <w:position w:val="-30"/>
        </w:rPr>
        <w:t xml:space="preserve"> </w:t>
      </w:r>
      <w:r w:rsidRPr="00237FEE">
        <w:rPr>
          <w:snapToGrid w:val="0"/>
          <w:position w:val="-30"/>
        </w:rPr>
        <w:object w:dxaOrig="1120" w:dyaOrig="680">
          <v:shape id="_x0000_i1075" type="#_x0000_t75" style="width:56.4pt;height:33.85pt" o:ole="" fillcolor="window">
            <v:imagedata r:id="rId109" o:title=""/>
          </v:shape>
          <o:OLEObject Type="Embed" ProgID="Equation.3" ShapeID="_x0000_i1075" DrawAspect="Content" ObjectID="_1427548254" r:id="rId110"/>
        </w:object>
      </w:r>
      <w:r w:rsidRPr="00237FEE">
        <w:rPr>
          <w:snapToGrid w:val="0"/>
        </w:rPr>
        <w:t xml:space="preserve"> – сумма чистой прибыли и амортизации за каждый год реализации проекта;</w:t>
      </w:r>
      <w:r w:rsidR="0028263D">
        <w:rPr>
          <w:snapToGrid w:val="0"/>
        </w:rPr>
        <w:t xml:space="preserve"> ЧДП – чистый денежный поток в году</w:t>
      </w:r>
      <w:r w:rsidR="0028263D" w:rsidRPr="0028263D">
        <w:rPr>
          <w:snapToGrid w:val="0"/>
        </w:rPr>
        <w:t xml:space="preserve"> </w:t>
      </w:r>
      <w:r w:rsidR="0028263D" w:rsidRPr="0028263D">
        <w:rPr>
          <w:i/>
          <w:snapToGrid w:val="0"/>
          <w:lang w:val="en-US"/>
        </w:rPr>
        <w:t>t</w:t>
      </w:r>
      <w:r w:rsidR="0028263D">
        <w:rPr>
          <w:snapToGrid w:val="0"/>
        </w:rPr>
        <w:t>; Д – коэффициент дисконтирования;</w:t>
      </w:r>
      <w:r w:rsidRPr="00237FEE">
        <w:rPr>
          <w:snapToGrid w:val="0"/>
        </w:rPr>
        <w:t xml:space="preserve"> </w:t>
      </w:r>
      <w:r w:rsidRPr="00237FEE">
        <w:rPr>
          <w:i/>
          <w:snapToGrid w:val="0"/>
          <w:lang w:val="en-US"/>
        </w:rPr>
        <w:t>t</w:t>
      </w:r>
      <w:r w:rsidRPr="00237FEE">
        <w:rPr>
          <w:snapToGrid w:val="0"/>
          <w:vertAlign w:val="subscript"/>
        </w:rPr>
        <w:t xml:space="preserve">н </w:t>
      </w:r>
      <w:r w:rsidRPr="00237FEE">
        <w:rPr>
          <w:snapToGrid w:val="0"/>
        </w:rPr>
        <w:t xml:space="preserve">– год начала финансирования проекта; </w:t>
      </w:r>
      <w:r w:rsidRPr="00237FEE">
        <w:rPr>
          <w:i/>
          <w:snapToGrid w:val="0"/>
          <w:lang w:val="en-US"/>
        </w:rPr>
        <w:t>t</w:t>
      </w:r>
      <w:r w:rsidRPr="00237FEE">
        <w:rPr>
          <w:snapToGrid w:val="0"/>
          <w:vertAlign w:val="subscript"/>
        </w:rPr>
        <w:t xml:space="preserve">к </w:t>
      </w:r>
      <w:r w:rsidRPr="00237FEE">
        <w:rPr>
          <w:snapToGrid w:val="0"/>
        </w:rPr>
        <w:t>– год ликвидации проекта.</w:t>
      </w:r>
    </w:p>
    <w:p w:rsidR="0028263D" w:rsidRDefault="00BF5DCC" w:rsidP="00D0312A">
      <w:pPr>
        <w:pStyle w:val="ae"/>
        <w:numPr>
          <w:ilvl w:val="0"/>
          <w:numId w:val="69"/>
        </w:numPr>
        <w:shd w:val="clear" w:color="auto" w:fill="FFFFFF"/>
        <w:ind w:left="0" w:firstLine="284"/>
        <w:jc w:val="both"/>
        <w:rPr>
          <w:snapToGrid w:val="0"/>
        </w:rPr>
      </w:pPr>
      <w:r>
        <w:rPr>
          <w:snapToGrid w:val="0"/>
        </w:rPr>
        <w:t xml:space="preserve">Период окупаемости является дополнительным показателем к тем, которые были рассмотрены ранее. В связи с </w:t>
      </w:r>
      <w:r w:rsidR="0037629B">
        <w:rPr>
          <w:snapToGrid w:val="0"/>
        </w:rPr>
        <w:t>этим</w:t>
      </w:r>
      <w:r>
        <w:rPr>
          <w:snapToGrid w:val="0"/>
        </w:rPr>
        <w:t xml:space="preserve"> он должен сл</w:t>
      </w:r>
      <w:r>
        <w:rPr>
          <w:snapToGrid w:val="0"/>
        </w:rPr>
        <w:t>у</w:t>
      </w:r>
      <w:r>
        <w:rPr>
          <w:snapToGrid w:val="0"/>
        </w:rPr>
        <w:t xml:space="preserve">жить не критерием выбора, а </w:t>
      </w:r>
      <w:r w:rsidR="00BB5AA6">
        <w:rPr>
          <w:snapToGrid w:val="0"/>
        </w:rPr>
        <w:t>использоваться  лишь в виде ограничения при принятии решения. Если период окупаемости больше, чем прин</w:t>
      </w:r>
      <w:r w:rsidR="00BB5AA6">
        <w:rPr>
          <w:snapToGrid w:val="0"/>
        </w:rPr>
        <w:t>я</w:t>
      </w:r>
      <w:r w:rsidR="00BB5AA6">
        <w:rPr>
          <w:snapToGrid w:val="0"/>
        </w:rPr>
        <w:t>тое  ограничение, проект исключается из списка возможных.</w:t>
      </w:r>
    </w:p>
    <w:p w:rsidR="000172D1" w:rsidRDefault="000172D1" w:rsidP="000172D1">
      <w:pPr>
        <w:shd w:val="clear" w:color="auto" w:fill="FFFFFF"/>
        <w:jc w:val="both"/>
        <w:rPr>
          <w:snapToGrid w:val="0"/>
        </w:rPr>
      </w:pPr>
    </w:p>
    <w:p w:rsidR="000172D1" w:rsidRPr="000172D1" w:rsidRDefault="000172D1" w:rsidP="000172D1">
      <w:pPr>
        <w:shd w:val="clear" w:color="auto" w:fill="FFFFFF"/>
        <w:jc w:val="both"/>
        <w:rPr>
          <w:snapToGrid w:val="0"/>
        </w:rPr>
      </w:pPr>
    </w:p>
    <w:p w:rsidR="0028263D" w:rsidRDefault="0028263D" w:rsidP="00D0312A">
      <w:pPr>
        <w:pStyle w:val="ae"/>
        <w:numPr>
          <w:ilvl w:val="1"/>
          <w:numId w:val="68"/>
        </w:numPr>
        <w:shd w:val="clear" w:color="auto" w:fill="FFFFFF"/>
        <w:ind w:left="0" w:firstLine="0"/>
        <w:jc w:val="center"/>
        <w:rPr>
          <w:b/>
          <w:snapToGrid w:val="0"/>
        </w:rPr>
      </w:pPr>
      <w:r w:rsidRPr="0028263D">
        <w:rPr>
          <w:b/>
          <w:snapToGrid w:val="0"/>
        </w:rPr>
        <w:t>Финансовый профиль проекта</w:t>
      </w:r>
    </w:p>
    <w:p w:rsidR="0028263D" w:rsidRDefault="0028263D" w:rsidP="0028263D">
      <w:pPr>
        <w:pStyle w:val="ae"/>
        <w:shd w:val="clear" w:color="auto" w:fill="FFFFFF"/>
        <w:ind w:left="0"/>
        <w:rPr>
          <w:b/>
          <w:snapToGrid w:val="0"/>
        </w:rPr>
      </w:pPr>
    </w:p>
    <w:p w:rsidR="000172D1" w:rsidRPr="0028263D" w:rsidRDefault="000172D1" w:rsidP="0028263D">
      <w:pPr>
        <w:pStyle w:val="ae"/>
        <w:shd w:val="clear" w:color="auto" w:fill="FFFFFF"/>
        <w:ind w:left="0"/>
        <w:rPr>
          <w:b/>
          <w:snapToGrid w:val="0"/>
        </w:rPr>
      </w:pPr>
    </w:p>
    <w:p w:rsidR="004800B7" w:rsidRPr="00237FEE" w:rsidRDefault="004800B7" w:rsidP="00237FEE">
      <w:pPr>
        <w:ind w:firstLine="284"/>
        <w:jc w:val="both"/>
        <w:rPr>
          <w:snapToGrid w:val="0"/>
        </w:rPr>
      </w:pPr>
      <w:r w:rsidRPr="00237FEE">
        <w:rPr>
          <w:snapToGrid w:val="0"/>
        </w:rPr>
        <w:t>Финансовый профиль проекта – это графическое изображение д</w:t>
      </w:r>
      <w:r w:rsidRPr="00237FEE">
        <w:rPr>
          <w:snapToGrid w:val="0"/>
        </w:rPr>
        <w:t>и</w:t>
      </w:r>
      <w:r w:rsidRPr="00237FEE">
        <w:rPr>
          <w:snapToGrid w:val="0"/>
        </w:rPr>
        <w:t>намики дисконтированного чистого денежного потока, рассчитанного нарастающим итогом. С помощью финансового профиля проекта п</w:t>
      </w:r>
      <w:r w:rsidRPr="00237FEE">
        <w:rPr>
          <w:snapToGrid w:val="0"/>
        </w:rPr>
        <w:t>о</w:t>
      </w:r>
      <w:r w:rsidRPr="00237FEE">
        <w:rPr>
          <w:snapToGrid w:val="0"/>
        </w:rPr>
        <w:t>лучают наглядную графическую интерпретацию следующие обо</w:t>
      </w:r>
      <w:r w:rsidRPr="00237FEE">
        <w:rPr>
          <w:snapToGrid w:val="0"/>
        </w:rPr>
        <w:t>б</w:t>
      </w:r>
      <w:r w:rsidRPr="00237FEE">
        <w:rPr>
          <w:snapToGrid w:val="0"/>
        </w:rPr>
        <w:t xml:space="preserve">щающие показатели: </w:t>
      </w:r>
    </w:p>
    <w:p w:rsidR="004800B7" w:rsidRPr="00237FEE" w:rsidRDefault="004800B7" w:rsidP="00237FEE">
      <w:pPr>
        <w:widowControl/>
        <w:overflowPunct/>
        <w:autoSpaceDE/>
        <w:autoSpaceDN/>
        <w:adjustRightInd/>
        <w:ind w:firstLine="284"/>
        <w:jc w:val="both"/>
        <w:textAlignment w:val="auto"/>
        <w:rPr>
          <w:snapToGrid w:val="0"/>
        </w:rPr>
      </w:pPr>
      <w:r w:rsidRPr="00237FEE">
        <w:rPr>
          <w:snapToGrid w:val="0"/>
        </w:rPr>
        <w:t>1. Максимальный денежный отток (</w:t>
      </w:r>
      <w:r w:rsidRPr="00237FEE">
        <w:rPr>
          <w:i/>
          <w:snapToGrid w:val="0"/>
        </w:rPr>
        <w:t>К</w:t>
      </w:r>
      <w:r w:rsidRPr="00237FEE">
        <w:rPr>
          <w:snapToGrid w:val="0"/>
          <w:vertAlign w:val="subscript"/>
          <w:lang w:val="en-US"/>
        </w:rPr>
        <w:t>max</w:t>
      </w:r>
      <w:r w:rsidRPr="00237FEE">
        <w:rPr>
          <w:snapToGrid w:val="0"/>
        </w:rPr>
        <w:t>).</w:t>
      </w:r>
    </w:p>
    <w:p w:rsidR="004800B7" w:rsidRPr="00237FEE" w:rsidRDefault="004800B7" w:rsidP="00237FEE">
      <w:pPr>
        <w:widowControl/>
        <w:overflowPunct/>
        <w:autoSpaceDE/>
        <w:autoSpaceDN/>
        <w:adjustRightInd/>
        <w:ind w:firstLine="284"/>
        <w:jc w:val="both"/>
        <w:textAlignment w:val="auto"/>
        <w:rPr>
          <w:snapToGrid w:val="0"/>
        </w:rPr>
      </w:pPr>
      <w:r w:rsidRPr="00237FEE">
        <w:rPr>
          <w:snapToGrid w:val="0"/>
        </w:rPr>
        <w:t>2. Интегральный экономический эффект.</w:t>
      </w:r>
    </w:p>
    <w:p w:rsidR="004800B7" w:rsidRPr="00237FEE" w:rsidRDefault="004800B7" w:rsidP="00237FEE">
      <w:pPr>
        <w:widowControl/>
        <w:overflowPunct/>
        <w:autoSpaceDE/>
        <w:autoSpaceDN/>
        <w:adjustRightInd/>
        <w:ind w:firstLine="284"/>
        <w:jc w:val="both"/>
        <w:textAlignment w:val="auto"/>
        <w:rPr>
          <w:snapToGrid w:val="0"/>
        </w:rPr>
      </w:pPr>
      <w:r w:rsidRPr="00237FEE">
        <w:rPr>
          <w:snapToGrid w:val="0"/>
        </w:rPr>
        <w:t>3. Период возврата инвестиций</w:t>
      </w:r>
      <w:r w:rsidR="00BF5DCC">
        <w:rPr>
          <w:snapToGrid w:val="0"/>
        </w:rPr>
        <w:t xml:space="preserve"> (Т</w:t>
      </w:r>
      <w:r w:rsidR="00BF5DCC" w:rsidRPr="00BF5DCC">
        <w:rPr>
          <w:snapToGrid w:val="0"/>
          <w:sz w:val="16"/>
          <w:szCs w:val="16"/>
          <w:vertAlign w:val="subscript"/>
        </w:rPr>
        <w:t>воз</w:t>
      </w:r>
      <w:r w:rsidR="00BF5DCC">
        <w:rPr>
          <w:snapToGrid w:val="0"/>
        </w:rPr>
        <w:t>).</w:t>
      </w:r>
    </w:p>
    <w:p w:rsidR="004800B7" w:rsidRPr="00237FEE" w:rsidRDefault="004800B7" w:rsidP="00237FEE">
      <w:pPr>
        <w:widowControl/>
        <w:overflowPunct/>
        <w:autoSpaceDE/>
        <w:autoSpaceDN/>
        <w:adjustRightInd/>
        <w:ind w:firstLine="284"/>
        <w:jc w:val="both"/>
        <w:textAlignment w:val="auto"/>
        <w:rPr>
          <w:snapToGrid w:val="0"/>
        </w:rPr>
      </w:pPr>
      <w:r w:rsidRPr="00237FEE">
        <w:rPr>
          <w:snapToGrid w:val="0"/>
        </w:rPr>
        <w:t>4. Период окупаемости инвестиций (</w:t>
      </w:r>
      <w:r w:rsidRPr="00237FEE">
        <w:rPr>
          <w:i/>
          <w:snapToGrid w:val="0"/>
        </w:rPr>
        <w:t>Т</w:t>
      </w:r>
      <w:r w:rsidR="00BF5DCC" w:rsidRPr="00BF5DCC">
        <w:rPr>
          <w:snapToGrid w:val="0"/>
          <w:sz w:val="16"/>
          <w:szCs w:val="16"/>
          <w:vertAlign w:val="subscript"/>
        </w:rPr>
        <w:t>ок</w:t>
      </w:r>
      <w:r w:rsidRPr="00237FEE">
        <w:rPr>
          <w:snapToGrid w:val="0"/>
        </w:rPr>
        <w:t>).</w:t>
      </w:r>
    </w:p>
    <w:p w:rsidR="004800B7" w:rsidRPr="00237FEE" w:rsidRDefault="004800B7" w:rsidP="00237FEE">
      <w:pPr>
        <w:ind w:firstLine="284"/>
        <w:jc w:val="both"/>
        <w:rPr>
          <w:snapToGrid w:val="0"/>
        </w:rPr>
      </w:pPr>
      <w:r w:rsidRPr="00237FEE">
        <w:rPr>
          <w:snapToGrid w:val="0"/>
        </w:rPr>
        <w:t>Максимальный денежный отток отражает необходимые размеры финансирования проекта и должен быть увязан с источниками их п</w:t>
      </w:r>
      <w:r w:rsidRPr="00237FEE">
        <w:rPr>
          <w:snapToGrid w:val="0"/>
        </w:rPr>
        <w:t>о</w:t>
      </w:r>
      <w:r w:rsidRPr="00237FEE">
        <w:rPr>
          <w:snapToGrid w:val="0"/>
        </w:rPr>
        <w:t>крытия.</w:t>
      </w:r>
    </w:p>
    <w:p w:rsidR="004800B7" w:rsidRPr="00237FEE" w:rsidRDefault="004800B7" w:rsidP="00237FEE">
      <w:pPr>
        <w:ind w:firstLine="284"/>
        <w:jc w:val="both"/>
        <w:rPr>
          <w:snapToGrid w:val="0"/>
        </w:rPr>
      </w:pPr>
      <w:r w:rsidRPr="00237FEE">
        <w:rPr>
          <w:snapToGrid w:val="0"/>
        </w:rPr>
        <w:t>Интегральный экономический эффект – это н</w:t>
      </w:r>
      <w:r w:rsidR="0037629B">
        <w:rPr>
          <w:snapToGrid w:val="0"/>
        </w:rPr>
        <w:t>е</w:t>
      </w:r>
      <w:r w:rsidRPr="00237FEE">
        <w:rPr>
          <w:snapToGrid w:val="0"/>
        </w:rPr>
        <w:t xml:space="preserve"> что иное, как чистая текущая стоимость</w:t>
      </w:r>
      <w:r w:rsidR="00BF5DCC">
        <w:rPr>
          <w:snapToGrid w:val="0"/>
        </w:rPr>
        <w:t xml:space="preserve"> (</w:t>
      </w:r>
      <w:r w:rsidR="00BF5DCC">
        <w:rPr>
          <w:snapToGrid w:val="0"/>
          <w:lang w:val="en-US"/>
        </w:rPr>
        <w:t>NPV</w:t>
      </w:r>
      <w:r w:rsidR="00BF5DCC" w:rsidRPr="00BF5DCC">
        <w:rPr>
          <w:snapToGrid w:val="0"/>
        </w:rPr>
        <w:t>)</w:t>
      </w:r>
      <w:r w:rsidRPr="00237FEE">
        <w:rPr>
          <w:snapToGrid w:val="0"/>
        </w:rPr>
        <w:t>.</w:t>
      </w:r>
    </w:p>
    <w:p w:rsidR="004800B7" w:rsidRDefault="004800B7" w:rsidP="00237FEE">
      <w:pPr>
        <w:ind w:firstLine="284"/>
        <w:jc w:val="both"/>
        <w:rPr>
          <w:snapToGrid w:val="0"/>
        </w:rPr>
      </w:pPr>
      <w:r w:rsidRPr="00237FEE">
        <w:rPr>
          <w:snapToGrid w:val="0"/>
        </w:rPr>
        <w:t>Период возврата капвложений – это количество лет с момента н</w:t>
      </w:r>
      <w:r w:rsidRPr="00237FEE">
        <w:rPr>
          <w:snapToGrid w:val="0"/>
        </w:rPr>
        <w:t>а</w:t>
      </w:r>
      <w:r w:rsidRPr="00237FEE">
        <w:rPr>
          <w:snapToGrid w:val="0"/>
        </w:rPr>
        <w:t>чала осуществления проекта до времени, за пределами которого инт</w:t>
      </w:r>
      <w:r w:rsidRPr="00237FEE">
        <w:rPr>
          <w:snapToGrid w:val="0"/>
        </w:rPr>
        <w:t>е</w:t>
      </w:r>
      <w:r w:rsidRPr="00237FEE">
        <w:rPr>
          <w:snapToGrid w:val="0"/>
        </w:rPr>
        <w:t>гральный эффект становится и в дальнейшем остается положител</w:t>
      </w:r>
      <w:r w:rsidRPr="00237FEE">
        <w:rPr>
          <w:snapToGrid w:val="0"/>
        </w:rPr>
        <w:t>ь</w:t>
      </w:r>
      <w:r w:rsidRPr="00237FEE">
        <w:rPr>
          <w:snapToGrid w:val="0"/>
        </w:rPr>
        <w:t>ным</w:t>
      </w:r>
      <w:r w:rsidR="00BF5DCC">
        <w:rPr>
          <w:snapToGrid w:val="0"/>
        </w:rPr>
        <w:t>:</w:t>
      </w:r>
    </w:p>
    <w:p w:rsidR="000172D1" w:rsidRPr="00BF5DCC" w:rsidRDefault="000172D1" w:rsidP="00237FEE">
      <w:pPr>
        <w:ind w:firstLine="284"/>
        <w:jc w:val="both"/>
        <w:rPr>
          <w:snapToGrid w:val="0"/>
        </w:rPr>
      </w:pPr>
    </w:p>
    <w:p w:rsidR="004800B7" w:rsidRDefault="004800B7" w:rsidP="00BF5DCC">
      <w:pPr>
        <w:ind w:firstLine="284"/>
        <w:jc w:val="center"/>
        <w:rPr>
          <w:snapToGrid w:val="0"/>
        </w:rPr>
      </w:pPr>
      <w:r w:rsidRPr="00237FEE">
        <w:rPr>
          <w:snapToGrid w:val="0"/>
          <w:position w:val="-14"/>
        </w:rPr>
        <w:object w:dxaOrig="139" w:dyaOrig="380">
          <v:shape id="_x0000_i1076" type="#_x0000_t75" style="width:7pt;height:18.8pt" o:ole="" fillcolor="window">
            <v:imagedata r:id="rId111" o:title=""/>
          </v:shape>
          <o:OLEObject Type="Embed" ProgID="Equation.3" ShapeID="_x0000_i1076" DrawAspect="Content" ObjectID="_1427548255" r:id="rId112"/>
        </w:object>
      </w:r>
      <w:r w:rsidRPr="00237FEE">
        <w:rPr>
          <w:snapToGrid w:val="0"/>
          <w:position w:val="-10"/>
        </w:rPr>
        <w:object w:dxaOrig="180" w:dyaOrig="340">
          <v:shape id="_x0000_i1077" type="#_x0000_t75" style="width:9.15pt;height:17.2pt" o:ole="" fillcolor="window">
            <v:imagedata r:id="rId113" o:title=""/>
          </v:shape>
          <o:OLEObject Type="Embed" ProgID="Equation.3" ShapeID="_x0000_i1077" DrawAspect="Content" ObjectID="_1427548256" r:id="rId114"/>
        </w:object>
      </w:r>
      <w:r w:rsidRPr="00237FEE">
        <w:rPr>
          <w:snapToGrid w:val="0"/>
          <w:position w:val="-10"/>
        </w:rPr>
        <w:object w:dxaOrig="180" w:dyaOrig="340">
          <v:shape id="_x0000_i1078" type="#_x0000_t75" style="width:9.15pt;height:17.2pt" o:ole="" fillcolor="window">
            <v:imagedata r:id="rId113" o:title=""/>
          </v:shape>
          <o:OLEObject Type="Embed" ProgID="Equation.3" ShapeID="_x0000_i1078" DrawAspect="Content" ObjectID="_1427548257" r:id="rId115"/>
        </w:object>
      </w:r>
      <w:r w:rsidRPr="00237FEE">
        <w:rPr>
          <w:snapToGrid w:val="0"/>
          <w:position w:val="-30"/>
        </w:rPr>
        <w:object w:dxaOrig="1939" w:dyaOrig="740">
          <v:shape id="_x0000_i1079" type="#_x0000_t75" style="width:81.65pt;height:31.7pt" o:ole="" fillcolor="window">
            <v:imagedata r:id="rId116" o:title=""/>
          </v:shape>
          <o:OLEObject Type="Embed" ProgID="Equation.3" ShapeID="_x0000_i1079" DrawAspect="Content" ObjectID="_1427548258" r:id="rId117"/>
        </w:object>
      </w:r>
      <w:r w:rsidR="0037629B">
        <w:rPr>
          <w:snapToGrid w:val="0"/>
        </w:rPr>
        <w:t>,</w:t>
      </w:r>
    </w:p>
    <w:p w:rsidR="00BF5DCC" w:rsidRPr="00237FEE" w:rsidRDefault="00BF5DCC" w:rsidP="00BF5DCC">
      <w:pPr>
        <w:ind w:firstLine="284"/>
        <w:jc w:val="center"/>
        <w:rPr>
          <w:snapToGrid w:val="0"/>
        </w:rPr>
      </w:pPr>
    </w:p>
    <w:p w:rsidR="004800B7" w:rsidRDefault="004800B7" w:rsidP="0037629B">
      <w:pPr>
        <w:jc w:val="both"/>
        <w:rPr>
          <w:snapToGrid w:val="0"/>
        </w:rPr>
      </w:pPr>
      <w:r w:rsidRPr="00237FEE">
        <w:rPr>
          <w:snapToGrid w:val="0"/>
        </w:rPr>
        <w:t xml:space="preserve">где </w:t>
      </w:r>
      <w:r w:rsidRPr="00237FEE">
        <w:rPr>
          <w:i/>
          <w:snapToGrid w:val="0"/>
          <w:lang w:val="en-US"/>
        </w:rPr>
        <w:t>t</w:t>
      </w:r>
      <w:r w:rsidRPr="00237FEE">
        <w:rPr>
          <w:i/>
          <w:snapToGrid w:val="0"/>
          <w:vertAlign w:val="subscript"/>
          <w:lang w:val="en-US"/>
        </w:rPr>
        <w:t>x</w:t>
      </w:r>
      <w:r w:rsidRPr="00237FEE">
        <w:rPr>
          <w:snapToGrid w:val="0"/>
        </w:rPr>
        <w:t xml:space="preserve"> – количество лет</w:t>
      </w:r>
      <w:r w:rsidR="00BF5DCC">
        <w:rPr>
          <w:snapToGrid w:val="0"/>
        </w:rPr>
        <w:t>,</w:t>
      </w:r>
      <w:r w:rsidRPr="00237FEE">
        <w:rPr>
          <w:snapToGrid w:val="0"/>
        </w:rPr>
        <w:t xml:space="preserve"> имеющее отрицательный эффект в дисконт</w:t>
      </w:r>
      <w:r w:rsidRPr="00237FEE">
        <w:rPr>
          <w:snapToGrid w:val="0"/>
        </w:rPr>
        <w:t>и</w:t>
      </w:r>
      <w:r w:rsidRPr="00237FEE">
        <w:rPr>
          <w:snapToGrid w:val="0"/>
        </w:rPr>
        <w:t xml:space="preserve">рованном денежном потоке нарастающим итогом; </w:t>
      </w:r>
      <w:r w:rsidRPr="00237FEE">
        <w:rPr>
          <w:snapToGrid w:val="0"/>
          <w:lang w:val="en-US"/>
        </w:rPr>
        <w:t>NPV</w:t>
      </w:r>
      <w:r w:rsidRPr="00237FEE">
        <w:rPr>
          <w:i/>
          <w:snapToGrid w:val="0"/>
          <w:vertAlign w:val="subscript"/>
          <w:lang w:val="en-US"/>
        </w:rPr>
        <w:t>t</w:t>
      </w:r>
      <w:r w:rsidRPr="00237FEE">
        <w:rPr>
          <w:snapToGrid w:val="0"/>
          <w:vertAlign w:val="subscript"/>
        </w:rPr>
        <w:t xml:space="preserve">  </w:t>
      </w:r>
      <w:r w:rsidRPr="00237FEE">
        <w:t>–</w:t>
      </w:r>
      <w:r w:rsidRPr="00237FEE">
        <w:rPr>
          <w:snapToGrid w:val="0"/>
        </w:rPr>
        <w:t xml:space="preserve"> последнее отрицательное значение </w:t>
      </w:r>
      <w:r w:rsidRPr="00237FEE">
        <w:rPr>
          <w:snapToGrid w:val="0"/>
          <w:lang w:val="en-US"/>
        </w:rPr>
        <w:t>NPV</w:t>
      </w:r>
      <w:r w:rsidRPr="00237FEE">
        <w:rPr>
          <w:snapToGrid w:val="0"/>
        </w:rPr>
        <w:t xml:space="preserve"> в году </w:t>
      </w:r>
      <w:r w:rsidRPr="00237FEE">
        <w:rPr>
          <w:i/>
          <w:snapToGrid w:val="0"/>
          <w:lang w:val="en-US"/>
        </w:rPr>
        <w:t>t</w:t>
      </w:r>
      <w:r w:rsidR="0037629B">
        <w:rPr>
          <w:i/>
          <w:snapToGrid w:val="0"/>
        </w:rPr>
        <w:t>,</w:t>
      </w:r>
      <w:r w:rsidR="00BF5DCC" w:rsidRPr="00BF5DCC">
        <w:rPr>
          <w:snapToGrid w:val="0"/>
        </w:rPr>
        <w:t xml:space="preserve"> </w:t>
      </w:r>
      <w:r w:rsidR="00BF5DCC">
        <w:rPr>
          <w:snapToGrid w:val="0"/>
        </w:rPr>
        <w:t>рассчитанное в</w:t>
      </w:r>
      <w:r w:rsidRPr="00237FEE">
        <w:rPr>
          <w:snapToGrid w:val="0"/>
        </w:rPr>
        <w:t xml:space="preserve"> дисконтирова</w:t>
      </w:r>
      <w:r w:rsidRPr="00237FEE">
        <w:rPr>
          <w:snapToGrid w:val="0"/>
        </w:rPr>
        <w:t>н</w:t>
      </w:r>
      <w:r w:rsidRPr="00237FEE">
        <w:rPr>
          <w:snapToGrid w:val="0"/>
        </w:rPr>
        <w:lastRenderedPageBreak/>
        <w:t>ном денежном потоке нарастающим итогом; ДДП</w:t>
      </w:r>
      <w:r w:rsidRPr="00237FEE">
        <w:rPr>
          <w:i/>
          <w:snapToGrid w:val="0"/>
        </w:rPr>
        <w:t>t</w:t>
      </w:r>
      <w:r w:rsidRPr="00237FEE">
        <w:rPr>
          <w:snapToGrid w:val="0"/>
        </w:rPr>
        <w:t>+1 – дисконтир</w:t>
      </w:r>
      <w:r w:rsidRPr="00237FEE">
        <w:rPr>
          <w:snapToGrid w:val="0"/>
        </w:rPr>
        <w:t>о</w:t>
      </w:r>
      <w:r w:rsidRPr="00237FEE">
        <w:rPr>
          <w:snapToGrid w:val="0"/>
        </w:rPr>
        <w:t>ванный денежный поток с положительным эффектом в году (</w:t>
      </w:r>
      <w:r w:rsidRPr="00237FEE">
        <w:rPr>
          <w:i/>
          <w:snapToGrid w:val="0"/>
        </w:rPr>
        <w:t>t</w:t>
      </w:r>
      <w:r w:rsidRPr="00237FEE">
        <w:rPr>
          <w:snapToGrid w:val="0"/>
        </w:rPr>
        <w:t>+1)</w:t>
      </w:r>
      <w:r w:rsidR="0037629B">
        <w:rPr>
          <w:snapToGrid w:val="0"/>
        </w:rPr>
        <w:t>,</w:t>
      </w:r>
    </w:p>
    <w:p w:rsidR="00BB5AA6" w:rsidRDefault="00BB5AA6" w:rsidP="00237FEE">
      <w:pPr>
        <w:ind w:firstLine="284"/>
        <w:jc w:val="both"/>
        <w:rPr>
          <w:snapToGrid w:val="0"/>
        </w:rPr>
      </w:pPr>
    </w:p>
    <w:p w:rsidR="000172D1" w:rsidRPr="00237FEE" w:rsidRDefault="000172D1" w:rsidP="00237FEE">
      <w:pPr>
        <w:ind w:firstLine="284"/>
        <w:jc w:val="both"/>
        <w:rPr>
          <w:snapToGrid w:val="0"/>
        </w:rPr>
      </w:pPr>
    </w:p>
    <w:p w:rsidR="004800B7" w:rsidRDefault="004800B7" w:rsidP="00BB5AA6">
      <w:pPr>
        <w:jc w:val="center"/>
        <w:rPr>
          <w:snapToGrid w:val="0"/>
          <w:vertAlign w:val="subscript"/>
        </w:rPr>
      </w:pPr>
      <w:r w:rsidRPr="00237FEE">
        <w:rPr>
          <w:i/>
          <w:snapToGrid w:val="0"/>
        </w:rPr>
        <w:t>Т</w:t>
      </w:r>
      <w:r w:rsidRPr="00BB5AA6">
        <w:rPr>
          <w:snapToGrid w:val="0"/>
          <w:sz w:val="16"/>
          <w:szCs w:val="16"/>
          <w:vertAlign w:val="subscript"/>
        </w:rPr>
        <w:t>ок</w:t>
      </w:r>
      <w:r w:rsidRPr="00237FEE">
        <w:rPr>
          <w:snapToGrid w:val="0"/>
          <w:vertAlign w:val="subscript"/>
        </w:rPr>
        <w:t xml:space="preserve"> </w:t>
      </w:r>
      <w:r w:rsidRPr="00237FEE">
        <w:rPr>
          <w:snapToGrid w:val="0"/>
        </w:rPr>
        <w:t xml:space="preserve">= </w:t>
      </w:r>
      <w:r w:rsidRPr="00237FEE">
        <w:rPr>
          <w:i/>
          <w:snapToGrid w:val="0"/>
        </w:rPr>
        <w:t>Т</w:t>
      </w:r>
      <w:r w:rsidRPr="00BB5AA6">
        <w:rPr>
          <w:snapToGrid w:val="0"/>
          <w:sz w:val="16"/>
          <w:szCs w:val="16"/>
          <w:vertAlign w:val="subscript"/>
        </w:rPr>
        <w:t>воз</w:t>
      </w:r>
      <w:r w:rsidRPr="00237FEE">
        <w:rPr>
          <w:snapToGrid w:val="0"/>
          <w:vertAlign w:val="subscript"/>
        </w:rPr>
        <w:t xml:space="preserve"> </w:t>
      </w:r>
      <w:r w:rsidR="00F51C10" w:rsidRPr="007A1D19">
        <w:rPr>
          <w:snapToGrid w:val="0"/>
        </w:rPr>
        <w:t>-</w:t>
      </w:r>
      <w:r w:rsidRPr="00237FEE">
        <w:rPr>
          <w:snapToGrid w:val="0"/>
        </w:rPr>
        <w:t xml:space="preserve"> </w:t>
      </w:r>
      <w:r w:rsidRPr="00237FEE">
        <w:rPr>
          <w:i/>
          <w:snapToGrid w:val="0"/>
        </w:rPr>
        <w:t>Т</w:t>
      </w:r>
      <w:r w:rsidRPr="00BB5AA6">
        <w:rPr>
          <w:snapToGrid w:val="0"/>
          <w:sz w:val="16"/>
          <w:szCs w:val="16"/>
          <w:vertAlign w:val="subscript"/>
        </w:rPr>
        <w:t>ин</w:t>
      </w:r>
      <w:r w:rsidRPr="00237FEE">
        <w:rPr>
          <w:snapToGrid w:val="0"/>
          <w:vertAlign w:val="subscript"/>
        </w:rPr>
        <w:t>,</w:t>
      </w:r>
    </w:p>
    <w:p w:rsidR="00BB5AA6" w:rsidRDefault="00BB5AA6" w:rsidP="00BB5AA6">
      <w:pPr>
        <w:jc w:val="center"/>
        <w:rPr>
          <w:snapToGrid w:val="0"/>
        </w:rPr>
      </w:pPr>
    </w:p>
    <w:p w:rsidR="000172D1" w:rsidRPr="00237FEE" w:rsidRDefault="000172D1" w:rsidP="00BB5AA6">
      <w:pPr>
        <w:jc w:val="center"/>
        <w:rPr>
          <w:snapToGrid w:val="0"/>
        </w:rPr>
      </w:pPr>
    </w:p>
    <w:p w:rsidR="004800B7" w:rsidRPr="00237FEE" w:rsidRDefault="004800B7" w:rsidP="0037629B">
      <w:pPr>
        <w:jc w:val="both"/>
        <w:rPr>
          <w:snapToGrid w:val="0"/>
        </w:rPr>
      </w:pPr>
      <w:r w:rsidRPr="00237FEE">
        <w:rPr>
          <w:snapToGrid w:val="0"/>
        </w:rPr>
        <w:t xml:space="preserve">где </w:t>
      </w:r>
      <w:r w:rsidRPr="00237FEE">
        <w:rPr>
          <w:i/>
          <w:snapToGrid w:val="0"/>
        </w:rPr>
        <w:t>Т</w:t>
      </w:r>
      <w:r w:rsidRPr="00237FEE">
        <w:rPr>
          <w:snapToGrid w:val="0"/>
        </w:rPr>
        <w:t xml:space="preserve"> </w:t>
      </w:r>
      <w:r w:rsidRPr="00237FEE">
        <w:rPr>
          <w:snapToGrid w:val="0"/>
          <w:vertAlign w:val="subscript"/>
        </w:rPr>
        <w:t xml:space="preserve">ин </w:t>
      </w:r>
      <w:r w:rsidRPr="00237FEE">
        <w:rPr>
          <w:snapToGrid w:val="0"/>
        </w:rPr>
        <w:t xml:space="preserve"> </w:t>
      </w:r>
      <w:r w:rsidR="00BB5AA6">
        <w:rPr>
          <w:snapToGrid w:val="0"/>
        </w:rPr>
        <w:t>−</w:t>
      </w:r>
      <w:r w:rsidRPr="00237FEE">
        <w:rPr>
          <w:snapToGrid w:val="0"/>
        </w:rPr>
        <w:t xml:space="preserve"> период вклада инвестиций, лет.</w:t>
      </w:r>
    </w:p>
    <w:p w:rsidR="004800B7" w:rsidRDefault="004800B7" w:rsidP="00237FEE">
      <w:pPr>
        <w:ind w:firstLine="284"/>
        <w:jc w:val="both"/>
        <w:rPr>
          <w:snapToGrid w:val="0"/>
          <w:spacing w:val="-6"/>
        </w:rPr>
      </w:pPr>
      <w:r w:rsidRPr="00237FEE">
        <w:rPr>
          <w:snapToGrid w:val="0"/>
          <w:spacing w:val="-6"/>
        </w:rPr>
        <w:t>Графическое изображение финансового профиля приведено на рис. 7.</w:t>
      </w:r>
      <w:r w:rsidR="00BB5AA6">
        <w:rPr>
          <w:snapToGrid w:val="0"/>
          <w:spacing w:val="-6"/>
        </w:rPr>
        <w:t>2.</w:t>
      </w:r>
    </w:p>
    <w:p w:rsidR="00656335" w:rsidRDefault="00656335" w:rsidP="00237FEE">
      <w:pPr>
        <w:ind w:firstLine="284"/>
        <w:jc w:val="both"/>
        <w:rPr>
          <w:snapToGrid w:val="0"/>
          <w:spacing w:val="-6"/>
        </w:rPr>
      </w:pPr>
    </w:p>
    <w:p w:rsidR="009A0CD6" w:rsidRPr="00237FEE" w:rsidRDefault="009A0CD6" w:rsidP="00237FEE">
      <w:pPr>
        <w:ind w:firstLine="284"/>
        <w:jc w:val="both"/>
        <w:rPr>
          <w:snapToGrid w:val="0"/>
          <w:spacing w:val="-6"/>
        </w:rPr>
      </w:pPr>
      <w:r w:rsidRPr="00B53295">
        <w:rPr>
          <w:b/>
          <w:noProof/>
          <w:snapToGrid w:val="0"/>
          <w:spacing w:val="-6"/>
        </w:rPr>
        <w:drawing>
          <wp:inline distT="0" distB="0" distL="0" distR="0">
            <wp:extent cx="3606800" cy="219075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8"/>
              </a:graphicData>
            </a:graphic>
          </wp:inline>
        </w:drawing>
      </w:r>
    </w:p>
    <w:p w:rsidR="004800B7" w:rsidRPr="00B53295" w:rsidRDefault="004800B7" w:rsidP="00B53295">
      <w:pPr>
        <w:ind w:firstLine="284"/>
        <w:jc w:val="center"/>
        <w:rPr>
          <w:sz w:val="18"/>
          <w:szCs w:val="18"/>
        </w:rPr>
      </w:pPr>
      <w:r w:rsidRPr="00B53295">
        <w:rPr>
          <w:sz w:val="18"/>
          <w:szCs w:val="18"/>
        </w:rPr>
        <w:t>Рис. 7.</w:t>
      </w:r>
      <w:r w:rsidR="00B53295">
        <w:rPr>
          <w:sz w:val="18"/>
          <w:szCs w:val="18"/>
        </w:rPr>
        <w:t>2</w:t>
      </w:r>
      <w:r w:rsidRPr="00B53295">
        <w:rPr>
          <w:sz w:val="18"/>
          <w:szCs w:val="18"/>
        </w:rPr>
        <w:t>.</w:t>
      </w:r>
      <w:r w:rsidR="00B53295">
        <w:rPr>
          <w:sz w:val="18"/>
          <w:szCs w:val="18"/>
        </w:rPr>
        <w:t xml:space="preserve"> </w:t>
      </w:r>
      <w:r w:rsidRPr="00B53295">
        <w:rPr>
          <w:sz w:val="18"/>
          <w:szCs w:val="18"/>
        </w:rPr>
        <w:t>Финансовый профиль проекта</w:t>
      </w:r>
    </w:p>
    <w:p w:rsidR="004800B7" w:rsidRPr="00237FEE" w:rsidRDefault="004800B7" w:rsidP="00237FEE">
      <w:pPr>
        <w:ind w:firstLine="284"/>
        <w:jc w:val="both"/>
      </w:pPr>
    </w:p>
    <w:p w:rsidR="00225A41" w:rsidRDefault="00225A41" w:rsidP="00B53295">
      <w:pPr>
        <w:ind w:firstLine="284"/>
        <w:jc w:val="center"/>
        <w:rPr>
          <w:b/>
        </w:rPr>
      </w:pPr>
    </w:p>
    <w:p w:rsidR="00225A41" w:rsidRDefault="00225A41" w:rsidP="00B53295">
      <w:pPr>
        <w:ind w:firstLine="284"/>
        <w:jc w:val="center"/>
        <w:rPr>
          <w:b/>
        </w:rPr>
      </w:pPr>
    </w:p>
    <w:p w:rsidR="00225A41" w:rsidRDefault="00225A41" w:rsidP="00B53295">
      <w:pPr>
        <w:ind w:firstLine="284"/>
        <w:jc w:val="center"/>
        <w:rPr>
          <w:b/>
        </w:rPr>
      </w:pPr>
    </w:p>
    <w:p w:rsidR="00225A41" w:rsidRDefault="00225A41" w:rsidP="00B53295">
      <w:pPr>
        <w:ind w:firstLine="284"/>
        <w:jc w:val="center"/>
        <w:rPr>
          <w:b/>
        </w:rPr>
      </w:pPr>
    </w:p>
    <w:p w:rsidR="00225A41" w:rsidRDefault="00225A41" w:rsidP="00B53295">
      <w:pPr>
        <w:ind w:firstLine="284"/>
        <w:jc w:val="center"/>
        <w:rPr>
          <w:b/>
        </w:rPr>
      </w:pPr>
    </w:p>
    <w:p w:rsidR="00225A41" w:rsidRDefault="00225A41" w:rsidP="00B53295">
      <w:pPr>
        <w:ind w:firstLine="284"/>
        <w:jc w:val="center"/>
        <w:rPr>
          <w:b/>
        </w:rPr>
      </w:pPr>
    </w:p>
    <w:p w:rsidR="00225A41" w:rsidRDefault="00225A41" w:rsidP="00B53295">
      <w:pPr>
        <w:ind w:firstLine="284"/>
        <w:jc w:val="center"/>
        <w:rPr>
          <w:b/>
        </w:rPr>
      </w:pPr>
    </w:p>
    <w:p w:rsidR="00225A41" w:rsidRDefault="00225A41" w:rsidP="00B53295">
      <w:pPr>
        <w:ind w:firstLine="284"/>
        <w:jc w:val="center"/>
        <w:rPr>
          <w:b/>
        </w:rPr>
      </w:pPr>
    </w:p>
    <w:p w:rsidR="00225A41" w:rsidRDefault="00225A41" w:rsidP="00B53295">
      <w:pPr>
        <w:ind w:firstLine="284"/>
        <w:jc w:val="center"/>
        <w:rPr>
          <w:b/>
        </w:rPr>
      </w:pPr>
    </w:p>
    <w:p w:rsidR="00225A41" w:rsidRDefault="00225A41" w:rsidP="00B53295">
      <w:pPr>
        <w:ind w:firstLine="284"/>
        <w:jc w:val="center"/>
        <w:rPr>
          <w:b/>
        </w:rPr>
      </w:pPr>
    </w:p>
    <w:p w:rsidR="00225A41" w:rsidRDefault="00225A41" w:rsidP="00B53295">
      <w:pPr>
        <w:ind w:firstLine="284"/>
        <w:jc w:val="center"/>
        <w:rPr>
          <w:b/>
        </w:rPr>
      </w:pPr>
    </w:p>
    <w:p w:rsidR="00225A41" w:rsidRDefault="00225A41" w:rsidP="00B53295">
      <w:pPr>
        <w:ind w:firstLine="284"/>
        <w:jc w:val="center"/>
        <w:rPr>
          <w:b/>
        </w:rPr>
      </w:pPr>
    </w:p>
    <w:p w:rsidR="00117411" w:rsidRDefault="00117411" w:rsidP="00B53295">
      <w:pPr>
        <w:ind w:firstLine="284"/>
        <w:jc w:val="center"/>
        <w:rPr>
          <w:b/>
        </w:rPr>
      </w:pPr>
    </w:p>
    <w:p w:rsidR="00225A41" w:rsidRDefault="00225A41" w:rsidP="00B53295">
      <w:pPr>
        <w:ind w:firstLine="284"/>
        <w:jc w:val="center"/>
        <w:rPr>
          <w:b/>
        </w:rPr>
      </w:pPr>
    </w:p>
    <w:p w:rsidR="004800B7" w:rsidRPr="00B53295" w:rsidRDefault="00B53295" w:rsidP="00B53295">
      <w:pPr>
        <w:ind w:firstLine="284"/>
        <w:jc w:val="center"/>
        <w:rPr>
          <w:b/>
        </w:rPr>
      </w:pPr>
      <w:r>
        <w:rPr>
          <w:b/>
        </w:rPr>
        <w:lastRenderedPageBreak/>
        <w:t xml:space="preserve">Практические </w:t>
      </w:r>
      <w:r w:rsidR="004800B7" w:rsidRPr="00B53295">
        <w:rPr>
          <w:b/>
        </w:rPr>
        <w:t xml:space="preserve"> задания к разделу </w:t>
      </w:r>
    </w:p>
    <w:p w:rsidR="004800B7" w:rsidRPr="00237FEE" w:rsidRDefault="004800B7" w:rsidP="00237FEE">
      <w:pPr>
        <w:ind w:firstLine="284"/>
        <w:jc w:val="both"/>
      </w:pPr>
    </w:p>
    <w:p w:rsidR="004800B7" w:rsidRPr="00237FEE" w:rsidRDefault="004800B7" w:rsidP="00237FEE">
      <w:pPr>
        <w:ind w:firstLine="284"/>
        <w:jc w:val="both"/>
        <w:rPr>
          <w:i/>
        </w:rPr>
      </w:pPr>
      <w:r w:rsidRPr="00237FEE">
        <w:rPr>
          <w:i/>
        </w:rPr>
        <w:t>Пример 1</w:t>
      </w:r>
    </w:p>
    <w:p w:rsidR="004800B7" w:rsidRPr="00237FEE" w:rsidRDefault="004800B7" w:rsidP="00237FEE">
      <w:pPr>
        <w:ind w:firstLine="284"/>
        <w:jc w:val="both"/>
      </w:pPr>
      <w:r w:rsidRPr="00237FEE">
        <w:t xml:space="preserve">Предприятие рассматривает целесообразность приобретения новой технологической линии по цене 18 000 </w:t>
      </w:r>
      <w:r w:rsidR="00741F49">
        <w:t>тыс. руб.</w:t>
      </w:r>
      <w:r w:rsidRPr="00237FEE">
        <w:t xml:space="preserve"> (условных денежных единиц).</w:t>
      </w:r>
    </w:p>
    <w:p w:rsidR="004800B7" w:rsidRPr="00237FEE" w:rsidRDefault="004800B7" w:rsidP="00237FEE">
      <w:pPr>
        <w:ind w:firstLine="284"/>
        <w:jc w:val="both"/>
      </w:pPr>
      <w:r w:rsidRPr="00237FEE">
        <w:t xml:space="preserve">По прогнозам сразу же после пуска линии ежегодные поступления после вычетов налогов составят 5 700 </w:t>
      </w:r>
      <w:r w:rsidR="00741F49">
        <w:t>тыс.руб</w:t>
      </w:r>
      <w:r w:rsidRPr="00237FEE">
        <w:t>. Работа линии рассчит</w:t>
      </w:r>
      <w:r w:rsidRPr="00237FEE">
        <w:t>а</w:t>
      </w:r>
      <w:r w:rsidRPr="00237FEE">
        <w:t>на на пять лет. Ликвидационная стоимост</w:t>
      </w:r>
      <w:r w:rsidR="0037629B">
        <w:t>ь</w:t>
      </w:r>
      <w:r w:rsidRPr="00237FEE">
        <w:t xml:space="preserve"> линии равна затратам на ее демонтаж, необходимая норма прибыли составляет 12%.</w:t>
      </w:r>
    </w:p>
    <w:p w:rsidR="004800B7" w:rsidRPr="00237FEE" w:rsidRDefault="004800B7" w:rsidP="00237FEE">
      <w:pPr>
        <w:ind w:firstLine="284"/>
        <w:jc w:val="both"/>
      </w:pPr>
      <w:r w:rsidRPr="00237FEE">
        <w:t>Определить чистую текущую стоимость проекта (</w:t>
      </w:r>
      <w:r w:rsidRPr="00237FEE">
        <w:rPr>
          <w:lang w:val="en-US"/>
        </w:rPr>
        <w:t>NPV</w:t>
      </w:r>
      <w:r w:rsidRPr="00237FEE">
        <w:t>).</w:t>
      </w:r>
    </w:p>
    <w:p w:rsidR="00741F49" w:rsidRDefault="004800B7" w:rsidP="00237FEE">
      <w:pPr>
        <w:ind w:firstLine="284"/>
        <w:jc w:val="both"/>
        <w:rPr>
          <w:sz w:val="22"/>
          <w:szCs w:val="22"/>
        </w:rPr>
      </w:pPr>
      <w:r w:rsidRPr="00237FEE">
        <w:t>Чистая текущая стоимость или чистый дисконтированный доход</w:t>
      </w:r>
    </w:p>
    <w:p w:rsidR="00741F49" w:rsidRDefault="000D4457" w:rsidP="0037629B">
      <w:pPr>
        <w:ind w:firstLine="284"/>
        <w:jc w:val="center"/>
      </w:pPr>
      <w:r w:rsidRPr="0037629B">
        <w:rPr>
          <w:position w:val="-38"/>
          <w:sz w:val="22"/>
          <w:szCs w:val="22"/>
        </w:rPr>
        <w:object w:dxaOrig="5860" w:dyaOrig="900">
          <v:shape id="_x0000_i1080" type="#_x0000_t75" style="width:240.2pt;height:37.6pt" o:ole="">
            <v:imagedata r:id="rId119" o:title=""/>
          </v:shape>
          <o:OLEObject Type="Embed" ProgID="Equation.3" ShapeID="_x0000_i1080" DrawAspect="Content" ObjectID="_1427548259" r:id="rId120"/>
        </w:object>
      </w:r>
    </w:p>
    <w:p w:rsidR="004800B7" w:rsidRPr="00237FEE" w:rsidRDefault="004800B7" w:rsidP="00237FEE">
      <w:pPr>
        <w:ind w:firstLine="284"/>
        <w:jc w:val="both"/>
      </w:pPr>
      <w:r w:rsidRPr="00237FEE">
        <w:rPr>
          <w:lang w:val="en-US"/>
        </w:rPr>
        <w:t>NPV</w:t>
      </w:r>
      <w:r w:rsidRPr="00237FEE">
        <w:t xml:space="preserve"> &gt; 0</w:t>
      </w:r>
    </w:p>
    <w:p w:rsidR="004800B7" w:rsidRPr="00237FEE" w:rsidRDefault="004800B7" w:rsidP="00237FEE">
      <w:pPr>
        <w:ind w:firstLine="284"/>
        <w:jc w:val="both"/>
        <w:rPr>
          <w:i/>
        </w:rPr>
      </w:pPr>
      <w:r w:rsidRPr="00237FEE">
        <w:rPr>
          <w:i/>
        </w:rPr>
        <w:t>Пример 2</w:t>
      </w:r>
    </w:p>
    <w:p w:rsidR="004800B7" w:rsidRPr="00237FEE" w:rsidRDefault="004800B7" w:rsidP="00237FEE">
      <w:pPr>
        <w:ind w:firstLine="284"/>
        <w:jc w:val="both"/>
      </w:pPr>
      <w:r w:rsidRPr="00237FEE">
        <w:t xml:space="preserve">Фирма имеет возможность поместить 1000 </w:t>
      </w:r>
      <w:r w:rsidR="00741F49">
        <w:t>тыс. руб.</w:t>
      </w:r>
      <w:r w:rsidRPr="00237FEE">
        <w:t xml:space="preserve"> </w:t>
      </w:r>
      <w:r w:rsidR="006143F6">
        <w:t xml:space="preserve">в программу капиталовложений </w:t>
      </w:r>
      <w:r w:rsidRPr="00237FEE">
        <w:t xml:space="preserve"> сроком </w:t>
      </w:r>
      <w:r w:rsidR="006143F6">
        <w:t xml:space="preserve"> на </w:t>
      </w:r>
      <w:r w:rsidRPr="00237FEE">
        <w:t>три года. Оценка поступлений дене</w:t>
      </w:r>
      <w:r w:rsidRPr="00237FEE">
        <w:t>ж</w:t>
      </w:r>
      <w:r w:rsidRPr="00237FEE">
        <w:t xml:space="preserve">ной наличности, </w:t>
      </w:r>
      <w:r w:rsidR="006143F6">
        <w:t>тыс.руб</w:t>
      </w:r>
      <w:r w:rsidRPr="00237FEE">
        <w:t>.</w:t>
      </w:r>
    </w:p>
    <w:p w:rsidR="004800B7" w:rsidRPr="00237FEE" w:rsidRDefault="004800B7" w:rsidP="00237FEE">
      <w:pPr>
        <w:ind w:firstLine="284"/>
        <w:jc w:val="both"/>
      </w:pPr>
      <w:r w:rsidRPr="00237FEE">
        <w:t xml:space="preserve">     1-й год – 300,</w:t>
      </w:r>
    </w:p>
    <w:p w:rsidR="004800B7" w:rsidRPr="00237FEE" w:rsidRDefault="004800B7" w:rsidP="00237FEE">
      <w:pPr>
        <w:ind w:firstLine="284"/>
        <w:jc w:val="both"/>
      </w:pPr>
      <w:r w:rsidRPr="00237FEE">
        <w:t xml:space="preserve">     2-й год – 1000,</w:t>
      </w:r>
    </w:p>
    <w:p w:rsidR="004800B7" w:rsidRPr="00237FEE" w:rsidRDefault="004800B7" w:rsidP="00237FEE">
      <w:pPr>
        <w:ind w:firstLine="284"/>
        <w:jc w:val="both"/>
      </w:pPr>
      <w:r w:rsidRPr="00237FEE">
        <w:t xml:space="preserve">     3-й год – 400.</w:t>
      </w:r>
    </w:p>
    <w:p w:rsidR="004800B7" w:rsidRPr="00237FEE" w:rsidRDefault="006143F6" w:rsidP="00237FEE">
      <w:pPr>
        <w:ind w:firstLine="284"/>
        <w:jc w:val="both"/>
      </w:pPr>
      <w:r>
        <w:t>Стоимость платы</w:t>
      </w:r>
      <w:r w:rsidR="004800B7" w:rsidRPr="00237FEE">
        <w:t xml:space="preserve"> </w:t>
      </w:r>
      <w:r>
        <w:t xml:space="preserve"> за </w:t>
      </w:r>
      <w:r w:rsidR="004800B7" w:rsidRPr="00237FEE">
        <w:t>капитал составля</w:t>
      </w:r>
      <w:r>
        <w:t>е</w:t>
      </w:r>
      <w:r w:rsidR="004800B7" w:rsidRPr="00237FEE">
        <w:t xml:space="preserve">т 10%. Требуется вычислить </w:t>
      </w:r>
      <w:r w:rsidR="004800B7" w:rsidRPr="00237FEE">
        <w:rPr>
          <w:lang w:val="en-US"/>
        </w:rPr>
        <w:t>NPV</w:t>
      </w:r>
      <w:r w:rsidR="004800B7" w:rsidRPr="00237FEE">
        <w:t xml:space="preserve"> объема денежной наличности по данному проекту.</w:t>
      </w:r>
    </w:p>
    <w:p w:rsidR="004800B7" w:rsidRPr="00237FEE" w:rsidRDefault="004800B7" w:rsidP="00237FEE">
      <w:pPr>
        <w:ind w:firstLine="284"/>
        <w:jc w:val="both"/>
      </w:pPr>
      <w:r w:rsidRPr="00237FEE">
        <w:t>Чистый дисконтированный доход</w:t>
      </w:r>
    </w:p>
    <w:p w:rsidR="004800B7" w:rsidRPr="00237FEE" w:rsidRDefault="00F51C10" w:rsidP="000D4457">
      <w:pPr>
        <w:ind w:firstLine="284"/>
        <w:jc w:val="center"/>
      </w:pPr>
      <w:r w:rsidRPr="005C70D1">
        <w:rPr>
          <w:position w:val="-26"/>
        </w:rPr>
        <w:object w:dxaOrig="4500" w:dyaOrig="600">
          <v:shape id="_x0000_i1081" type="#_x0000_t75" style="width:189.65pt;height:25.25pt" o:ole="">
            <v:imagedata r:id="rId121" o:title=""/>
          </v:shape>
          <o:OLEObject Type="Embed" ProgID="Equation.3" ShapeID="_x0000_i1081" DrawAspect="Content" ObjectID="_1427548260" r:id="rId122"/>
        </w:object>
      </w:r>
    </w:p>
    <w:p w:rsidR="004800B7" w:rsidRPr="00237FEE" w:rsidRDefault="004800B7" w:rsidP="00237FEE">
      <w:pPr>
        <w:ind w:firstLine="284"/>
        <w:jc w:val="both"/>
      </w:pPr>
      <w:r w:rsidRPr="00237FEE">
        <w:rPr>
          <w:lang w:val="en-US"/>
        </w:rPr>
        <w:t>NPV</w:t>
      </w:r>
      <w:r w:rsidRPr="00237FEE">
        <w:t xml:space="preserve"> &gt; 0</w:t>
      </w:r>
      <w:r w:rsidR="000D4457">
        <w:t>.</w:t>
      </w:r>
    </w:p>
    <w:p w:rsidR="004800B7" w:rsidRPr="00237FEE" w:rsidRDefault="004800B7" w:rsidP="00237FEE">
      <w:pPr>
        <w:ind w:firstLine="284"/>
        <w:jc w:val="both"/>
        <w:rPr>
          <w:i/>
        </w:rPr>
      </w:pPr>
      <w:r w:rsidRPr="00237FEE">
        <w:rPr>
          <w:i/>
        </w:rPr>
        <w:t>Пример 3</w:t>
      </w:r>
    </w:p>
    <w:p w:rsidR="004800B7" w:rsidRPr="00237FEE" w:rsidRDefault="004800B7" w:rsidP="00237FEE">
      <w:pPr>
        <w:ind w:firstLine="284"/>
        <w:jc w:val="both"/>
      </w:pPr>
      <w:r w:rsidRPr="00237FEE">
        <w:t>Имеется два проекта</w:t>
      </w:r>
      <w:r w:rsidR="006143F6">
        <w:t xml:space="preserve"> вклада</w:t>
      </w:r>
      <w:r w:rsidRPr="00237FEE">
        <w:t xml:space="preserve"> инвестиций, из которых должен быть выбран только один.</w:t>
      </w:r>
    </w:p>
    <w:p w:rsidR="004800B7" w:rsidRPr="00237FEE" w:rsidRDefault="004800B7" w:rsidP="00D0312A">
      <w:pPr>
        <w:pStyle w:val="ae"/>
        <w:numPr>
          <w:ilvl w:val="0"/>
          <w:numId w:val="52"/>
        </w:numPr>
        <w:ind w:left="0" w:firstLine="284"/>
        <w:jc w:val="both"/>
      </w:pPr>
      <w:r w:rsidRPr="00237FEE">
        <w:t xml:space="preserve">Определить величину </w:t>
      </w:r>
      <w:r w:rsidR="006143F6">
        <w:t xml:space="preserve">чистого </w:t>
      </w:r>
      <w:r w:rsidRPr="00237FEE">
        <w:t>денежн</w:t>
      </w:r>
      <w:r w:rsidR="006143F6">
        <w:t>ого</w:t>
      </w:r>
      <w:r w:rsidRPr="00237FEE">
        <w:t xml:space="preserve"> поток</w:t>
      </w:r>
      <w:r w:rsidR="006143F6">
        <w:t>а</w:t>
      </w:r>
      <w:r w:rsidRPr="00237FEE">
        <w:t xml:space="preserve"> </w:t>
      </w:r>
      <w:r w:rsidR="006143F6">
        <w:t xml:space="preserve"> (ЧДП)</w:t>
      </w:r>
      <w:r w:rsidR="000D4457">
        <w:t xml:space="preserve"> </w:t>
      </w:r>
      <w:r w:rsidRPr="00237FEE">
        <w:t>по пр</w:t>
      </w:r>
      <w:r w:rsidRPr="00237FEE">
        <w:t>о</w:t>
      </w:r>
      <w:r w:rsidRPr="00237FEE">
        <w:t>ектам:</w:t>
      </w:r>
    </w:p>
    <w:p w:rsidR="004800B7" w:rsidRPr="00237FEE" w:rsidRDefault="004800B7" w:rsidP="00237FEE">
      <w:pPr>
        <w:ind w:firstLine="284"/>
        <w:jc w:val="both"/>
      </w:pPr>
      <w:r w:rsidRPr="00237FEE">
        <w:t xml:space="preserve">Первоначальные инвестиционные затраты, </w:t>
      </w:r>
      <w:r w:rsidR="006143F6">
        <w:t>тыс. руб.</w:t>
      </w:r>
    </w:p>
    <w:p w:rsidR="004800B7" w:rsidRPr="00237FEE" w:rsidRDefault="004800B7" w:rsidP="00237FEE">
      <w:pPr>
        <w:ind w:firstLine="284"/>
        <w:jc w:val="both"/>
      </w:pPr>
      <w:r w:rsidRPr="00237FEE">
        <w:t xml:space="preserve">Проект А – 50 000, </w:t>
      </w:r>
    </w:p>
    <w:p w:rsidR="004800B7" w:rsidRPr="00237FEE" w:rsidRDefault="004800B7" w:rsidP="00237FEE">
      <w:pPr>
        <w:ind w:firstLine="284"/>
        <w:jc w:val="both"/>
      </w:pPr>
      <w:r w:rsidRPr="00237FEE">
        <w:t xml:space="preserve">Проект В – 50 000. </w:t>
      </w:r>
    </w:p>
    <w:p w:rsidR="004800B7" w:rsidRDefault="004800B7" w:rsidP="00237FEE">
      <w:pPr>
        <w:ind w:firstLine="284"/>
        <w:jc w:val="both"/>
      </w:pPr>
      <w:r w:rsidRPr="00237FEE">
        <w:t xml:space="preserve">Прибыль (потери), </w:t>
      </w:r>
      <w:r w:rsidR="006143F6">
        <w:t>тыс. руб.:</w:t>
      </w:r>
    </w:p>
    <w:tbl>
      <w:tblPr>
        <w:tblW w:w="0" w:type="auto"/>
        <w:jc w:val="center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2"/>
        <w:gridCol w:w="1134"/>
        <w:gridCol w:w="1276"/>
      </w:tblGrid>
      <w:tr w:rsidR="006143F6" w:rsidRPr="006143F6" w:rsidTr="004800B7">
        <w:trPr>
          <w:jc w:val="center"/>
        </w:trPr>
        <w:tc>
          <w:tcPr>
            <w:tcW w:w="992" w:type="dxa"/>
          </w:tcPr>
          <w:p w:rsidR="006143F6" w:rsidRPr="006143F6" w:rsidRDefault="000D4457" w:rsidP="006143F6">
            <w:pPr>
              <w:ind w:firstLine="9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Год</w:t>
            </w:r>
          </w:p>
        </w:tc>
        <w:tc>
          <w:tcPr>
            <w:tcW w:w="1134" w:type="dxa"/>
          </w:tcPr>
          <w:p w:rsidR="006143F6" w:rsidRPr="006143F6" w:rsidRDefault="006143F6" w:rsidP="006143F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Проект А</w:t>
            </w:r>
          </w:p>
        </w:tc>
        <w:tc>
          <w:tcPr>
            <w:tcW w:w="1276" w:type="dxa"/>
          </w:tcPr>
          <w:p w:rsidR="006143F6" w:rsidRPr="006143F6" w:rsidRDefault="006143F6" w:rsidP="00237FEE">
            <w:pPr>
              <w:ind w:firstLine="284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Проект В</w:t>
            </w:r>
          </w:p>
        </w:tc>
      </w:tr>
      <w:tr w:rsidR="004800B7" w:rsidRPr="006143F6" w:rsidTr="004800B7">
        <w:trPr>
          <w:jc w:val="center"/>
        </w:trPr>
        <w:tc>
          <w:tcPr>
            <w:tcW w:w="992" w:type="dxa"/>
          </w:tcPr>
          <w:p w:rsidR="004800B7" w:rsidRPr="006143F6" w:rsidRDefault="004800B7" w:rsidP="000D4457">
            <w:pPr>
              <w:ind w:firstLine="91"/>
              <w:rPr>
                <w:sz w:val="16"/>
                <w:szCs w:val="16"/>
              </w:rPr>
            </w:pPr>
            <w:r w:rsidRPr="006143F6">
              <w:rPr>
                <w:sz w:val="16"/>
                <w:szCs w:val="16"/>
              </w:rPr>
              <w:t>1-й</w:t>
            </w:r>
          </w:p>
        </w:tc>
        <w:tc>
          <w:tcPr>
            <w:tcW w:w="1134" w:type="dxa"/>
          </w:tcPr>
          <w:p w:rsidR="004800B7" w:rsidRPr="006143F6" w:rsidRDefault="004800B7" w:rsidP="00237FEE">
            <w:pPr>
              <w:ind w:firstLine="284"/>
              <w:jc w:val="both"/>
              <w:rPr>
                <w:sz w:val="16"/>
                <w:szCs w:val="16"/>
              </w:rPr>
            </w:pPr>
            <w:r w:rsidRPr="006143F6">
              <w:rPr>
                <w:sz w:val="16"/>
                <w:szCs w:val="16"/>
              </w:rPr>
              <w:t>25 000</w:t>
            </w:r>
          </w:p>
        </w:tc>
        <w:tc>
          <w:tcPr>
            <w:tcW w:w="1276" w:type="dxa"/>
          </w:tcPr>
          <w:p w:rsidR="004800B7" w:rsidRPr="006143F6" w:rsidRDefault="004800B7" w:rsidP="00237FEE">
            <w:pPr>
              <w:ind w:firstLine="284"/>
              <w:jc w:val="both"/>
              <w:rPr>
                <w:sz w:val="16"/>
                <w:szCs w:val="16"/>
              </w:rPr>
            </w:pPr>
            <w:r w:rsidRPr="006143F6">
              <w:rPr>
                <w:sz w:val="16"/>
                <w:szCs w:val="16"/>
              </w:rPr>
              <w:t>10 000</w:t>
            </w:r>
          </w:p>
        </w:tc>
      </w:tr>
      <w:tr w:rsidR="004800B7" w:rsidRPr="006143F6" w:rsidTr="004800B7">
        <w:trPr>
          <w:jc w:val="center"/>
        </w:trPr>
        <w:tc>
          <w:tcPr>
            <w:tcW w:w="992" w:type="dxa"/>
          </w:tcPr>
          <w:p w:rsidR="004800B7" w:rsidRPr="006143F6" w:rsidRDefault="004800B7" w:rsidP="000D4457">
            <w:pPr>
              <w:ind w:firstLine="91"/>
              <w:rPr>
                <w:sz w:val="16"/>
                <w:szCs w:val="16"/>
              </w:rPr>
            </w:pPr>
            <w:r w:rsidRPr="006143F6">
              <w:rPr>
                <w:sz w:val="16"/>
                <w:szCs w:val="16"/>
              </w:rPr>
              <w:t>2-й</w:t>
            </w:r>
          </w:p>
        </w:tc>
        <w:tc>
          <w:tcPr>
            <w:tcW w:w="1134" w:type="dxa"/>
          </w:tcPr>
          <w:p w:rsidR="004800B7" w:rsidRPr="006143F6" w:rsidRDefault="004800B7" w:rsidP="00237FEE">
            <w:pPr>
              <w:ind w:firstLine="284"/>
              <w:jc w:val="both"/>
              <w:rPr>
                <w:sz w:val="16"/>
                <w:szCs w:val="16"/>
              </w:rPr>
            </w:pPr>
            <w:r w:rsidRPr="006143F6">
              <w:rPr>
                <w:sz w:val="16"/>
                <w:szCs w:val="16"/>
              </w:rPr>
              <w:t>20 000</w:t>
            </w:r>
          </w:p>
        </w:tc>
        <w:tc>
          <w:tcPr>
            <w:tcW w:w="1276" w:type="dxa"/>
          </w:tcPr>
          <w:p w:rsidR="004800B7" w:rsidRPr="006143F6" w:rsidRDefault="004800B7" w:rsidP="00237FEE">
            <w:pPr>
              <w:ind w:firstLine="284"/>
              <w:jc w:val="both"/>
              <w:rPr>
                <w:sz w:val="16"/>
                <w:szCs w:val="16"/>
              </w:rPr>
            </w:pPr>
            <w:r w:rsidRPr="006143F6">
              <w:rPr>
                <w:sz w:val="16"/>
                <w:szCs w:val="16"/>
              </w:rPr>
              <w:t>10 000</w:t>
            </w:r>
          </w:p>
        </w:tc>
      </w:tr>
      <w:tr w:rsidR="004800B7" w:rsidRPr="006143F6" w:rsidTr="004800B7">
        <w:trPr>
          <w:trHeight w:val="112"/>
          <w:jc w:val="center"/>
        </w:trPr>
        <w:tc>
          <w:tcPr>
            <w:tcW w:w="992" w:type="dxa"/>
          </w:tcPr>
          <w:p w:rsidR="004800B7" w:rsidRPr="006143F6" w:rsidRDefault="004800B7" w:rsidP="000D4457">
            <w:pPr>
              <w:ind w:firstLine="91"/>
              <w:rPr>
                <w:sz w:val="16"/>
                <w:szCs w:val="16"/>
              </w:rPr>
            </w:pPr>
            <w:r w:rsidRPr="006143F6">
              <w:rPr>
                <w:sz w:val="16"/>
                <w:szCs w:val="16"/>
              </w:rPr>
              <w:lastRenderedPageBreak/>
              <w:t>3-й</w:t>
            </w:r>
          </w:p>
        </w:tc>
        <w:tc>
          <w:tcPr>
            <w:tcW w:w="1134" w:type="dxa"/>
          </w:tcPr>
          <w:p w:rsidR="004800B7" w:rsidRPr="006143F6" w:rsidRDefault="004800B7" w:rsidP="00237FEE">
            <w:pPr>
              <w:ind w:firstLine="284"/>
              <w:jc w:val="both"/>
              <w:rPr>
                <w:sz w:val="16"/>
                <w:szCs w:val="16"/>
              </w:rPr>
            </w:pPr>
            <w:r w:rsidRPr="006143F6">
              <w:rPr>
                <w:sz w:val="16"/>
                <w:szCs w:val="16"/>
              </w:rPr>
              <w:t>15 000</w:t>
            </w:r>
          </w:p>
        </w:tc>
        <w:tc>
          <w:tcPr>
            <w:tcW w:w="1276" w:type="dxa"/>
          </w:tcPr>
          <w:p w:rsidR="004800B7" w:rsidRPr="006143F6" w:rsidRDefault="004800B7" w:rsidP="00237FEE">
            <w:pPr>
              <w:ind w:firstLine="284"/>
              <w:jc w:val="both"/>
              <w:rPr>
                <w:sz w:val="16"/>
                <w:szCs w:val="16"/>
              </w:rPr>
            </w:pPr>
            <w:r w:rsidRPr="006143F6">
              <w:rPr>
                <w:sz w:val="16"/>
                <w:szCs w:val="16"/>
              </w:rPr>
              <w:t>14 000</w:t>
            </w:r>
          </w:p>
        </w:tc>
      </w:tr>
      <w:tr w:rsidR="004800B7" w:rsidRPr="006143F6" w:rsidTr="004800B7">
        <w:trPr>
          <w:jc w:val="center"/>
        </w:trPr>
        <w:tc>
          <w:tcPr>
            <w:tcW w:w="992" w:type="dxa"/>
          </w:tcPr>
          <w:p w:rsidR="004800B7" w:rsidRPr="006143F6" w:rsidRDefault="004800B7" w:rsidP="000D4457">
            <w:pPr>
              <w:ind w:firstLine="91"/>
              <w:rPr>
                <w:sz w:val="16"/>
                <w:szCs w:val="16"/>
              </w:rPr>
            </w:pPr>
            <w:r w:rsidRPr="006143F6">
              <w:rPr>
                <w:sz w:val="16"/>
                <w:szCs w:val="16"/>
              </w:rPr>
              <w:t>4-й</w:t>
            </w:r>
          </w:p>
        </w:tc>
        <w:tc>
          <w:tcPr>
            <w:tcW w:w="1134" w:type="dxa"/>
          </w:tcPr>
          <w:p w:rsidR="004800B7" w:rsidRPr="006143F6" w:rsidRDefault="004800B7" w:rsidP="00237FEE">
            <w:pPr>
              <w:ind w:firstLine="284"/>
              <w:jc w:val="both"/>
              <w:rPr>
                <w:sz w:val="16"/>
                <w:szCs w:val="16"/>
              </w:rPr>
            </w:pPr>
            <w:r w:rsidRPr="006143F6">
              <w:rPr>
                <w:sz w:val="16"/>
                <w:szCs w:val="16"/>
              </w:rPr>
              <w:t>10 000</w:t>
            </w:r>
          </w:p>
        </w:tc>
        <w:tc>
          <w:tcPr>
            <w:tcW w:w="1276" w:type="dxa"/>
          </w:tcPr>
          <w:p w:rsidR="004800B7" w:rsidRPr="006143F6" w:rsidRDefault="004800B7" w:rsidP="00237FEE">
            <w:pPr>
              <w:ind w:firstLine="284"/>
              <w:jc w:val="both"/>
              <w:rPr>
                <w:sz w:val="16"/>
                <w:szCs w:val="16"/>
              </w:rPr>
            </w:pPr>
            <w:r w:rsidRPr="006143F6">
              <w:rPr>
                <w:sz w:val="16"/>
                <w:szCs w:val="16"/>
              </w:rPr>
              <w:t>26 000</w:t>
            </w:r>
          </w:p>
        </w:tc>
      </w:tr>
    </w:tbl>
    <w:p w:rsidR="000D4457" w:rsidRDefault="000D4457" w:rsidP="00237FEE">
      <w:pPr>
        <w:ind w:firstLine="284"/>
        <w:jc w:val="both"/>
      </w:pPr>
    </w:p>
    <w:p w:rsidR="004800B7" w:rsidRPr="00237FEE" w:rsidRDefault="004800B7" w:rsidP="00237FEE">
      <w:pPr>
        <w:ind w:firstLine="284"/>
        <w:jc w:val="both"/>
      </w:pPr>
      <w:r w:rsidRPr="00237FEE">
        <w:t xml:space="preserve">Оцениваемая </w:t>
      </w:r>
      <w:r w:rsidR="000D4457">
        <w:t xml:space="preserve">  </w:t>
      </w:r>
      <w:r w:rsidRPr="00237FEE">
        <w:t>стоимость</w:t>
      </w:r>
      <w:r w:rsidR="006143F6">
        <w:t xml:space="preserve"> при продаже</w:t>
      </w:r>
      <w:r w:rsidR="003D75E0">
        <w:t xml:space="preserve"> основных фондов</w:t>
      </w:r>
      <w:r w:rsidR="006143F6">
        <w:t xml:space="preserve"> на конец 4-</w:t>
      </w:r>
      <w:r w:rsidRPr="00237FEE">
        <w:t>го года 10</w:t>
      </w:r>
      <w:r w:rsidR="006143F6">
        <w:t> </w:t>
      </w:r>
      <w:r w:rsidRPr="00237FEE">
        <w:t>000</w:t>
      </w:r>
      <w:r w:rsidR="006143F6">
        <w:t xml:space="preserve"> тыс. руб. </w:t>
      </w:r>
    </w:p>
    <w:p w:rsidR="004800B7" w:rsidRDefault="004800B7" w:rsidP="00237FEE">
      <w:pPr>
        <w:ind w:firstLine="284"/>
        <w:jc w:val="both"/>
      </w:pPr>
      <w:r w:rsidRPr="00237FEE">
        <w:t>Проект А</w:t>
      </w:r>
      <w:r w:rsidR="006143F6">
        <w:t>, тыс.руб.</w:t>
      </w:r>
    </w:p>
    <w:p w:rsidR="00AA07C5" w:rsidRPr="00237FEE" w:rsidRDefault="00AA07C5" w:rsidP="00237FEE">
      <w:pPr>
        <w:ind w:firstLine="284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1134"/>
        <w:gridCol w:w="1418"/>
        <w:gridCol w:w="1983"/>
        <w:gridCol w:w="1129"/>
      </w:tblGrid>
      <w:tr w:rsidR="004800B7" w:rsidRPr="006143F6" w:rsidTr="004800B7">
        <w:trPr>
          <w:jc w:val="center"/>
        </w:trPr>
        <w:tc>
          <w:tcPr>
            <w:tcW w:w="675" w:type="dxa"/>
            <w:vAlign w:val="center"/>
          </w:tcPr>
          <w:p w:rsidR="004800B7" w:rsidRPr="006143F6" w:rsidRDefault="004800B7" w:rsidP="006143F6">
            <w:pPr>
              <w:jc w:val="both"/>
              <w:rPr>
                <w:sz w:val="16"/>
                <w:szCs w:val="16"/>
              </w:rPr>
            </w:pPr>
            <w:r w:rsidRPr="006143F6">
              <w:rPr>
                <w:sz w:val="16"/>
                <w:szCs w:val="16"/>
              </w:rPr>
              <w:t>Год</w:t>
            </w:r>
          </w:p>
        </w:tc>
        <w:tc>
          <w:tcPr>
            <w:tcW w:w="1134" w:type="dxa"/>
            <w:vAlign w:val="center"/>
          </w:tcPr>
          <w:p w:rsidR="004800B7" w:rsidRPr="006143F6" w:rsidRDefault="004800B7" w:rsidP="00237FEE">
            <w:pPr>
              <w:ind w:firstLine="284"/>
              <w:jc w:val="both"/>
              <w:rPr>
                <w:sz w:val="16"/>
                <w:szCs w:val="16"/>
              </w:rPr>
            </w:pPr>
            <w:r w:rsidRPr="006143F6">
              <w:rPr>
                <w:sz w:val="16"/>
                <w:szCs w:val="16"/>
              </w:rPr>
              <w:t>Прибыль</w:t>
            </w:r>
          </w:p>
        </w:tc>
        <w:tc>
          <w:tcPr>
            <w:tcW w:w="1418" w:type="dxa"/>
            <w:vAlign w:val="center"/>
          </w:tcPr>
          <w:p w:rsidR="004800B7" w:rsidRPr="006143F6" w:rsidRDefault="004800B7" w:rsidP="000D4457">
            <w:pPr>
              <w:ind w:firstLine="284"/>
              <w:jc w:val="center"/>
              <w:rPr>
                <w:sz w:val="16"/>
                <w:szCs w:val="16"/>
              </w:rPr>
            </w:pPr>
            <w:r w:rsidRPr="006143F6">
              <w:rPr>
                <w:sz w:val="16"/>
                <w:szCs w:val="16"/>
              </w:rPr>
              <w:t>Амортизация</w:t>
            </w:r>
          </w:p>
        </w:tc>
        <w:tc>
          <w:tcPr>
            <w:tcW w:w="1984" w:type="dxa"/>
            <w:vAlign w:val="center"/>
          </w:tcPr>
          <w:p w:rsidR="004800B7" w:rsidRPr="006143F6" w:rsidRDefault="004800B7" w:rsidP="000D4457">
            <w:pPr>
              <w:ind w:firstLine="284"/>
              <w:jc w:val="center"/>
              <w:rPr>
                <w:sz w:val="16"/>
                <w:szCs w:val="16"/>
              </w:rPr>
            </w:pPr>
            <w:r w:rsidRPr="006143F6">
              <w:rPr>
                <w:sz w:val="16"/>
                <w:szCs w:val="16"/>
              </w:rPr>
              <w:t xml:space="preserve">Стоимость продажи основных </w:t>
            </w:r>
            <w:r w:rsidR="00AA07C5">
              <w:rPr>
                <w:sz w:val="16"/>
                <w:szCs w:val="16"/>
              </w:rPr>
              <w:t>фондов</w:t>
            </w:r>
          </w:p>
        </w:tc>
        <w:tc>
          <w:tcPr>
            <w:tcW w:w="1129" w:type="dxa"/>
            <w:vAlign w:val="center"/>
          </w:tcPr>
          <w:p w:rsidR="004800B7" w:rsidRPr="006143F6" w:rsidRDefault="00AA07C5" w:rsidP="000D4457">
            <w:pPr>
              <w:ind w:firstLine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Чистый д</w:t>
            </w:r>
            <w:r w:rsidR="004800B7" w:rsidRPr="006143F6">
              <w:rPr>
                <w:sz w:val="16"/>
                <w:szCs w:val="16"/>
              </w:rPr>
              <w:t>енежный поток</w:t>
            </w:r>
          </w:p>
        </w:tc>
      </w:tr>
      <w:tr w:rsidR="004800B7" w:rsidRPr="006143F6" w:rsidTr="004800B7">
        <w:trPr>
          <w:jc w:val="center"/>
        </w:trPr>
        <w:tc>
          <w:tcPr>
            <w:tcW w:w="675" w:type="dxa"/>
          </w:tcPr>
          <w:p w:rsidR="004800B7" w:rsidRPr="006143F6" w:rsidRDefault="004800B7" w:rsidP="006143F6">
            <w:pPr>
              <w:jc w:val="both"/>
              <w:rPr>
                <w:sz w:val="16"/>
                <w:szCs w:val="16"/>
              </w:rPr>
            </w:pPr>
            <w:r w:rsidRPr="006143F6">
              <w:rPr>
                <w:sz w:val="16"/>
                <w:szCs w:val="16"/>
              </w:rPr>
              <w:t>1-й</w:t>
            </w:r>
          </w:p>
        </w:tc>
        <w:tc>
          <w:tcPr>
            <w:tcW w:w="1134" w:type="dxa"/>
          </w:tcPr>
          <w:p w:rsidR="004800B7" w:rsidRPr="006143F6" w:rsidRDefault="004800B7" w:rsidP="00237FEE">
            <w:pPr>
              <w:ind w:firstLine="284"/>
              <w:jc w:val="both"/>
              <w:rPr>
                <w:sz w:val="16"/>
                <w:szCs w:val="16"/>
              </w:rPr>
            </w:pPr>
            <w:r w:rsidRPr="006143F6">
              <w:rPr>
                <w:sz w:val="16"/>
                <w:szCs w:val="16"/>
              </w:rPr>
              <w:t>25 000</w:t>
            </w:r>
          </w:p>
        </w:tc>
        <w:tc>
          <w:tcPr>
            <w:tcW w:w="1418" w:type="dxa"/>
          </w:tcPr>
          <w:p w:rsidR="004800B7" w:rsidRPr="006143F6" w:rsidRDefault="004800B7" w:rsidP="00237FEE">
            <w:pPr>
              <w:ind w:firstLine="284"/>
              <w:jc w:val="both"/>
              <w:rPr>
                <w:sz w:val="16"/>
                <w:szCs w:val="16"/>
              </w:rPr>
            </w:pPr>
            <w:r w:rsidRPr="006143F6">
              <w:rPr>
                <w:sz w:val="16"/>
                <w:szCs w:val="16"/>
              </w:rPr>
              <w:t>10 000</w:t>
            </w:r>
          </w:p>
        </w:tc>
        <w:tc>
          <w:tcPr>
            <w:tcW w:w="1984" w:type="dxa"/>
          </w:tcPr>
          <w:p w:rsidR="004800B7" w:rsidRPr="006143F6" w:rsidRDefault="004800B7" w:rsidP="00237FEE">
            <w:pPr>
              <w:ind w:firstLine="284"/>
              <w:jc w:val="both"/>
              <w:rPr>
                <w:sz w:val="16"/>
                <w:szCs w:val="16"/>
              </w:rPr>
            </w:pPr>
            <w:r w:rsidRPr="006143F6">
              <w:rPr>
                <w:sz w:val="16"/>
                <w:szCs w:val="16"/>
              </w:rPr>
              <w:t>10 000</w:t>
            </w:r>
          </w:p>
        </w:tc>
        <w:tc>
          <w:tcPr>
            <w:tcW w:w="1129" w:type="dxa"/>
          </w:tcPr>
          <w:p w:rsidR="004800B7" w:rsidRPr="006143F6" w:rsidRDefault="004800B7" w:rsidP="00237FEE">
            <w:pPr>
              <w:ind w:firstLine="284"/>
              <w:jc w:val="both"/>
              <w:rPr>
                <w:sz w:val="16"/>
                <w:szCs w:val="16"/>
              </w:rPr>
            </w:pPr>
            <w:r w:rsidRPr="006143F6">
              <w:rPr>
                <w:sz w:val="16"/>
                <w:szCs w:val="16"/>
              </w:rPr>
              <w:t>35 000</w:t>
            </w:r>
          </w:p>
        </w:tc>
      </w:tr>
      <w:tr w:rsidR="004800B7" w:rsidRPr="006143F6" w:rsidTr="004800B7">
        <w:trPr>
          <w:jc w:val="center"/>
        </w:trPr>
        <w:tc>
          <w:tcPr>
            <w:tcW w:w="675" w:type="dxa"/>
          </w:tcPr>
          <w:p w:rsidR="004800B7" w:rsidRPr="006143F6" w:rsidRDefault="004800B7" w:rsidP="006143F6">
            <w:pPr>
              <w:jc w:val="both"/>
              <w:rPr>
                <w:sz w:val="16"/>
                <w:szCs w:val="16"/>
              </w:rPr>
            </w:pPr>
            <w:r w:rsidRPr="006143F6">
              <w:rPr>
                <w:sz w:val="16"/>
                <w:szCs w:val="16"/>
              </w:rPr>
              <w:t>2-й</w:t>
            </w:r>
          </w:p>
        </w:tc>
        <w:tc>
          <w:tcPr>
            <w:tcW w:w="1134" w:type="dxa"/>
          </w:tcPr>
          <w:p w:rsidR="004800B7" w:rsidRPr="006143F6" w:rsidRDefault="004800B7" w:rsidP="00237FEE">
            <w:pPr>
              <w:ind w:firstLine="284"/>
              <w:jc w:val="both"/>
              <w:rPr>
                <w:sz w:val="16"/>
                <w:szCs w:val="16"/>
              </w:rPr>
            </w:pPr>
            <w:r w:rsidRPr="006143F6">
              <w:rPr>
                <w:sz w:val="16"/>
                <w:szCs w:val="16"/>
              </w:rPr>
              <w:t>20 000</w:t>
            </w:r>
          </w:p>
        </w:tc>
        <w:tc>
          <w:tcPr>
            <w:tcW w:w="1418" w:type="dxa"/>
          </w:tcPr>
          <w:p w:rsidR="004800B7" w:rsidRPr="006143F6" w:rsidRDefault="004800B7" w:rsidP="00237FEE">
            <w:pPr>
              <w:ind w:firstLine="284"/>
              <w:jc w:val="both"/>
              <w:rPr>
                <w:sz w:val="16"/>
                <w:szCs w:val="16"/>
              </w:rPr>
            </w:pPr>
            <w:r w:rsidRPr="006143F6">
              <w:rPr>
                <w:sz w:val="16"/>
                <w:szCs w:val="16"/>
              </w:rPr>
              <w:t>10 000</w:t>
            </w:r>
          </w:p>
        </w:tc>
        <w:tc>
          <w:tcPr>
            <w:tcW w:w="1984" w:type="dxa"/>
          </w:tcPr>
          <w:p w:rsidR="004800B7" w:rsidRPr="006143F6" w:rsidRDefault="004800B7" w:rsidP="00237FEE">
            <w:pPr>
              <w:ind w:firstLine="284"/>
              <w:jc w:val="both"/>
              <w:rPr>
                <w:sz w:val="16"/>
                <w:szCs w:val="16"/>
              </w:rPr>
            </w:pPr>
            <w:r w:rsidRPr="006143F6">
              <w:rPr>
                <w:sz w:val="16"/>
                <w:szCs w:val="16"/>
              </w:rPr>
              <w:t>10 000</w:t>
            </w:r>
          </w:p>
        </w:tc>
        <w:tc>
          <w:tcPr>
            <w:tcW w:w="1129" w:type="dxa"/>
          </w:tcPr>
          <w:p w:rsidR="004800B7" w:rsidRPr="006143F6" w:rsidRDefault="004800B7" w:rsidP="00237FEE">
            <w:pPr>
              <w:ind w:firstLine="284"/>
              <w:jc w:val="both"/>
              <w:rPr>
                <w:sz w:val="16"/>
                <w:szCs w:val="16"/>
              </w:rPr>
            </w:pPr>
            <w:r w:rsidRPr="006143F6">
              <w:rPr>
                <w:sz w:val="16"/>
                <w:szCs w:val="16"/>
              </w:rPr>
              <w:t>30 000</w:t>
            </w:r>
          </w:p>
        </w:tc>
      </w:tr>
      <w:tr w:rsidR="004800B7" w:rsidRPr="006143F6" w:rsidTr="004800B7">
        <w:trPr>
          <w:jc w:val="center"/>
        </w:trPr>
        <w:tc>
          <w:tcPr>
            <w:tcW w:w="675" w:type="dxa"/>
          </w:tcPr>
          <w:p w:rsidR="004800B7" w:rsidRPr="006143F6" w:rsidRDefault="004800B7" w:rsidP="006143F6">
            <w:pPr>
              <w:jc w:val="both"/>
              <w:rPr>
                <w:sz w:val="16"/>
                <w:szCs w:val="16"/>
              </w:rPr>
            </w:pPr>
            <w:r w:rsidRPr="006143F6">
              <w:rPr>
                <w:sz w:val="16"/>
                <w:szCs w:val="16"/>
              </w:rPr>
              <w:t>3-й</w:t>
            </w:r>
          </w:p>
        </w:tc>
        <w:tc>
          <w:tcPr>
            <w:tcW w:w="1134" w:type="dxa"/>
          </w:tcPr>
          <w:p w:rsidR="004800B7" w:rsidRPr="006143F6" w:rsidRDefault="004800B7" w:rsidP="00237FEE">
            <w:pPr>
              <w:ind w:firstLine="284"/>
              <w:jc w:val="both"/>
              <w:rPr>
                <w:sz w:val="16"/>
                <w:szCs w:val="16"/>
              </w:rPr>
            </w:pPr>
            <w:r w:rsidRPr="006143F6">
              <w:rPr>
                <w:sz w:val="16"/>
                <w:szCs w:val="16"/>
              </w:rPr>
              <w:t>15 000</w:t>
            </w:r>
          </w:p>
        </w:tc>
        <w:tc>
          <w:tcPr>
            <w:tcW w:w="1418" w:type="dxa"/>
          </w:tcPr>
          <w:p w:rsidR="004800B7" w:rsidRPr="006143F6" w:rsidRDefault="004800B7" w:rsidP="00237FEE">
            <w:pPr>
              <w:ind w:firstLine="284"/>
              <w:jc w:val="both"/>
              <w:rPr>
                <w:sz w:val="16"/>
                <w:szCs w:val="16"/>
              </w:rPr>
            </w:pPr>
            <w:r w:rsidRPr="006143F6">
              <w:rPr>
                <w:sz w:val="16"/>
                <w:szCs w:val="16"/>
              </w:rPr>
              <w:t>10 000</w:t>
            </w:r>
          </w:p>
        </w:tc>
        <w:tc>
          <w:tcPr>
            <w:tcW w:w="1984" w:type="dxa"/>
          </w:tcPr>
          <w:p w:rsidR="004800B7" w:rsidRPr="006143F6" w:rsidRDefault="004800B7" w:rsidP="00237FEE">
            <w:pPr>
              <w:ind w:firstLine="284"/>
              <w:jc w:val="both"/>
              <w:rPr>
                <w:sz w:val="16"/>
                <w:szCs w:val="16"/>
              </w:rPr>
            </w:pPr>
            <w:r w:rsidRPr="006143F6">
              <w:rPr>
                <w:sz w:val="16"/>
                <w:szCs w:val="16"/>
              </w:rPr>
              <w:t>10 000</w:t>
            </w:r>
          </w:p>
        </w:tc>
        <w:tc>
          <w:tcPr>
            <w:tcW w:w="1129" w:type="dxa"/>
          </w:tcPr>
          <w:p w:rsidR="004800B7" w:rsidRPr="006143F6" w:rsidRDefault="004800B7" w:rsidP="00237FEE">
            <w:pPr>
              <w:ind w:firstLine="284"/>
              <w:jc w:val="both"/>
              <w:rPr>
                <w:sz w:val="16"/>
                <w:szCs w:val="16"/>
              </w:rPr>
            </w:pPr>
            <w:r w:rsidRPr="006143F6">
              <w:rPr>
                <w:sz w:val="16"/>
                <w:szCs w:val="16"/>
              </w:rPr>
              <w:t>25 000</w:t>
            </w:r>
          </w:p>
        </w:tc>
      </w:tr>
      <w:tr w:rsidR="004800B7" w:rsidRPr="006143F6" w:rsidTr="004800B7">
        <w:trPr>
          <w:jc w:val="center"/>
        </w:trPr>
        <w:tc>
          <w:tcPr>
            <w:tcW w:w="675" w:type="dxa"/>
          </w:tcPr>
          <w:p w:rsidR="004800B7" w:rsidRPr="006143F6" w:rsidRDefault="004800B7" w:rsidP="006143F6">
            <w:pPr>
              <w:jc w:val="both"/>
              <w:rPr>
                <w:sz w:val="16"/>
                <w:szCs w:val="16"/>
              </w:rPr>
            </w:pPr>
            <w:r w:rsidRPr="006143F6">
              <w:rPr>
                <w:sz w:val="16"/>
                <w:szCs w:val="16"/>
              </w:rPr>
              <w:t>4-й</w:t>
            </w:r>
          </w:p>
        </w:tc>
        <w:tc>
          <w:tcPr>
            <w:tcW w:w="1134" w:type="dxa"/>
          </w:tcPr>
          <w:p w:rsidR="004800B7" w:rsidRPr="006143F6" w:rsidRDefault="004800B7" w:rsidP="00237FEE">
            <w:pPr>
              <w:ind w:firstLine="284"/>
              <w:jc w:val="both"/>
              <w:rPr>
                <w:sz w:val="16"/>
                <w:szCs w:val="16"/>
              </w:rPr>
            </w:pPr>
            <w:r w:rsidRPr="006143F6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</w:tcPr>
          <w:p w:rsidR="004800B7" w:rsidRPr="006143F6" w:rsidRDefault="004800B7" w:rsidP="00237FEE">
            <w:pPr>
              <w:ind w:firstLine="284"/>
              <w:jc w:val="both"/>
              <w:rPr>
                <w:sz w:val="16"/>
                <w:szCs w:val="16"/>
              </w:rPr>
            </w:pPr>
            <w:r w:rsidRPr="006143F6">
              <w:rPr>
                <w:sz w:val="16"/>
                <w:szCs w:val="16"/>
              </w:rPr>
              <w:t>10 000</w:t>
            </w:r>
          </w:p>
        </w:tc>
        <w:tc>
          <w:tcPr>
            <w:tcW w:w="1984" w:type="dxa"/>
          </w:tcPr>
          <w:p w:rsidR="004800B7" w:rsidRPr="006143F6" w:rsidRDefault="004800B7" w:rsidP="00237FEE">
            <w:pPr>
              <w:ind w:firstLine="284"/>
              <w:jc w:val="both"/>
              <w:rPr>
                <w:sz w:val="16"/>
                <w:szCs w:val="16"/>
              </w:rPr>
            </w:pPr>
            <w:r w:rsidRPr="006143F6">
              <w:rPr>
                <w:sz w:val="16"/>
                <w:szCs w:val="16"/>
              </w:rPr>
              <w:t>10 000</w:t>
            </w:r>
          </w:p>
        </w:tc>
        <w:tc>
          <w:tcPr>
            <w:tcW w:w="1129" w:type="dxa"/>
          </w:tcPr>
          <w:p w:rsidR="004800B7" w:rsidRPr="006143F6" w:rsidRDefault="004800B7" w:rsidP="00237FEE">
            <w:pPr>
              <w:ind w:firstLine="284"/>
              <w:jc w:val="both"/>
              <w:rPr>
                <w:sz w:val="16"/>
                <w:szCs w:val="16"/>
              </w:rPr>
            </w:pPr>
            <w:r w:rsidRPr="006143F6">
              <w:rPr>
                <w:sz w:val="16"/>
                <w:szCs w:val="16"/>
              </w:rPr>
              <w:t>30 000</w:t>
            </w:r>
          </w:p>
        </w:tc>
      </w:tr>
    </w:tbl>
    <w:p w:rsidR="00AA07C5" w:rsidRDefault="00AA07C5" w:rsidP="00237FEE">
      <w:pPr>
        <w:ind w:firstLine="284"/>
        <w:jc w:val="both"/>
      </w:pPr>
    </w:p>
    <w:p w:rsidR="004800B7" w:rsidRDefault="004800B7" w:rsidP="00237FEE">
      <w:pPr>
        <w:ind w:firstLine="284"/>
        <w:jc w:val="both"/>
      </w:pPr>
      <w:r w:rsidRPr="00237FEE">
        <w:t>Проект В</w:t>
      </w:r>
      <w:r w:rsidR="00AA07C5">
        <w:t>, тыс.руб.</w:t>
      </w:r>
    </w:p>
    <w:p w:rsidR="000D4457" w:rsidRDefault="000D4457" w:rsidP="00237FEE">
      <w:pPr>
        <w:ind w:firstLine="284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1134"/>
        <w:gridCol w:w="1418"/>
        <w:gridCol w:w="1983"/>
        <w:gridCol w:w="1129"/>
      </w:tblGrid>
      <w:tr w:rsidR="004800B7" w:rsidRPr="00AA07C5" w:rsidTr="004800B7">
        <w:tc>
          <w:tcPr>
            <w:tcW w:w="675" w:type="dxa"/>
            <w:vAlign w:val="center"/>
          </w:tcPr>
          <w:p w:rsidR="004800B7" w:rsidRPr="00AA07C5" w:rsidRDefault="004800B7" w:rsidP="000D4457">
            <w:pPr>
              <w:jc w:val="center"/>
              <w:rPr>
                <w:sz w:val="16"/>
                <w:szCs w:val="16"/>
              </w:rPr>
            </w:pPr>
            <w:r w:rsidRPr="00AA07C5">
              <w:rPr>
                <w:sz w:val="16"/>
                <w:szCs w:val="16"/>
              </w:rPr>
              <w:t>Год</w:t>
            </w:r>
          </w:p>
        </w:tc>
        <w:tc>
          <w:tcPr>
            <w:tcW w:w="1134" w:type="dxa"/>
            <w:vAlign w:val="center"/>
          </w:tcPr>
          <w:p w:rsidR="004800B7" w:rsidRPr="00AA07C5" w:rsidRDefault="004800B7" w:rsidP="000D4457">
            <w:pPr>
              <w:ind w:firstLine="176"/>
              <w:jc w:val="center"/>
              <w:rPr>
                <w:sz w:val="16"/>
                <w:szCs w:val="16"/>
              </w:rPr>
            </w:pPr>
            <w:r w:rsidRPr="00AA07C5">
              <w:rPr>
                <w:sz w:val="16"/>
                <w:szCs w:val="16"/>
              </w:rPr>
              <w:t>Прибыль</w:t>
            </w:r>
          </w:p>
        </w:tc>
        <w:tc>
          <w:tcPr>
            <w:tcW w:w="1418" w:type="dxa"/>
            <w:vAlign w:val="center"/>
          </w:tcPr>
          <w:p w:rsidR="004800B7" w:rsidRPr="00AA07C5" w:rsidRDefault="004800B7" w:rsidP="000D4457">
            <w:pPr>
              <w:ind w:firstLine="176"/>
              <w:jc w:val="center"/>
              <w:rPr>
                <w:sz w:val="16"/>
                <w:szCs w:val="16"/>
              </w:rPr>
            </w:pPr>
            <w:r w:rsidRPr="00AA07C5">
              <w:rPr>
                <w:sz w:val="16"/>
                <w:szCs w:val="16"/>
              </w:rPr>
              <w:t>Амортизация</w:t>
            </w:r>
          </w:p>
        </w:tc>
        <w:tc>
          <w:tcPr>
            <w:tcW w:w="1984" w:type="dxa"/>
            <w:vAlign w:val="center"/>
          </w:tcPr>
          <w:p w:rsidR="004800B7" w:rsidRPr="00AA07C5" w:rsidRDefault="004800B7" w:rsidP="000D4457">
            <w:pPr>
              <w:ind w:firstLine="34"/>
              <w:jc w:val="center"/>
              <w:rPr>
                <w:sz w:val="16"/>
                <w:szCs w:val="16"/>
              </w:rPr>
            </w:pPr>
            <w:r w:rsidRPr="00AA07C5">
              <w:rPr>
                <w:sz w:val="16"/>
                <w:szCs w:val="16"/>
              </w:rPr>
              <w:t xml:space="preserve">Стоимость продажи основных </w:t>
            </w:r>
            <w:r w:rsidR="00AA07C5">
              <w:rPr>
                <w:sz w:val="16"/>
                <w:szCs w:val="16"/>
              </w:rPr>
              <w:t>фондов</w:t>
            </w:r>
          </w:p>
        </w:tc>
        <w:tc>
          <w:tcPr>
            <w:tcW w:w="1129" w:type="dxa"/>
            <w:vAlign w:val="center"/>
          </w:tcPr>
          <w:p w:rsidR="004800B7" w:rsidRPr="00AA07C5" w:rsidRDefault="00AA07C5" w:rsidP="000D4457">
            <w:pPr>
              <w:ind w:firstLine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Чистый д</w:t>
            </w:r>
            <w:r w:rsidR="004800B7" w:rsidRPr="00AA07C5">
              <w:rPr>
                <w:sz w:val="16"/>
                <w:szCs w:val="16"/>
              </w:rPr>
              <w:t>енежный поток</w:t>
            </w:r>
          </w:p>
        </w:tc>
      </w:tr>
      <w:tr w:rsidR="004800B7" w:rsidRPr="00AA07C5" w:rsidTr="004800B7">
        <w:tc>
          <w:tcPr>
            <w:tcW w:w="675" w:type="dxa"/>
          </w:tcPr>
          <w:p w:rsidR="004800B7" w:rsidRPr="00AA07C5" w:rsidRDefault="004800B7" w:rsidP="00AA07C5">
            <w:pPr>
              <w:jc w:val="both"/>
              <w:rPr>
                <w:sz w:val="16"/>
                <w:szCs w:val="16"/>
              </w:rPr>
            </w:pPr>
            <w:r w:rsidRPr="00AA07C5">
              <w:rPr>
                <w:sz w:val="16"/>
                <w:szCs w:val="16"/>
              </w:rPr>
              <w:t>1-й</w:t>
            </w:r>
          </w:p>
        </w:tc>
        <w:tc>
          <w:tcPr>
            <w:tcW w:w="1134" w:type="dxa"/>
          </w:tcPr>
          <w:p w:rsidR="004800B7" w:rsidRPr="00AA07C5" w:rsidRDefault="004800B7" w:rsidP="00237FEE">
            <w:pPr>
              <w:ind w:firstLine="284"/>
              <w:jc w:val="both"/>
              <w:rPr>
                <w:sz w:val="16"/>
                <w:szCs w:val="16"/>
              </w:rPr>
            </w:pPr>
            <w:r w:rsidRPr="00AA07C5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</w:tcPr>
          <w:p w:rsidR="004800B7" w:rsidRPr="00AA07C5" w:rsidRDefault="004800B7" w:rsidP="00237FEE">
            <w:pPr>
              <w:ind w:firstLine="284"/>
              <w:jc w:val="both"/>
              <w:rPr>
                <w:sz w:val="16"/>
                <w:szCs w:val="16"/>
              </w:rPr>
            </w:pPr>
            <w:r w:rsidRPr="00AA07C5">
              <w:rPr>
                <w:sz w:val="16"/>
                <w:szCs w:val="16"/>
              </w:rPr>
              <w:t>10 000</w:t>
            </w:r>
          </w:p>
        </w:tc>
        <w:tc>
          <w:tcPr>
            <w:tcW w:w="1984" w:type="dxa"/>
          </w:tcPr>
          <w:p w:rsidR="004800B7" w:rsidRPr="00AA07C5" w:rsidRDefault="004800B7" w:rsidP="00237FEE">
            <w:pPr>
              <w:ind w:firstLine="284"/>
              <w:jc w:val="both"/>
              <w:rPr>
                <w:sz w:val="16"/>
                <w:szCs w:val="16"/>
              </w:rPr>
            </w:pPr>
            <w:r w:rsidRPr="00AA07C5">
              <w:rPr>
                <w:sz w:val="16"/>
                <w:szCs w:val="16"/>
              </w:rPr>
              <w:t>10 000</w:t>
            </w:r>
          </w:p>
        </w:tc>
        <w:tc>
          <w:tcPr>
            <w:tcW w:w="1129" w:type="dxa"/>
          </w:tcPr>
          <w:p w:rsidR="004800B7" w:rsidRPr="00AA07C5" w:rsidRDefault="004800B7" w:rsidP="00AA07C5">
            <w:pPr>
              <w:ind w:firstLine="34"/>
              <w:jc w:val="both"/>
              <w:rPr>
                <w:sz w:val="16"/>
                <w:szCs w:val="16"/>
              </w:rPr>
            </w:pPr>
            <w:r w:rsidRPr="00AA07C5">
              <w:rPr>
                <w:sz w:val="16"/>
                <w:szCs w:val="16"/>
              </w:rPr>
              <w:t>20 000</w:t>
            </w:r>
          </w:p>
        </w:tc>
      </w:tr>
      <w:tr w:rsidR="004800B7" w:rsidRPr="00AA07C5" w:rsidTr="004800B7">
        <w:tc>
          <w:tcPr>
            <w:tcW w:w="675" w:type="dxa"/>
          </w:tcPr>
          <w:p w:rsidR="004800B7" w:rsidRPr="00AA07C5" w:rsidRDefault="004800B7" w:rsidP="00AA07C5">
            <w:pPr>
              <w:jc w:val="both"/>
              <w:rPr>
                <w:sz w:val="16"/>
                <w:szCs w:val="16"/>
              </w:rPr>
            </w:pPr>
            <w:r w:rsidRPr="00AA07C5">
              <w:rPr>
                <w:sz w:val="16"/>
                <w:szCs w:val="16"/>
              </w:rPr>
              <w:t>2-й</w:t>
            </w:r>
          </w:p>
        </w:tc>
        <w:tc>
          <w:tcPr>
            <w:tcW w:w="1134" w:type="dxa"/>
          </w:tcPr>
          <w:p w:rsidR="004800B7" w:rsidRPr="00AA07C5" w:rsidRDefault="004800B7" w:rsidP="00237FEE">
            <w:pPr>
              <w:ind w:firstLine="284"/>
              <w:jc w:val="both"/>
              <w:rPr>
                <w:sz w:val="16"/>
                <w:szCs w:val="16"/>
              </w:rPr>
            </w:pPr>
            <w:r w:rsidRPr="00AA07C5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</w:tcPr>
          <w:p w:rsidR="004800B7" w:rsidRPr="00AA07C5" w:rsidRDefault="004800B7" w:rsidP="00237FEE">
            <w:pPr>
              <w:ind w:firstLine="284"/>
              <w:jc w:val="both"/>
              <w:rPr>
                <w:sz w:val="16"/>
                <w:szCs w:val="16"/>
              </w:rPr>
            </w:pPr>
            <w:r w:rsidRPr="00AA07C5">
              <w:rPr>
                <w:sz w:val="16"/>
                <w:szCs w:val="16"/>
              </w:rPr>
              <w:t>10 000</w:t>
            </w:r>
          </w:p>
        </w:tc>
        <w:tc>
          <w:tcPr>
            <w:tcW w:w="1984" w:type="dxa"/>
          </w:tcPr>
          <w:p w:rsidR="004800B7" w:rsidRPr="00AA07C5" w:rsidRDefault="004800B7" w:rsidP="00237FEE">
            <w:pPr>
              <w:ind w:firstLine="284"/>
              <w:jc w:val="both"/>
              <w:rPr>
                <w:sz w:val="16"/>
                <w:szCs w:val="16"/>
              </w:rPr>
            </w:pPr>
            <w:r w:rsidRPr="00AA07C5">
              <w:rPr>
                <w:sz w:val="16"/>
                <w:szCs w:val="16"/>
              </w:rPr>
              <w:t>10 000</w:t>
            </w:r>
          </w:p>
        </w:tc>
        <w:tc>
          <w:tcPr>
            <w:tcW w:w="1129" w:type="dxa"/>
          </w:tcPr>
          <w:p w:rsidR="004800B7" w:rsidRPr="00AA07C5" w:rsidRDefault="004800B7" w:rsidP="00AA07C5">
            <w:pPr>
              <w:ind w:firstLine="34"/>
              <w:jc w:val="both"/>
              <w:rPr>
                <w:sz w:val="16"/>
                <w:szCs w:val="16"/>
              </w:rPr>
            </w:pPr>
            <w:r w:rsidRPr="00AA07C5">
              <w:rPr>
                <w:sz w:val="16"/>
                <w:szCs w:val="16"/>
              </w:rPr>
              <w:t>20 000</w:t>
            </w:r>
          </w:p>
        </w:tc>
      </w:tr>
      <w:tr w:rsidR="004800B7" w:rsidRPr="00AA07C5" w:rsidTr="004800B7">
        <w:tc>
          <w:tcPr>
            <w:tcW w:w="675" w:type="dxa"/>
          </w:tcPr>
          <w:p w:rsidR="004800B7" w:rsidRPr="00AA07C5" w:rsidRDefault="004800B7" w:rsidP="00AA07C5">
            <w:pPr>
              <w:jc w:val="both"/>
              <w:rPr>
                <w:sz w:val="16"/>
                <w:szCs w:val="16"/>
              </w:rPr>
            </w:pPr>
            <w:r w:rsidRPr="00AA07C5">
              <w:rPr>
                <w:sz w:val="16"/>
                <w:szCs w:val="16"/>
              </w:rPr>
              <w:t>3-й</w:t>
            </w:r>
          </w:p>
        </w:tc>
        <w:tc>
          <w:tcPr>
            <w:tcW w:w="1134" w:type="dxa"/>
          </w:tcPr>
          <w:p w:rsidR="004800B7" w:rsidRPr="00AA07C5" w:rsidRDefault="004800B7" w:rsidP="00237FEE">
            <w:pPr>
              <w:ind w:firstLine="284"/>
              <w:jc w:val="both"/>
              <w:rPr>
                <w:sz w:val="16"/>
                <w:szCs w:val="16"/>
              </w:rPr>
            </w:pPr>
            <w:r w:rsidRPr="00AA07C5">
              <w:rPr>
                <w:sz w:val="16"/>
                <w:szCs w:val="16"/>
              </w:rPr>
              <w:t>14 000</w:t>
            </w:r>
          </w:p>
        </w:tc>
        <w:tc>
          <w:tcPr>
            <w:tcW w:w="1418" w:type="dxa"/>
          </w:tcPr>
          <w:p w:rsidR="004800B7" w:rsidRPr="00AA07C5" w:rsidRDefault="004800B7" w:rsidP="00237FEE">
            <w:pPr>
              <w:ind w:firstLine="284"/>
              <w:jc w:val="both"/>
              <w:rPr>
                <w:sz w:val="16"/>
                <w:szCs w:val="16"/>
              </w:rPr>
            </w:pPr>
            <w:r w:rsidRPr="00AA07C5">
              <w:rPr>
                <w:sz w:val="16"/>
                <w:szCs w:val="16"/>
              </w:rPr>
              <w:t>10 000</w:t>
            </w:r>
          </w:p>
        </w:tc>
        <w:tc>
          <w:tcPr>
            <w:tcW w:w="1984" w:type="dxa"/>
          </w:tcPr>
          <w:p w:rsidR="004800B7" w:rsidRPr="00AA07C5" w:rsidRDefault="004800B7" w:rsidP="00237FEE">
            <w:pPr>
              <w:ind w:firstLine="284"/>
              <w:jc w:val="both"/>
              <w:rPr>
                <w:sz w:val="16"/>
                <w:szCs w:val="16"/>
              </w:rPr>
            </w:pPr>
            <w:r w:rsidRPr="00AA07C5">
              <w:rPr>
                <w:sz w:val="16"/>
                <w:szCs w:val="16"/>
              </w:rPr>
              <w:t>10 000</w:t>
            </w:r>
          </w:p>
        </w:tc>
        <w:tc>
          <w:tcPr>
            <w:tcW w:w="1129" w:type="dxa"/>
          </w:tcPr>
          <w:p w:rsidR="004800B7" w:rsidRPr="00AA07C5" w:rsidRDefault="004800B7" w:rsidP="00AA07C5">
            <w:pPr>
              <w:ind w:firstLine="34"/>
              <w:jc w:val="both"/>
              <w:rPr>
                <w:sz w:val="16"/>
                <w:szCs w:val="16"/>
              </w:rPr>
            </w:pPr>
            <w:r w:rsidRPr="00AA07C5">
              <w:rPr>
                <w:sz w:val="16"/>
                <w:szCs w:val="16"/>
              </w:rPr>
              <w:t>24 000</w:t>
            </w:r>
          </w:p>
        </w:tc>
      </w:tr>
      <w:tr w:rsidR="004800B7" w:rsidRPr="00AA07C5" w:rsidTr="004800B7">
        <w:tc>
          <w:tcPr>
            <w:tcW w:w="675" w:type="dxa"/>
          </w:tcPr>
          <w:p w:rsidR="004800B7" w:rsidRPr="00AA07C5" w:rsidRDefault="004800B7" w:rsidP="00AA07C5">
            <w:pPr>
              <w:jc w:val="both"/>
              <w:rPr>
                <w:sz w:val="16"/>
                <w:szCs w:val="16"/>
              </w:rPr>
            </w:pPr>
            <w:r w:rsidRPr="00AA07C5">
              <w:rPr>
                <w:sz w:val="16"/>
                <w:szCs w:val="16"/>
              </w:rPr>
              <w:t>4-й</w:t>
            </w:r>
          </w:p>
        </w:tc>
        <w:tc>
          <w:tcPr>
            <w:tcW w:w="1134" w:type="dxa"/>
          </w:tcPr>
          <w:p w:rsidR="004800B7" w:rsidRPr="00AA07C5" w:rsidRDefault="004800B7" w:rsidP="00237FEE">
            <w:pPr>
              <w:ind w:firstLine="284"/>
              <w:jc w:val="both"/>
              <w:rPr>
                <w:sz w:val="16"/>
                <w:szCs w:val="16"/>
              </w:rPr>
            </w:pPr>
            <w:r w:rsidRPr="00AA07C5">
              <w:rPr>
                <w:sz w:val="16"/>
                <w:szCs w:val="16"/>
              </w:rPr>
              <w:t>26 000</w:t>
            </w:r>
          </w:p>
        </w:tc>
        <w:tc>
          <w:tcPr>
            <w:tcW w:w="1418" w:type="dxa"/>
          </w:tcPr>
          <w:p w:rsidR="004800B7" w:rsidRPr="00AA07C5" w:rsidRDefault="004800B7" w:rsidP="00237FEE">
            <w:pPr>
              <w:ind w:firstLine="284"/>
              <w:jc w:val="both"/>
              <w:rPr>
                <w:sz w:val="16"/>
                <w:szCs w:val="16"/>
              </w:rPr>
            </w:pPr>
            <w:r w:rsidRPr="00AA07C5">
              <w:rPr>
                <w:sz w:val="16"/>
                <w:szCs w:val="16"/>
              </w:rPr>
              <w:t>10 000</w:t>
            </w:r>
          </w:p>
        </w:tc>
        <w:tc>
          <w:tcPr>
            <w:tcW w:w="1984" w:type="dxa"/>
          </w:tcPr>
          <w:p w:rsidR="004800B7" w:rsidRPr="00AA07C5" w:rsidRDefault="004800B7" w:rsidP="00237FEE">
            <w:pPr>
              <w:ind w:firstLine="284"/>
              <w:jc w:val="both"/>
              <w:rPr>
                <w:sz w:val="16"/>
                <w:szCs w:val="16"/>
              </w:rPr>
            </w:pPr>
            <w:r w:rsidRPr="00AA07C5">
              <w:rPr>
                <w:sz w:val="16"/>
                <w:szCs w:val="16"/>
              </w:rPr>
              <w:t>10 000</w:t>
            </w:r>
          </w:p>
        </w:tc>
        <w:tc>
          <w:tcPr>
            <w:tcW w:w="1129" w:type="dxa"/>
          </w:tcPr>
          <w:p w:rsidR="004800B7" w:rsidRPr="00AA07C5" w:rsidRDefault="004800B7" w:rsidP="00AA07C5">
            <w:pPr>
              <w:ind w:firstLine="34"/>
              <w:jc w:val="both"/>
              <w:rPr>
                <w:sz w:val="16"/>
                <w:szCs w:val="16"/>
              </w:rPr>
            </w:pPr>
            <w:r w:rsidRPr="00AA07C5">
              <w:rPr>
                <w:sz w:val="16"/>
                <w:szCs w:val="16"/>
              </w:rPr>
              <w:t>46 000</w:t>
            </w:r>
          </w:p>
        </w:tc>
      </w:tr>
    </w:tbl>
    <w:p w:rsidR="004800B7" w:rsidRDefault="004800B7" w:rsidP="00237FEE">
      <w:pPr>
        <w:ind w:firstLine="284"/>
        <w:jc w:val="both"/>
      </w:pPr>
    </w:p>
    <w:p w:rsidR="00656335" w:rsidRPr="00237FEE" w:rsidRDefault="00656335" w:rsidP="00237FEE">
      <w:pPr>
        <w:ind w:firstLine="284"/>
        <w:jc w:val="both"/>
      </w:pPr>
    </w:p>
    <w:p w:rsidR="00AA07C5" w:rsidRDefault="004800B7" w:rsidP="00AA07C5">
      <w:pPr>
        <w:pStyle w:val="ae"/>
        <w:ind w:left="0" w:firstLine="284"/>
        <w:jc w:val="both"/>
      </w:pPr>
      <w:r w:rsidRPr="00237FEE">
        <w:t>Прибыль вычислена после вычета амортизации, начисленной ра</w:t>
      </w:r>
      <w:r w:rsidRPr="00237FEE">
        <w:t>в</w:t>
      </w:r>
      <w:r w:rsidRPr="00237FEE">
        <w:t xml:space="preserve">номерно. </w:t>
      </w:r>
    </w:p>
    <w:p w:rsidR="004800B7" w:rsidRPr="00237FEE" w:rsidRDefault="004800B7" w:rsidP="00D0312A">
      <w:pPr>
        <w:pStyle w:val="ae"/>
        <w:numPr>
          <w:ilvl w:val="0"/>
          <w:numId w:val="52"/>
        </w:numPr>
        <w:ind w:left="0" w:firstLine="284"/>
        <w:jc w:val="both"/>
      </w:pPr>
      <w:r w:rsidRPr="00237FEE">
        <w:t xml:space="preserve">Вычислить </w:t>
      </w:r>
      <w:r w:rsidRPr="00AA07C5">
        <w:rPr>
          <w:lang w:val="en-US"/>
        </w:rPr>
        <w:t>NPV</w:t>
      </w:r>
      <w:r w:rsidRPr="00237FEE">
        <w:t xml:space="preserve"> для каждого проекта и определить предпочт</w:t>
      </w:r>
      <w:r w:rsidRPr="00237FEE">
        <w:t>и</w:t>
      </w:r>
      <w:r w:rsidRPr="00237FEE">
        <w:t>тельный.</w:t>
      </w:r>
    </w:p>
    <w:p w:rsidR="004800B7" w:rsidRPr="00237FEE" w:rsidRDefault="004800B7" w:rsidP="00237FEE">
      <w:pPr>
        <w:widowControl/>
        <w:overflowPunct/>
        <w:autoSpaceDE/>
        <w:autoSpaceDN/>
        <w:adjustRightInd/>
        <w:ind w:firstLine="284"/>
        <w:jc w:val="both"/>
        <w:textAlignment w:val="auto"/>
      </w:pPr>
    </w:p>
    <w:tbl>
      <w:tblPr>
        <w:tblW w:w="0" w:type="auto"/>
        <w:jc w:val="center"/>
        <w:tblInd w:w="-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54"/>
        <w:gridCol w:w="1922"/>
        <w:gridCol w:w="925"/>
        <w:gridCol w:w="1073"/>
      </w:tblGrid>
      <w:tr w:rsidR="004800B7" w:rsidRPr="00AA07C5" w:rsidTr="00AA07C5">
        <w:trPr>
          <w:jc w:val="center"/>
        </w:trPr>
        <w:tc>
          <w:tcPr>
            <w:tcW w:w="1354" w:type="dxa"/>
            <w:vAlign w:val="center"/>
          </w:tcPr>
          <w:p w:rsidR="004800B7" w:rsidRPr="00AA07C5" w:rsidRDefault="004800B7" w:rsidP="00AA07C5">
            <w:pPr>
              <w:ind w:firstLine="68"/>
              <w:jc w:val="both"/>
              <w:rPr>
                <w:sz w:val="16"/>
                <w:szCs w:val="16"/>
              </w:rPr>
            </w:pPr>
            <w:r w:rsidRPr="00AA07C5">
              <w:rPr>
                <w:sz w:val="16"/>
                <w:szCs w:val="16"/>
              </w:rPr>
              <w:t>Год</w:t>
            </w:r>
          </w:p>
        </w:tc>
        <w:tc>
          <w:tcPr>
            <w:tcW w:w="1922" w:type="dxa"/>
            <w:vAlign w:val="center"/>
          </w:tcPr>
          <w:p w:rsidR="004800B7" w:rsidRPr="00AA07C5" w:rsidRDefault="00AA07C5" w:rsidP="00AA07C5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Дисконтный</w:t>
            </w:r>
            <w:r w:rsidR="004800B7" w:rsidRPr="00AA07C5">
              <w:rPr>
                <w:sz w:val="16"/>
                <w:szCs w:val="16"/>
              </w:rPr>
              <w:t xml:space="preserve"> множитель при </w:t>
            </w:r>
            <w:r w:rsidR="004800B7" w:rsidRPr="00AA07C5">
              <w:rPr>
                <w:i/>
                <w:sz w:val="16"/>
                <w:szCs w:val="16"/>
                <w:lang w:val="en-US"/>
              </w:rPr>
              <w:t>r</w:t>
            </w:r>
            <w:r w:rsidR="004800B7" w:rsidRPr="00AA07C5">
              <w:rPr>
                <w:sz w:val="16"/>
                <w:szCs w:val="16"/>
              </w:rPr>
              <w:t xml:space="preserve"> = 10% </w:t>
            </w:r>
          </w:p>
        </w:tc>
        <w:tc>
          <w:tcPr>
            <w:tcW w:w="925" w:type="dxa"/>
            <w:vAlign w:val="center"/>
          </w:tcPr>
          <w:p w:rsidR="004800B7" w:rsidRPr="00AA07C5" w:rsidRDefault="004800B7" w:rsidP="00AA07C5">
            <w:pPr>
              <w:ind w:firstLine="34"/>
              <w:jc w:val="both"/>
              <w:rPr>
                <w:sz w:val="16"/>
                <w:szCs w:val="16"/>
              </w:rPr>
            </w:pPr>
            <w:r w:rsidRPr="00AA07C5">
              <w:rPr>
                <w:sz w:val="16"/>
                <w:szCs w:val="16"/>
              </w:rPr>
              <w:t>Проект А</w:t>
            </w:r>
          </w:p>
        </w:tc>
        <w:tc>
          <w:tcPr>
            <w:tcW w:w="1073" w:type="dxa"/>
            <w:vAlign w:val="center"/>
          </w:tcPr>
          <w:p w:rsidR="004800B7" w:rsidRPr="00AA07C5" w:rsidRDefault="004800B7" w:rsidP="00AA07C5">
            <w:pPr>
              <w:ind w:hanging="28"/>
              <w:jc w:val="both"/>
              <w:rPr>
                <w:sz w:val="16"/>
                <w:szCs w:val="16"/>
              </w:rPr>
            </w:pPr>
            <w:r w:rsidRPr="00AA07C5">
              <w:rPr>
                <w:sz w:val="16"/>
                <w:szCs w:val="16"/>
              </w:rPr>
              <w:t>Проект В</w:t>
            </w:r>
          </w:p>
        </w:tc>
      </w:tr>
      <w:tr w:rsidR="004800B7" w:rsidRPr="00AA07C5" w:rsidTr="00AA07C5">
        <w:trPr>
          <w:jc w:val="center"/>
        </w:trPr>
        <w:tc>
          <w:tcPr>
            <w:tcW w:w="1354" w:type="dxa"/>
            <w:vAlign w:val="center"/>
          </w:tcPr>
          <w:p w:rsidR="004800B7" w:rsidRPr="00AA07C5" w:rsidRDefault="004800B7" w:rsidP="00AA07C5">
            <w:pPr>
              <w:ind w:firstLine="68"/>
              <w:jc w:val="both"/>
              <w:rPr>
                <w:sz w:val="16"/>
                <w:szCs w:val="16"/>
              </w:rPr>
            </w:pPr>
            <w:r w:rsidRPr="00AA07C5">
              <w:rPr>
                <w:sz w:val="16"/>
                <w:szCs w:val="16"/>
              </w:rPr>
              <w:t>1</w:t>
            </w:r>
            <w:r w:rsidR="000D4457">
              <w:rPr>
                <w:sz w:val="16"/>
                <w:szCs w:val="16"/>
              </w:rPr>
              <w:t>-й</w:t>
            </w:r>
          </w:p>
        </w:tc>
        <w:tc>
          <w:tcPr>
            <w:tcW w:w="1922" w:type="dxa"/>
            <w:vAlign w:val="center"/>
          </w:tcPr>
          <w:p w:rsidR="004800B7" w:rsidRPr="00AA07C5" w:rsidRDefault="004800B7" w:rsidP="00237FEE">
            <w:pPr>
              <w:ind w:firstLine="284"/>
              <w:jc w:val="both"/>
              <w:rPr>
                <w:sz w:val="16"/>
                <w:szCs w:val="16"/>
              </w:rPr>
            </w:pPr>
            <w:r w:rsidRPr="00AA07C5">
              <w:rPr>
                <w:sz w:val="16"/>
                <w:szCs w:val="16"/>
              </w:rPr>
              <w:t>0,909</w:t>
            </w:r>
          </w:p>
        </w:tc>
        <w:tc>
          <w:tcPr>
            <w:tcW w:w="925" w:type="dxa"/>
          </w:tcPr>
          <w:p w:rsidR="004800B7" w:rsidRPr="00AA07C5" w:rsidRDefault="004800B7" w:rsidP="00AA07C5">
            <w:pPr>
              <w:ind w:firstLine="34"/>
              <w:jc w:val="both"/>
              <w:rPr>
                <w:sz w:val="16"/>
                <w:szCs w:val="16"/>
              </w:rPr>
            </w:pPr>
            <w:r w:rsidRPr="00AA07C5">
              <w:rPr>
                <w:sz w:val="16"/>
                <w:szCs w:val="16"/>
              </w:rPr>
              <w:t>31 815</w:t>
            </w:r>
          </w:p>
        </w:tc>
        <w:tc>
          <w:tcPr>
            <w:tcW w:w="1073" w:type="dxa"/>
          </w:tcPr>
          <w:p w:rsidR="004800B7" w:rsidRPr="00AA07C5" w:rsidRDefault="004800B7" w:rsidP="00AA07C5">
            <w:pPr>
              <w:ind w:firstLine="34"/>
              <w:jc w:val="both"/>
              <w:rPr>
                <w:sz w:val="16"/>
                <w:szCs w:val="16"/>
              </w:rPr>
            </w:pPr>
            <w:r w:rsidRPr="00AA07C5">
              <w:rPr>
                <w:sz w:val="16"/>
                <w:szCs w:val="16"/>
              </w:rPr>
              <w:t>18 180</w:t>
            </w:r>
          </w:p>
        </w:tc>
      </w:tr>
      <w:tr w:rsidR="004800B7" w:rsidRPr="00AA07C5" w:rsidTr="00AA07C5">
        <w:trPr>
          <w:jc w:val="center"/>
        </w:trPr>
        <w:tc>
          <w:tcPr>
            <w:tcW w:w="1354" w:type="dxa"/>
            <w:vAlign w:val="center"/>
          </w:tcPr>
          <w:p w:rsidR="004800B7" w:rsidRPr="00AA07C5" w:rsidRDefault="004800B7" w:rsidP="00AA07C5">
            <w:pPr>
              <w:ind w:firstLine="68"/>
              <w:jc w:val="both"/>
              <w:rPr>
                <w:sz w:val="16"/>
                <w:szCs w:val="16"/>
              </w:rPr>
            </w:pPr>
            <w:r w:rsidRPr="00AA07C5">
              <w:rPr>
                <w:sz w:val="16"/>
                <w:szCs w:val="16"/>
              </w:rPr>
              <w:t>2</w:t>
            </w:r>
            <w:r w:rsidR="000D4457">
              <w:rPr>
                <w:sz w:val="16"/>
                <w:szCs w:val="16"/>
              </w:rPr>
              <w:t>-й</w:t>
            </w:r>
          </w:p>
        </w:tc>
        <w:tc>
          <w:tcPr>
            <w:tcW w:w="1922" w:type="dxa"/>
            <w:vAlign w:val="center"/>
          </w:tcPr>
          <w:p w:rsidR="004800B7" w:rsidRPr="00AA07C5" w:rsidRDefault="004800B7" w:rsidP="00237FEE">
            <w:pPr>
              <w:ind w:firstLine="284"/>
              <w:jc w:val="both"/>
              <w:rPr>
                <w:sz w:val="16"/>
                <w:szCs w:val="16"/>
              </w:rPr>
            </w:pPr>
            <w:r w:rsidRPr="00AA07C5">
              <w:rPr>
                <w:sz w:val="16"/>
                <w:szCs w:val="16"/>
              </w:rPr>
              <w:t>0,826</w:t>
            </w:r>
          </w:p>
        </w:tc>
        <w:tc>
          <w:tcPr>
            <w:tcW w:w="925" w:type="dxa"/>
          </w:tcPr>
          <w:p w:rsidR="004800B7" w:rsidRPr="00AA07C5" w:rsidRDefault="004800B7" w:rsidP="00AA07C5">
            <w:pPr>
              <w:ind w:firstLine="34"/>
              <w:jc w:val="both"/>
              <w:rPr>
                <w:sz w:val="16"/>
                <w:szCs w:val="16"/>
              </w:rPr>
            </w:pPr>
            <w:r w:rsidRPr="00AA07C5">
              <w:rPr>
                <w:sz w:val="16"/>
                <w:szCs w:val="16"/>
              </w:rPr>
              <w:t>24 780</w:t>
            </w:r>
          </w:p>
        </w:tc>
        <w:tc>
          <w:tcPr>
            <w:tcW w:w="1073" w:type="dxa"/>
          </w:tcPr>
          <w:p w:rsidR="004800B7" w:rsidRPr="00AA07C5" w:rsidRDefault="004800B7" w:rsidP="00AA07C5">
            <w:pPr>
              <w:ind w:firstLine="34"/>
              <w:jc w:val="both"/>
              <w:rPr>
                <w:sz w:val="16"/>
                <w:szCs w:val="16"/>
              </w:rPr>
            </w:pPr>
            <w:r w:rsidRPr="00AA07C5">
              <w:rPr>
                <w:sz w:val="16"/>
                <w:szCs w:val="16"/>
              </w:rPr>
              <w:t>16 520</w:t>
            </w:r>
          </w:p>
        </w:tc>
      </w:tr>
      <w:tr w:rsidR="004800B7" w:rsidRPr="00AA07C5" w:rsidTr="00AA07C5">
        <w:trPr>
          <w:jc w:val="center"/>
        </w:trPr>
        <w:tc>
          <w:tcPr>
            <w:tcW w:w="1354" w:type="dxa"/>
            <w:vAlign w:val="center"/>
          </w:tcPr>
          <w:p w:rsidR="004800B7" w:rsidRPr="00AA07C5" w:rsidRDefault="004800B7" w:rsidP="00AA07C5">
            <w:pPr>
              <w:ind w:firstLine="68"/>
              <w:jc w:val="both"/>
              <w:rPr>
                <w:sz w:val="16"/>
                <w:szCs w:val="16"/>
              </w:rPr>
            </w:pPr>
            <w:r w:rsidRPr="00AA07C5">
              <w:rPr>
                <w:sz w:val="16"/>
                <w:szCs w:val="16"/>
              </w:rPr>
              <w:t>3</w:t>
            </w:r>
            <w:r w:rsidR="000D4457">
              <w:rPr>
                <w:sz w:val="16"/>
                <w:szCs w:val="16"/>
              </w:rPr>
              <w:t>-й</w:t>
            </w:r>
          </w:p>
        </w:tc>
        <w:tc>
          <w:tcPr>
            <w:tcW w:w="1922" w:type="dxa"/>
            <w:vAlign w:val="center"/>
          </w:tcPr>
          <w:p w:rsidR="004800B7" w:rsidRPr="00AA07C5" w:rsidRDefault="004800B7" w:rsidP="00237FEE">
            <w:pPr>
              <w:ind w:firstLine="284"/>
              <w:jc w:val="both"/>
              <w:rPr>
                <w:sz w:val="16"/>
                <w:szCs w:val="16"/>
              </w:rPr>
            </w:pPr>
            <w:r w:rsidRPr="00AA07C5">
              <w:rPr>
                <w:sz w:val="16"/>
                <w:szCs w:val="16"/>
              </w:rPr>
              <w:t>0,751</w:t>
            </w:r>
          </w:p>
        </w:tc>
        <w:tc>
          <w:tcPr>
            <w:tcW w:w="925" w:type="dxa"/>
          </w:tcPr>
          <w:p w:rsidR="004800B7" w:rsidRPr="00AA07C5" w:rsidRDefault="004800B7" w:rsidP="00AA07C5">
            <w:pPr>
              <w:ind w:firstLine="34"/>
              <w:jc w:val="both"/>
              <w:rPr>
                <w:sz w:val="16"/>
                <w:szCs w:val="16"/>
              </w:rPr>
            </w:pPr>
            <w:r w:rsidRPr="00AA07C5">
              <w:rPr>
                <w:sz w:val="16"/>
                <w:szCs w:val="16"/>
              </w:rPr>
              <w:t>18 775</w:t>
            </w:r>
          </w:p>
        </w:tc>
        <w:tc>
          <w:tcPr>
            <w:tcW w:w="1073" w:type="dxa"/>
          </w:tcPr>
          <w:p w:rsidR="004800B7" w:rsidRPr="00AA07C5" w:rsidRDefault="004800B7" w:rsidP="00AA07C5">
            <w:pPr>
              <w:ind w:firstLine="34"/>
              <w:jc w:val="both"/>
              <w:rPr>
                <w:sz w:val="16"/>
                <w:szCs w:val="16"/>
              </w:rPr>
            </w:pPr>
            <w:r w:rsidRPr="00AA07C5">
              <w:rPr>
                <w:sz w:val="16"/>
                <w:szCs w:val="16"/>
              </w:rPr>
              <w:t>18 024</w:t>
            </w:r>
          </w:p>
        </w:tc>
      </w:tr>
      <w:tr w:rsidR="004800B7" w:rsidRPr="00AA07C5" w:rsidTr="00AA07C5">
        <w:trPr>
          <w:jc w:val="center"/>
        </w:trPr>
        <w:tc>
          <w:tcPr>
            <w:tcW w:w="1354" w:type="dxa"/>
            <w:vAlign w:val="center"/>
          </w:tcPr>
          <w:p w:rsidR="004800B7" w:rsidRPr="00AA07C5" w:rsidRDefault="004800B7" w:rsidP="00AA07C5">
            <w:pPr>
              <w:ind w:firstLine="68"/>
              <w:jc w:val="both"/>
              <w:rPr>
                <w:sz w:val="16"/>
                <w:szCs w:val="16"/>
              </w:rPr>
            </w:pPr>
            <w:r w:rsidRPr="00AA07C5">
              <w:rPr>
                <w:sz w:val="16"/>
                <w:szCs w:val="16"/>
              </w:rPr>
              <w:t>4</w:t>
            </w:r>
            <w:r w:rsidR="000D4457">
              <w:rPr>
                <w:sz w:val="16"/>
                <w:szCs w:val="16"/>
              </w:rPr>
              <w:t>-й</w:t>
            </w:r>
          </w:p>
        </w:tc>
        <w:tc>
          <w:tcPr>
            <w:tcW w:w="1922" w:type="dxa"/>
            <w:vAlign w:val="center"/>
          </w:tcPr>
          <w:p w:rsidR="004800B7" w:rsidRPr="00AA07C5" w:rsidRDefault="004800B7" w:rsidP="00237FEE">
            <w:pPr>
              <w:ind w:firstLine="284"/>
              <w:jc w:val="both"/>
              <w:rPr>
                <w:sz w:val="16"/>
                <w:szCs w:val="16"/>
              </w:rPr>
            </w:pPr>
            <w:r w:rsidRPr="00AA07C5">
              <w:rPr>
                <w:sz w:val="16"/>
                <w:szCs w:val="16"/>
              </w:rPr>
              <w:t>0,683</w:t>
            </w:r>
          </w:p>
        </w:tc>
        <w:tc>
          <w:tcPr>
            <w:tcW w:w="925" w:type="dxa"/>
          </w:tcPr>
          <w:p w:rsidR="004800B7" w:rsidRPr="00AA07C5" w:rsidRDefault="004800B7" w:rsidP="00AA07C5">
            <w:pPr>
              <w:ind w:firstLine="34"/>
              <w:jc w:val="both"/>
              <w:rPr>
                <w:sz w:val="16"/>
                <w:szCs w:val="16"/>
              </w:rPr>
            </w:pPr>
            <w:r w:rsidRPr="00AA07C5">
              <w:rPr>
                <w:sz w:val="16"/>
                <w:szCs w:val="16"/>
              </w:rPr>
              <w:t>20 490</w:t>
            </w:r>
          </w:p>
        </w:tc>
        <w:tc>
          <w:tcPr>
            <w:tcW w:w="1073" w:type="dxa"/>
          </w:tcPr>
          <w:p w:rsidR="004800B7" w:rsidRPr="00AA07C5" w:rsidRDefault="004800B7" w:rsidP="00AA07C5">
            <w:pPr>
              <w:ind w:firstLine="34"/>
              <w:jc w:val="both"/>
              <w:rPr>
                <w:sz w:val="16"/>
                <w:szCs w:val="16"/>
              </w:rPr>
            </w:pPr>
            <w:r w:rsidRPr="00AA07C5">
              <w:rPr>
                <w:sz w:val="16"/>
                <w:szCs w:val="16"/>
              </w:rPr>
              <w:t>31 418</w:t>
            </w:r>
          </w:p>
        </w:tc>
      </w:tr>
      <w:tr w:rsidR="004800B7" w:rsidRPr="00AA07C5" w:rsidTr="00AA07C5">
        <w:trPr>
          <w:jc w:val="center"/>
        </w:trPr>
        <w:tc>
          <w:tcPr>
            <w:tcW w:w="1354" w:type="dxa"/>
            <w:vAlign w:val="center"/>
          </w:tcPr>
          <w:p w:rsidR="004800B7" w:rsidRPr="00AA07C5" w:rsidRDefault="004800B7" w:rsidP="00262007">
            <w:pPr>
              <w:ind w:firstLine="68"/>
              <w:jc w:val="both"/>
              <w:rPr>
                <w:sz w:val="16"/>
                <w:szCs w:val="16"/>
              </w:rPr>
            </w:pPr>
            <w:r w:rsidRPr="00AA07C5">
              <w:rPr>
                <w:sz w:val="16"/>
                <w:szCs w:val="16"/>
              </w:rPr>
              <w:t>Сумма</w:t>
            </w:r>
            <w:r w:rsidR="00AA07C5">
              <w:rPr>
                <w:sz w:val="16"/>
                <w:szCs w:val="16"/>
              </w:rPr>
              <w:t>,</w:t>
            </w:r>
            <w:r w:rsidR="00262007">
              <w:rPr>
                <w:sz w:val="16"/>
                <w:szCs w:val="16"/>
              </w:rPr>
              <w:t xml:space="preserve"> т</w:t>
            </w:r>
            <w:r w:rsidR="00AA07C5">
              <w:rPr>
                <w:sz w:val="16"/>
                <w:szCs w:val="16"/>
              </w:rPr>
              <w:t>ыс.руб.</w:t>
            </w:r>
          </w:p>
        </w:tc>
        <w:tc>
          <w:tcPr>
            <w:tcW w:w="1922" w:type="dxa"/>
            <w:vAlign w:val="center"/>
          </w:tcPr>
          <w:p w:rsidR="004800B7" w:rsidRPr="00AA07C5" w:rsidRDefault="004800B7" w:rsidP="00237FEE">
            <w:pPr>
              <w:ind w:firstLine="284"/>
              <w:jc w:val="both"/>
              <w:rPr>
                <w:sz w:val="16"/>
                <w:szCs w:val="16"/>
              </w:rPr>
            </w:pPr>
          </w:p>
        </w:tc>
        <w:tc>
          <w:tcPr>
            <w:tcW w:w="925" w:type="dxa"/>
          </w:tcPr>
          <w:p w:rsidR="004800B7" w:rsidRPr="00AA07C5" w:rsidRDefault="004800B7" w:rsidP="00AA07C5">
            <w:pPr>
              <w:ind w:firstLine="34"/>
              <w:jc w:val="both"/>
              <w:rPr>
                <w:sz w:val="16"/>
                <w:szCs w:val="16"/>
              </w:rPr>
            </w:pPr>
            <w:r w:rsidRPr="00AA07C5">
              <w:rPr>
                <w:sz w:val="16"/>
                <w:szCs w:val="16"/>
              </w:rPr>
              <w:t>95 860</w:t>
            </w:r>
          </w:p>
        </w:tc>
        <w:tc>
          <w:tcPr>
            <w:tcW w:w="1073" w:type="dxa"/>
          </w:tcPr>
          <w:p w:rsidR="004800B7" w:rsidRPr="00AA07C5" w:rsidRDefault="004800B7" w:rsidP="00AA07C5">
            <w:pPr>
              <w:ind w:firstLine="34"/>
              <w:jc w:val="both"/>
              <w:rPr>
                <w:sz w:val="16"/>
                <w:szCs w:val="16"/>
              </w:rPr>
            </w:pPr>
            <w:r w:rsidRPr="00AA07C5">
              <w:rPr>
                <w:sz w:val="16"/>
                <w:szCs w:val="16"/>
              </w:rPr>
              <w:t>84 142</w:t>
            </w:r>
          </w:p>
        </w:tc>
      </w:tr>
    </w:tbl>
    <w:p w:rsidR="004800B7" w:rsidRPr="00237FEE" w:rsidRDefault="004800B7" w:rsidP="00237FEE">
      <w:pPr>
        <w:ind w:firstLine="284"/>
        <w:jc w:val="both"/>
      </w:pPr>
    </w:p>
    <w:p w:rsidR="004800B7" w:rsidRPr="00237FEE" w:rsidRDefault="004800B7" w:rsidP="00656335">
      <w:pPr>
        <w:spacing w:line="288" w:lineRule="auto"/>
        <w:ind w:firstLine="284"/>
        <w:jc w:val="both"/>
      </w:pPr>
      <w:r w:rsidRPr="00237FEE">
        <w:rPr>
          <w:lang w:val="en-US"/>
        </w:rPr>
        <w:t>NPV</w:t>
      </w:r>
      <w:r w:rsidRPr="00237FEE">
        <w:t xml:space="preserve"> пр.А = 95860 – 50000 = 43860</w:t>
      </w:r>
      <w:r w:rsidR="00AA07C5">
        <w:t xml:space="preserve"> тыс. руб.</w:t>
      </w:r>
    </w:p>
    <w:p w:rsidR="004800B7" w:rsidRPr="00237FEE" w:rsidRDefault="004800B7" w:rsidP="00656335">
      <w:pPr>
        <w:spacing w:line="288" w:lineRule="auto"/>
        <w:ind w:firstLine="284"/>
        <w:jc w:val="both"/>
      </w:pPr>
      <w:r w:rsidRPr="00237FEE">
        <w:rPr>
          <w:lang w:val="en-US"/>
        </w:rPr>
        <w:t>NPV</w:t>
      </w:r>
      <w:r w:rsidRPr="00237FEE">
        <w:t xml:space="preserve"> пр.В = 84142 – 50000 = 34142</w:t>
      </w:r>
      <w:r w:rsidR="00AA07C5">
        <w:t xml:space="preserve"> тыс. руб.</w:t>
      </w:r>
    </w:p>
    <w:p w:rsidR="004800B7" w:rsidRDefault="004800B7" w:rsidP="00656335">
      <w:pPr>
        <w:spacing w:line="288" w:lineRule="auto"/>
        <w:ind w:firstLine="284"/>
        <w:jc w:val="both"/>
      </w:pPr>
      <w:r w:rsidRPr="00237FEE">
        <w:rPr>
          <w:lang w:val="en-US"/>
        </w:rPr>
        <w:t>NPV</w:t>
      </w:r>
      <w:r w:rsidRPr="00237FEE">
        <w:t xml:space="preserve"> пр.А &gt; </w:t>
      </w:r>
      <w:r w:rsidRPr="00237FEE">
        <w:rPr>
          <w:lang w:val="en-US"/>
        </w:rPr>
        <w:t>NPV</w:t>
      </w:r>
      <w:r w:rsidRPr="00237FEE">
        <w:t xml:space="preserve"> пр.В. По показателю </w:t>
      </w:r>
      <w:r w:rsidRPr="00237FEE">
        <w:rPr>
          <w:lang w:val="en-US"/>
        </w:rPr>
        <w:t>NPV</w:t>
      </w:r>
      <w:r w:rsidRPr="00237FEE">
        <w:t xml:space="preserve"> проект А предпочт</w:t>
      </w:r>
      <w:r w:rsidRPr="00237FEE">
        <w:t>и</w:t>
      </w:r>
      <w:r w:rsidRPr="00237FEE">
        <w:t xml:space="preserve">тельнее. </w:t>
      </w:r>
    </w:p>
    <w:p w:rsidR="00AA07C5" w:rsidRPr="00AA07C5" w:rsidRDefault="00AA07C5" w:rsidP="00237FEE">
      <w:pPr>
        <w:ind w:firstLine="284"/>
        <w:jc w:val="both"/>
        <w:rPr>
          <w:i/>
        </w:rPr>
      </w:pPr>
      <w:r w:rsidRPr="00AA07C5">
        <w:rPr>
          <w:i/>
        </w:rPr>
        <w:lastRenderedPageBreak/>
        <w:t>Пример 4</w:t>
      </w:r>
    </w:p>
    <w:p w:rsidR="004800B7" w:rsidRPr="00237FEE" w:rsidRDefault="004800B7" w:rsidP="00AA07C5">
      <w:pPr>
        <w:ind w:firstLine="284"/>
        <w:jc w:val="both"/>
      </w:pPr>
      <w:r w:rsidRPr="00237FEE">
        <w:t xml:space="preserve">Определить значение показателя </w:t>
      </w:r>
      <w:r w:rsidR="00AA07C5">
        <w:t xml:space="preserve">внутренней </w:t>
      </w:r>
      <w:r w:rsidRPr="00237FEE">
        <w:t>нормы доходности  (</w:t>
      </w:r>
      <w:r w:rsidRPr="00AA07C5">
        <w:rPr>
          <w:lang w:val="en-US"/>
        </w:rPr>
        <w:t>IRR</w:t>
      </w:r>
      <w:r w:rsidRPr="00237FEE">
        <w:t xml:space="preserve">) для проекта, рассчитанного на три года, требующего инвестиций в  размере 20 млн </w:t>
      </w:r>
      <w:r w:rsidR="00AA07C5">
        <w:t>руб</w:t>
      </w:r>
      <w:r w:rsidRPr="00237FEE">
        <w:t>. и имеющего предполагаемые денежные посту</w:t>
      </w:r>
      <w:r w:rsidRPr="00237FEE">
        <w:t>п</w:t>
      </w:r>
      <w:r w:rsidRPr="00237FEE">
        <w:t>ления в размере</w:t>
      </w:r>
      <w:r w:rsidR="000D4457">
        <w:t>:</w:t>
      </w:r>
      <w:r w:rsidRPr="00237FEE">
        <w:t xml:space="preserve"> 1-й год </w:t>
      </w:r>
      <w:r w:rsidR="00AA07C5">
        <w:t>−</w:t>
      </w:r>
      <w:r w:rsidRPr="00237FEE">
        <w:t xml:space="preserve"> 6 млн </w:t>
      </w:r>
      <w:r w:rsidR="00AA07C5">
        <w:t>руб</w:t>
      </w:r>
      <w:r w:rsidRPr="00237FEE">
        <w:t xml:space="preserve">., 2-й год </w:t>
      </w:r>
      <w:r w:rsidR="00AA07C5">
        <w:t>−</w:t>
      </w:r>
      <w:r w:rsidRPr="00237FEE">
        <w:t xml:space="preserve"> 8 млн </w:t>
      </w:r>
      <w:r w:rsidR="00AA07C5">
        <w:t>руб</w:t>
      </w:r>
      <w:r w:rsidRPr="00237FEE">
        <w:t xml:space="preserve">., 3-й год </w:t>
      </w:r>
      <w:r w:rsidR="00AA07C5">
        <w:t>−</w:t>
      </w:r>
      <w:r w:rsidRPr="00237FEE">
        <w:t xml:space="preserve">14 млн </w:t>
      </w:r>
      <w:r w:rsidR="00AA07C5">
        <w:t>руб</w:t>
      </w:r>
      <w:r w:rsidRPr="00237FEE">
        <w:t>.</w:t>
      </w:r>
    </w:p>
    <w:p w:rsidR="004800B7" w:rsidRPr="00A1701C" w:rsidRDefault="004800B7" w:rsidP="00237FEE">
      <w:pPr>
        <w:ind w:firstLine="284"/>
        <w:jc w:val="both"/>
      </w:pPr>
      <w:r w:rsidRPr="00237FEE">
        <w:t>Берутся два произвольных значения процентной ставки для коэ</w:t>
      </w:r>
      <w:r w:rsidRPr="00237FEE">
        <w:t>ф</w:t>
      </w:r>
      <w:r w:rsidRPr="00237FEE">
        <w:t xml:space="preserve">фициента дисконтирования: </w:t>
      </w:r>
      <w:r w:rsidRPr="00237FEE">
        <w:rPr>
          <w:i/>
          <w:lang w:val="en-US"/>
        </w:rPr>
        <w:t>r</w:t>
      </w:r>
      <w:r w:rsidRPr="00237FEE">
        <w:rPr>
          <w:i/>
          <w:vertAlign w:val="subscript"/>
        </w:rPr>
        <w:t>1</w:t>
      </w:r>
      <w:r w:rsidRPr="00237FEE">
        <w:t xml:space="preserve">=15% и </w:t>
      </w:r>
      <w:r w:rsidRPr="00237FEE">
        <w:rPr>
          <w:i/>
          <w:lang w:val="en-US"/>
        </w:rPr>
        <w:t>r</w:t>
      </w:r>
      <w:r w:rsidRPr="00237FEE">
        <w:rPr>
          <w:i/>
          <w:vertAlign w:val="subscript"/>
        </w:rPr>
        <w:t>2</w:t>
      </w:r>
      <w:r w:rsidRPr="00237FEE">
        <w:t>=20%</w:t>
      </w:r>
      <w:r w:rsidR="00AA07C5">
        <w:t xml:space="preserve"> и рассчитывается</w:t>
      </w:r>
      <w:r w:rsidR="00AA07C5" w:rsidRPr="00AA07C5">
        <w:t xml:space="preserve"> </w:t>
      </w:r>
      <w:r w:rsidR="00AA07C5">
        <w:rPr>
          <w:lang w:val="en-US"/>
        </w:rPr>
        <w:t>NPV</w:t>
      </w:r>
      <w:r w:rsidR="00AA07C5" w:rsidRPr="00AA07C5">
        <w:t xml:space="preserve"> </w:t>
      </w:r>
      <w:r w:rsidR="00AA07C5">
        <w:t xml:space="preserve">при </w:t>
      </w:r>
      <w:r w:rsidR="00AA07C5" w:rsidRPr="000D4457">
        <w:rPr>
          <w:i/>
          <w:lang w:val="en-US"/>
        </w:rPr>
        <w:t>r</w:t>
      </w:r>
      <w:r w:rsidR="00AA07C5" w:rsidRPr="000D4457">
        <w:rPr>
          <w:i/>
          <w:sz w:val="16"/>
          <w:szCs w:val="16"/>
          <w:vertAlign w:val="subscript"/>
        </w:rPr>
        <w:t>1</w:t>
      </w:r>
      <w:r w:rsidR="00AA07C5" w:rsidRPr="00AA07C5">
        <w:rPr>
          <w:sz w:val="16"/>
          <w:szCs w:val="16"/>
          <w:vertAlign w:val="subscript"/>
        </w:rPr>
        <w:t xml:space="preserve"> </w:t>
      </w:r>
      <w:r w:rsidR="00A1701C" w:rsidRPr="00A1701C">
        <w:t>и</w:t>
      </w:r>
      <w:r w:rsidR="00A1701C">
        <w:rPr>
          <w:sz w:val="16"/>
          <w:szCs w:val="16"/>
        </w:rPr>
        <w:t xml:space="preserve"> </w:t>
      </w:r>
      <w:r w:rsidR="00A1701C" w:rsidRPr="00A1701C">
        <w:rPr>
          <w:lang w:val="en-US"/>
        </w:rPr>
        <w:t>NPV</w:t>
      </w:r>
      <w:r w:rsidR="00A1701C" w:rsidRPr="00A1701C">
        <w:t xml:space="preserve"> </w:t>
      </w:r>
      <w:r w:rsidR="00A1701C">
        <w:t xml:space="preserve">при </w:t>
      </w:r>
      <w:r w:rsidR="00A1701C" w:rsidRPr="000D4457">
        <w:rPr>
          <w:i/>
          <w:lang w:val="en-US"/>
        </w:rPr>
        <w:t>r</w:t>
      </w:r>
      <w:r w:rsidR="00A1701C" w:rsidRPr="000D4457">
        <w:rPr>
          <w:i/>
          <w:sz w:val="16"/>
          <w:szCs w:val="16"/>
          <w:vertAlign w:val="subscript"/>
        </w:rPr>
        <w:t>2</w:t>
      </w:r>
      <w:r w:rsidR="00A1701C">
        <w:rPr>
          <w:sz w:val="16"/>
          <w:szCs w:val="16"/>
        </w:rPr>
        <w:t>.</w:t>
      </w:r>
    </w:p>
    <w:p w:rsidR="004800B7" w:rsidRDefault="004800B7" w:rsidP="00237FEE">
      <w:pPr>
        <w:ind w:firstLine="284"/>
        <w:jc w:val="both"/>
      </w:pPr>
      <w:r w:rsidRPr="00237FEE">
        <w:t>Соответству</w:t>
      </w:r>
      <w:r w:rsidR="00A1701C">
        <w:t>ющие расчеты приведены в табл.</w:t>
      </w:r>
      <w:r w:rsidRPr="00237FEE">
        <w:t xml:space="preserve"> </w:t>
      </w:r>
      <w:r w:rsidR="000D4457">
        <w:t>7</w:t>
      </w:r>
      <w:r w:rsidR="001A0A1A">
        <w:t>.1</w:t>
      </w:r>
      <w:r w:rsidRPr="00237FEE">
        <w:t>:</w:t>
      </w:r>
    </w:p>
    <w:p w:rsidR="00656335" w:rsidRDefault="00656335" w:rsidP="00A1701C">
      <w:pPr>
        <w:ind w:firstLine="284"/>
        <w:jc w:val="right"/>
        <w:rPr>
          <w:i/>
        </w:rPr>
      </w:pPr>
    </w:p>
    <w:p w:rsidR="00656335" w:rsidRDefault="00656335" w:rsidP="00A1701C">
      <w:pPr>
        <w:ind w:firstLine="284"/>
        <w:jc w:val="right"/>
        <w:rPr>
          <w:i/>
        </w:rPr>
      </w:pPr>
    </w:p>
    <w:p w:rsidR="00A1701C" w:rsidRPr="00A1701C" w:rsidRDefault="00A1701C" w:rsidP="00A1701C">
      <w:pPr>
        <w:ind w:firstLine="284"/>
        <w:jc w:val="right"/>
        <w:rPr>
          <w:i/>
        </w:rPr>
      </w:pPr>
      <w:r w:rsidRPr="00A1701C">
        <w:rPr>
          <w:i/>
        </w:rPr>
        <w:t xml:space="preserve">Таблица </w:t>
      </w:r>
      <w:r w:rsidR="000D4457">
        <w:rPr>
          <w:i/>
        </w:rPr>
        <w:t>7</w:t>
      </w:r>
      <w:r w:rsidR="001A0A1A">
        <w:rPr>
          <w:i/>
        </w:rPr>
        <w:t>.1</w:t>
      </w:r>
    </w:p>
    <w:p w:rsidR="004800B7" w:rsidRDefault="00A1701C" w:rsidP="00A1701C">
      <w:pPr>
        <w:ind w:firstLine="284"/>
        <w:jc w:val="center"/>
        <w:rPr>
          <w:b/>
        </w:rPr>
      </w:pPr>
      <w:r w:rsidRPr="00A1701C">
        <w:rPr>
          <w:b/>
        </w:rPr>
        <w:t>Расчет внутренней нормы дох</w:t>
      </w:r>
      <w:r>
        <w:rPr>
          <w:b/>
        </w:rPr>
        <w:t>о</w:t>
      </w:r>
      <w:r w:rsidRPr="00A1701C">
        <w:rPr>
          <w:b/>
        </w:rPr>
        <w:t>дности</w:t>
      </w:r>
      <w:r>
        <w:rPr>
          <w:b/>
        </w:rPr>
        <w:t xml:space="preserve"> </w:t>
      </w:r>
    </w:p>
    <w:p w:rsidR="00A1701C" w:rsidRPr="00A1701C" w:rsidRDefault="00A1701C" w:rsidP="00A1701C">
      <w:pPr>
        <w:ind w:firstLine="284"/>
        <w:jc w:val="center"/>
        <w:rPr>
          <w:b/>
        </w:rPr>
      </w:pPr>
    </w:p>
    <w:tbl>
      <w:tblPr>
        <w:tblW w:w="60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9"/>
        <w:gridCol w:w="1056"/>
        <w:gridCol w:w="1058"/>
        <w:gridCol w:w="1058"/>
        <w:gridCol w:w="1063"/>
        <w:gridCol w:w="922"/>
      </w:tblGrid>
      <w:tr w:rsidR="004800B7" w:rsidRPr="00A1701C" w:rsidTr="00A1701C">
        <w:tc>
          <w:tcPr>
            <w:tcW w:w="939" w:type="dxa"/>
            <w:vAlign w:val="center"/>
          </w:tcPr>
          <w:p w:rsidR="004800B7" w:rsidRPr="00A1701C" w:rsidRDefault="004800B7" w:rsidP="00237FEE">
            <w:pPr>
              <w:ind w:firstLine="284"/>
              <w:jc w:val="both"/>
              <w:rPr>
                <w:sz w:val="16"/>
                <w:szCs w:val="16"/>
              </w:rPr>
            </w:pPr>
            <w:r w:rsidRPr="00A1701C">
              <w:rPr>
                <w:sz w:val="16"/>
                <w:szCs w:val="16"/>
              </w:rPr>
              <w:t>Год</w:t>
            </w:r>
          </w:p>
        </w:tc>
        <w:tc>
          <w:tcPr>
            <w:tcW w:w="1056" w:type="dxa"/>
            <w:vAlign w:val="center"/>
          </w:tcPr>
          <w:p w:rsidR="00C268F7" w:rsidRDefault="00C268F7" w:rsidP="00C268F7">
            <w:pPr>
              <w:ind w:firstLine="1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Денежный</w:t>
            </w:r>
          </w:p>
          <w:p w:rsidR="004800B7" w:rsidRPr="00A1701C" w:rsidRDefault="00C268F7" w:rsidP="00C268F7">
            <w:pPr>
              <w:ind w:firstLine="1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="004800B7" w:rsidRPr="00A1701C">
              <w:rPr>
                <w:sz w:val="16"/>
                <w:szCs w:val="16"/>
              </w:rPr>
              <w:t>оток</w:t>
            </w:r>
          </w:p>
        </w:tc>
        <w:tc>
          <w:tcPr>
            <w:tcW w:w="2116" w:type="dxa"/>
            <w:gridSpan w:val="2"/>
            <w:vAlign w:val="center"/>
          </w:tcPr>
          <w:p w:rsidR="004800B7" w:rsidRPr="00A1701C" w:rsidRDefault="004800B7" w:rsidP="00237FEE">
            <w:pPr>
              <w:ind w:firstLine="284"/>
              <w:jc w:val="both"/>
              <w:rPr>
                <w:sz w:val="16"/>
                <w:szCs w:val="16"/>
              </w:rPr>
            </w:pPr>
            <w:r w:rsidRPr="00A1701C">
              <w:rPr>
                <w:sz w:val="16"/>
                <w:szCs w:val="16"/>
              </w:rPr>
              <w:t>Расчет 1</w:t>
            </w:r>
          </w:p>
        </w:tc>
        <w:tc>
          <w:tcPr>
            <w:tcW w:w="1985" w:type="dxa"/>
            <w:gridSpan w:val="2"/>
            <w:vAlign w:val="center"/>
          </w:tcPr>
          <w:p w:rsidR="004800B7" w:rsidRPr="00A1701C" w:rsidRDefault="004800B7" w:rsidP="00237FEE">
            <w:pPr>
              <w:ind w:firstLine="284"/>
              <w:jc w:val="both"/>
              <w:rPr>
                <w:sz w:val="16"/>
                <w:szCs w:val="16"/>
              </w:rPr>
            </w:pPr>
            <w:r w:rsidRPr="00A1701C">
              <w:rPr>
                <w:sz w:val="16"/>
                <w:szCs w:val="16"/>
              </w:rPr>
              <w:t>Расчет 2</w:t>
            </w:r>
          </w:p>
        </w:tc>
      </w:tr>
      <w:tr w:rsidR="004800B7" w:rsidRPr="00A1701C" w:rsidTr="00A1701C">
        <w:tc>
          <w:tcPr>
            <w:tcW w:w="939" w:type="dxa"/>
            <w:vAlign w:val="center"/>
          </w:tcPr>
          <w:p w:rsidR="004800B7" w:rsidRPr="00A1701C" w:rsidRDefault="004800B7" w:rsidP="00A1701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056" w:type="dxa"/>
            <w:vAlign w:val="center"/>
          </w:tcPr>
          <w:p w:rsidR="004800B7" w:rsidRPr="00A1701C" w:rsidRDefault="004800B7" w:rsidP="00A1701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058" w:type="dxa"/>
            <w:vAlign w:val="center"/>
          </w:tcPr>
          <w:p w:rsidR="004800B7" w:rsidRPr="00A1701C" w:rsidRDefault="004800B7" w:rsidP="00A1701C">
            <w:pPr>
              <w:jc w:val="both"/>
              <w:rPr>
                <w:sz w:val="16"/>
                <w:szCs w:val="16"/>
                <w:lang w:val="en-US"/>
              </w:rPr>
            </w:pPr>
            <w:r w:rsidRPr="001A0A1A">
              <w:rPr>
                <w:i/>
                <w:sz w:val="16"/>
                <w:szCs w:val="16"/>
                <w:lang w:val="en-US"/>
              </w:rPr>
              <w:t>r</w:t>
            </w:r>
            <w:r w:rsidRPr="001A0A1A">
              <w:rPr>
                <w:i/>
                <w:sz w:val="16"/>
                <w:szCs w:val="16"/>
                <w:vertAlign w:val="subscript"/>
                <w:lang w:val="en-US"/>
              </w:rPr>
              <w:t>1</w:t>
            </w:r>
            <w:r w:rsidRPr="00A1701C">
              <w:rPr>
                <w:sz w:val="16"/>
                <w:szCs w:val="16"/>
                <w:vertAlign w:val="subscript"/>
              </w:rPr>
              <w:t xml:space="preserve"> </w:t>
            </w:r>
            <w:r w:rsidRPr="00A1701C">
              <w:rPr>
                <w:sz w:val="16"/>
                <w:szCs w:val="16"/>
                <w:lang w:val="en-US"/>
              </w:rPr>
              <w:t>=</w:t>
            </w:r>
            <w:r w:rsidRPr="00A1701C">
              <w:rPr>
                <w:sz w:val="16"/>
                <w:szCs w:val="16"/>
              </w:rPr>
              <w:t xml:space="preserve"> </w:t>
            </w:r>
            <w:r w:rsidRPr="00A1701C">
              <w:rPr>
                <w:sz w:val="16"/>
                <w:szCs w:val="16"/>
                <w:lang w:val="en-US"/>
              </w:rPr>
              <w:t>15%</w:t>
            </w:r>
          </w:p>
        </w:tc>
        <w:tc>
          <w:tcPr>
            <w:tcW w:w="1058" w:type="dxa"/>
            <w:vAlign w:val="center"/>
          </w:tcPr>
          <w:p w:rsidR="004800B7" w:rsidRPr="00A1701C" w:rsidRDefault="004800B7" w:rsidP="00A1701C">
            <w:pPr>
              <w:jc w:val="both"/>
              <w:rPr>
                <w:sz w:val="16"/>
                <w:szCs w:val="16"/>
                <w:lang w:val="en-US"/>
              </w:rPr>
            </w:pPr>
            <w:r w:rsidRPr="00A1701C">
              <w:rPr>
                <w:sz w:val="16"/>
                <w:szCs w:val="16"/>
                <w:lang w:val="en-US"/>
              </w:rPr>
              <w:t>NPV</w:t>
            </w:r>
            <w:r w:rsidRPr="001A0A1A">
              <w:rPr>
                <w:i/>
                <w:sz w:val="16"/>
                <w:szCs w:val="16"/>
                <w:vertAlign w:val="subscript"/>
                <w:lang w:val="en-US"/>
              </w:rPr>
              <w:t>r1</w:t>
            </w:r>
          </w:p>
        </w:tc>
        <w:tc>
          <w:tcPr>
            <w:tcW w:w="1063" w:type="dxa"/>
            <w:vAlign w:val="center"/>
          </w:tcPr>
          <w:p w:rsidR="004800B7" w:rsidRPr="00A1701C" w:rsidRDefault="004800B7" w:rsidP="00A1701C">
            <w:pPr>
              <w:jc w:val="both"/>
              <w:rPr>
                <w:sz w:val="16"/>
                <w:szCs w:val="16"/>
                <w:lang w:val="en-US"/>
              </w:rPr>
            </w:pPr>
            <w:r w:rsidRPr="001A0A1A">
              <w:rPr>
                <w:i/>
                <w:sz w:val="16"/>
                <w:szCs w:val="16"/>
                <w:lang w:val="en-US"/>
              </w:rPr>
              <w:t>r</w:t>
            </w:r>
            <w:r w:rsidRPr="001A0A1A">
              <w:rPr>
                <w:i/>
                <w:sz w:val="16"/>
                <w:szCs w:val="16"/>
                <w:vertAlign w:val="subscript"/>
                <w:lang w:val="en-US"/>
              </w:rPr>
              <w:t>2</w:t>
            </w:r>
            <w:r w:rsidRPr="00A1701C">
              <w:rPr>
                <w:sz w:val="16"/>
                <w:szCs w:val="16"/>
                <w:lang w:val="en-US"/>
              </w:rPr>
              <w:t>=20%</w:t>
            </w:r>
          </w:p>
        </w:tc>
        <w:tc>
          <w:tcPr>
            <w:tcW w:w="922" w:type="dxa"/>
            <w:vAlign w:val="center"/>
          </w:tcPr>
          <w:p w:rsidR="004800B7" w:rsidRPr="00A1701C" w:rsidRDefault="004800B7" w:rsidP="00A1701C">
            <w:pPr>
              <w:jc w:val="both"/>
              <w:rPr>
                <w:sz w:val="16"/>
                <w:szCs w:val="16"/>
                <w:lang w:val="en-US"/>
              </w:rPr>
            </w:pPr>
            <w:r w:rsidRPr="00A1701C">
              <w:rPr>
                <w:sz w:val="16"/>
                <w:szCs w:val="16"/>
                <w:lang w:val="en-US"/>
              </w:rPr>
              <w:t>NPV</w:t>
            </w:r>
            <w:r w:rsidRPr="001A0A1A">
              <w:rPr>
                <w:i/>
                <w:sz w:val="16"/>
                <w:szCs w:val="16"/>
                <w:vertAlign w:val="subscript"/>
                <w:lang w:val="en-US"/>
              </w:rPr>
              <w:t>r2</w:t>
            </w:r>
          </w:p>
        </w:tc>
      </w:tr>
      <w:tr w:rsidR="004800B7" w:rsidRPr="00A1701C" w:rsidTr="00A1701C">
        <w:tc>
          <w:tcPr>
            <w:tcW w:w="939" w:type="dxa"/>
            <w:vAlign w:val="center"/>
          </w:tcPr>
          <w:p w:rsidR="004800B7" w:rsidRPr="001A0A1A" w:rsidRDefault="004800B7" w:rsidP="00A1701C">
            <w:pPr>
              <w:jc w:val="both"/>
              <w:rPr>
                <w:sz w:val="16"/>
                <w:szCs w:val="16"/>
              </w:rPr>
            </w:pPr>
            <w:r w:rsidRPr="00A1701C">
              <w:rPr>
                <w:sz w:val="16"/>
                <w:szCs w:val="16"/>
                <w:lang w:val="en-US"/>
              </w:rPr>
              <w:t>0</w:t>
            </w:r>
            <w:r w:rsidR="001A0A1A">
              <w:rPr>
                <w:sz w:val="16"/>
                <w:szCs w:val="16"/>
              </w:rPr>
              <w:t>-й</w:t>
            </w:r>
          </w:p>
        </w:tc>
        <w:tc>
          <w:tcPr>
            <w:tcW w:w="1056" w:type="dxa"/>
            <w:vAlign w:val="center"/>
          </w:tcPr>
          <w:p w:rsidR="004800B7" w:rsidRPr="00A1701C" w:rsidRDefault="004800B7" w:rsidP="00A1701C">
            <w:pPr>
              <w:jc w:val="both"/>
              <w:rPr>
                <w:sz w:val="16"/>
                <w:szCs w:val="16"/>
                <w:lang w:val="en-US"/>
              </w:rPr>
            </w:pPr>
            <w:r w:rsidRPr="00A1701C">
              <w:rPr>
                <w:sz w:val="16"/>
                <w:szCs w:val="16"/>
              </w:rPr>
              <w:t xml:space="preserve">– </w:t>
            </w:r>
            <w:r w:rsidRPr="00A1701C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1058" w:type="dxa"/>
            <w:vAlign w:val="center"/>
          </w:tcPr>
          <w:p w:rsidR="004800B7" w:rsidRPr="00A1701C" w:rsidRDefault="004800B7" w:rsidP="00BB42BA">
            <w:pPr>
              <w:jc w:val="both"/>
              <w:rPr>
                <w:sz w:val="16"/>
                <w:szCs w:val="16"/>
                <w:lang w:val="en-US"/>
              </w:rPr>
            </w:pPr>
            <w:r w:rsidRPr="00A1701C">
              <w:rPr>
                <w:sz w:val="16"/>
                <w:szCs w:val="16"/>
                <w:lang w:val="en-US"/>
              </w:rPr>
              <w:t>1</w:t>
            </w:r>
            <w:r w:rsidR="00BB42BA">
              <w:rPr>
                <w:sz w:val="16"/>
                <w:szCs w:val="16"/>
              </w:rPr>
              <w:t>,</w:t>
            </w:r>
            <w:r w:rsidRPr="00A1701C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058" w:type="dxa"/>
            <w:vAlign w:val="center"/>
          </w:tcPr>
          <w:p w:rsidR="004800B7" w:rsidRPr="00A1701C" w:rsidRDefault="004800B7" w:rsidP="00A1701C">
            <w:pPr>
              <w:jc w:val="both"/>
              <w:rPr>
                <w:sz w:val="16"/>
                <w:szCs w:val="16"/>
                <w:lang w:val="en-US"/>
              </w:rPr>
            </w:pPr>
            <w:r w:rsidRPr="00A1701C">
              <w:rPr>
                <w:sz w:val="16"/>
                <w:szCs w:val="16"/>
              </w:rPr>
              <w:t xml:space="preserve">– </w:t>
            </w:r>
            <w:r w:rsidRPr="00A1701C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1063" w:type="dxa"/>
            <w:vAlign w:val="center"/>
          </w:tcPr>
          <w:p w:rsidR="004800B7" w:rsidRPr="00A1701C" w:rsidRDefault="004800B7" w:rsidP="00BB42BA">
            <w:pPr>
              <w:jc w:val="both"/>
              <w:rPr>
                <w:sz w:val="16"/>
                <w:szCs w:val="16"/>
                <w:lang w:val="en-US"/>
              </w:rPr>
            </w:pPr>
            <w:r w:rsidRPr="00A1701C">
              <w:rPr>
                <w:sz w:val="16"/>
                <w:szCs w:val="16"/>
                <w:lang w:val="en-US"/>
              </w:rPr>
              <w:t>1</w:t>
            </w:r>
            <w:r w:rsidR="00BB42BA">
              <w:rPr>
                <w:sz w:val="16"/>
                <w:szCs w:val="16"/>
              </w:rPr>
              <w:t>,</w:t>
            </w:r>
            <w:r w:rsidRPr="00A1701C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922" w:type="dxa"/>
            <w:vAlign w:val="center"/>
          </w:tcPr>
          <w:p w:rsidR="004800B7" w:rsidRPr="00A1701C" w:rsidRDefault="004800B7" w:rsidP="00A1701C">
            <w:pPr>
              <w:jc w:val="both"/>
              <w:rPr>
                <w:sz w:val="16"/>
                <w:szCs w:val="16"/>
                <w:lang w:val="en-US"/>
              </w:rPr>
            </w:pPr>
            <w:r w:rsidRPr="00A1701C">
              <w:rPr>
                <w:sz w:val="16"/>
                <w:szCs w:val="16"/>
              </w:rPr>
              <w:t xml:space="preserve">– </w:t>
            </w:r>
            <w:r w:rsidRPr="00A1701C">
              <w:rPr>
                <w:sz w:val="16"/>
                <w:szCs w:val="16"/>
                <w:lang w:val="en-US"/>
              </w:rPr>
              <w:t>20</w:t>
            </w:r>
          </w:p>
        </w:tc>
      </w:tr>
      <w:tr w:rsidR="004800B7" w:rsidRPr="00A1701C" w:rsidTr="00A1701C">
        <w:tc>
          <w:tcPr>
            <w:tcW w:w="939" w:type="dxa"/>
            <w:vAlign w:val="center"/>
          </w:tcPr>
          <w:p w:rsidR="004800B7" w:rsidRPr="001A0A1A" w:rsidRDefault="004800B7" w:rsidP="00A1701C">
            <w:pPr>
              <w:jc w:val="both"/>
              <w:rPr>
                <w:sz w:val="16"/>
                <w:szCs w:val="16"/>
              </w:rPr>
            </w:pPr>
            <w:r w:rsidRPr="00A1701C">
              <w:rPr>
                <w:sz w:val="16"/>
                <w:szCs w:val="16"/>
                <w:lang w:val="en-US"/>
              </w:rPr>
              <w:t>1</w:t>
            </w:r>
            <w:r w:rsidR="001A0A1A">
              <w:rPr>
                <w:sz w:val="16"/>
                <w:szCs w:val="16"/>
              </w:rPr>
              <w:t>-й</w:t>
            </w:r>
          </w:p>
        </w:tc>
        <w:tc>
          <w:tcPr>
            <w:tcW w:w="1056" w:type="dxa"/>
            <w:vAlign w:val="center"/>
          </w:tcPr>
          <w:p w:rsidR="004800B7" w:rsidRPr="00A1701C" w:rsidRDefault="00257107" w:rsidP="00C268F7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   </w:t>
            </w:r>
            <w:r w:rsidR="004800B7" w:rsidRPr="00A1701C">
              <w:rPr>
                <w:sz w:val="16"/>
                <w:szCs w:val="16"/>
                <w:lang w:val="en-US"/>
              </w:rPr>
              <w:t>6</w:t>
            </w:r>
            <w:r w:rsidR="00C268F7">
              <w:rPr>
                <w:sz w:val="16"/>
                <w:szCs w:val="16"/>
              </w:rPr>
              <w:t>,</w:t>
            </w:r>
            <w:r w:rsidR="004800B7" w:rsidRPr="00A1701C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058" w:type="dxa"/>
            <w:vAlign w:val="center"/>
          </w:tcPr>
          <w:p w:rsidR="004800B7" w:rsidRPr="00A1701C" w:rsidRDefault="004800B7" w:rsidP="00BB42BA">
            <w:pPr>
              <w:jc w:val="both"/>
              <w:rPr>
                <w:sz w:val="16"/>
                <w:szCs w:val="16"/>
                <w:lang w:val="en-US"/>
              </w:rPr>
            </w:pPr>
            <w:r w:rsidRPr="00A1701C">
              <w:rPr>
                <w:sz w:val="16"/>
                <w:szCs w:val="16"/>
                <w:lang w:val="en-US"/>
              </w:rPr>
              <w:t>0</w:t>
            </w:r>
            <w:r w:rsidR="00BB42BA">
              <w:rPr>
                <w:sz w:val="16"/>
                <w:szCs w:val="16"/>
              </w:rPr>
              <w:t>,</w:t>
            </w:r>
            <w:r w:rsidRPr="00A1701C">
              <w:rPr>
                <w:sz w:val="16"/>
                <w:szCs w:val="16"/>
                <w:lang w:val="en-US"/>
              </w:rPr>
              <w:t>8696</w:t>
            </w:r>
          </w:p>
        </w:tc>
        <w:tc>
          <w:tcPr>
            <w:tcW w:w="1058" w:type="dxa"/>
            <w:vAlign w:val="center"/>
          </w:tcPr>
          <w:p w:rsidR="004800B7" w:rsidRPr="00A1701C" w:rsidRDefault="004800B7" w:rsidP="00BB42BA">
            <w:pPr>
              <w:jc w:val="both"/>
              <w:rPr>
                <w:sz w:val="16"/>
                <w:szCs w:val="16"/>
                <w:lang w:val="en-US"/>
              </w:rPr>
            </w:pPr>
            <w:r w:rsidRPr="00A1701C">
              <w:rPr>
                <w:sz w:val="16"/>
                <w:szCs w:val="16"/>
                <w:lang w:val="en-US"/>
              </w:rPr>
              <w:t>5</w:t>
            </w:r>
            <w:r w:rsidR="00BB42BA">
              <w:rPr>
                <w:sz w:val="16"/>
                <w:szCs w:val="16"/>
              </w:rPr>
              <w:t>,</w:t>
            </w:r>
            <w:r w:rsidRPr="00A1701C">
              <w:rPr>
                <w:sz w:val="16"/>
                <w:szCs w:val="16"/>
                <w:lang w:val="en-US"/>
              </w:rPr>
              <w:t>2176</w:t>
            </w:r>
          </w:p>
        </w:tc>
        <w:tc>
          <w:tcPr>
            <w:tcW w:w="1063" w:type="dxa"/>
            <w:vAlign w:val="center"/>
          </w:tcPr>
          <w:p w:rsidR="004800B7" w:rsidRPr="00A1701C" w:rsidRDefault="004800B7" w:rsidP="00BB42BA">
            <w:pPr>
              <w:jc w:val="both"/>
              <w:rPr>
                <w:sz w:val="16"/>
                <w:szCs w:val="16"/>
                <w:lang w:val="en-US"/>
              </w:rPr>
            </w:pPr>
            <w:r w:rsidRPr="00A1701C">
              <w:rPr>
                <w:sz w:val="16"/>
                <w:szCs w:val="16"/>
                <w:lang w:val="en-US"/>
              </w:rPr>
              <w:t>0</w:t>
            </w:r>
            <w:r w:rsidR="00BB42BA">
              <w:rPr>
                <w:sz w:val="16"/>
                <w:szCs w:val="16"/>
              </w:rPr>
              <w:t>,</w:t>
            </w:r>
            <w:r w:rsidRPr="00A1701C">
              <w:rPr>
                <w:sz w:val="16"/>
                <w:szCs w:val="16"/>
                <w:lang w:val="en-US"/>
              </w:rPr>
              <w:t>8333</w:t>
            </w:r>
          </w:p>
        </w:tc>
        <w:tc>
          <w:tcPr>
            <w:tcW w:w="922" w:type="dxa"/>
            <w:vAlign w:val="center"/>
          </w:tcPr>
          <w:p w:rsidR="004800B7" w:rsidRPr="00A1701C" w:rsidRDefault="004800B7" w:rsidP="00BB42BA">
            <w:pPr>
              <w:jc w:val="both"/>
              <w:rPr>
                <w:sz w:val="16"/>
                <w:szCs w:val="16"/>
                <w:lang w:val="en-US"/>
              </w:rPr>
            </w:pPr>
            <w:r w:rsidRPr="00A1701C">
              <w:rPr>
                <w:sz w:val="16"/>
                <w:szCs w:val="16"/>
                <w:lang w:val="en-US"/>
              </w:rPr>
              <w:t>4</w:t>
            </w:r>
            <w:r w:rsidR="00BB42BA">
              <w:rPr>
                <w:sz w:val="16"/>
                <w:szCs w:val="16"/>
              </w:rPr>
              <w:t>,</w:t>
            </w:r>
            <w:r w:rsidRPr="00A1701C">
              <w:rPr>
                <w:sz w:val="16"/>
                <w:szCs w:val="16"/>
                <w:lang w:val="en-US"/>
              </w:rPr>
              <w:t>9998</w:t>
            </w:r>
          </w:p>
        </w:tc>
      </w:tr>
      <w:tr w:rsidR="004800B7" w:rsidRPr="00A1701C" w:rsidTr="00A1701C">
        <w:tc>
          <w:tcPr>
            <w:tcW w:w="939" w:type="dxa"/>
            <w:vAlign w:val="center"/>
          </w:tcPr>
          <w:p w:rsidR="004800B7" w:rsidRPr="001A0A1A" w:rsidRDefault="004800B7" w:rsidP="00A1701C">
            <w:pPr>
              <w:jc w:val="both"/>
              <w:rPr>
                <w:sz w:val="16"/>
                <w:szCs w:val="16"/>
              </w:rPr>
            </w:pPr>
            <w:r w:rsidRPr="00A1701C">
              <w:rPr>
                <w:sz w:val="16"/>
                <w:szCs w:val="16"/>
                <w:lang w:val="en-US"/>
              </w:rPr>
              <w:t>2</w:t>
            </w:r>
            <w:r w:rsidR="001A0A1A">
              <w:rPr>
                <w:sz w:val="16"/>
                <w:szCs w:val="16"/>
              </w:rPr>
              <w:t>-й</w:t>
            </w:r>
          </w:p>
        </w:tc>
        <w:tc>
          <w:tcPr>
            <w:tcW w:w="1056" w:type="dxa"/>
            <w:vAlign w:val="center"/>
          </w:tcPr>
          <w:p w:rsidR="004800B7" w:rsidRPr="00A1701C" w:rsidRDefault="00257107" w:rsidP="00C268F7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   </w:t>
            </w:r>
            <w:r w:rsidR="004800B7" w:rsidRPr="00A1701C">
              <w:rPr>
                <w:sz w:val="16"/>
                <w:szCs w:val="16"/>
                <w:lang w:val="en-US"/>
              </w:rPr>
              <w:t>8</w:t>
            </w:r>
            <w:r w:rsidR="00C268F7">
              <w:rPr>
                <w:sz w:val="16"/>
                <w:szCs w:val="16"/>
              </w:rPr>
              <w:t>,</w:t>
            </w:r>
            <w:r w:rsidR="004800B7" w:rsidRPr="00A1701C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058" w:type="dxa"/>
            <w:vAlign w:val="center"/>
          </w:tcPr>
          <w:p w:rsidR="004800B7" w:rsidRPr="00A1701C" w:rsidRDefault="004800B7" w:rsidP="00BB42BA">
            <w:pPr>
              <w:jc w:val="both"/>
              <w:rPr>
                <w:sz w:val="16"/>
                <w:szCs w:val="16"/>
                <w:lang w:val="en-US"/>
              </w:rPr>
            </w:pPr>
            <w:r w:rsidRPr="00A1701C">
              <w:rPr>
                <w:sz w:val="16"/>
                <w:szCs w:val="16"/>
                <w:lang w:val="en-US"/>
              </w:rPr>
              <w:t>0</w:t>
            </w:r>
            <w:r w:rsidR="00BB42BA">
              <w:rPr>
                <w:sz w:val="16"/>
                <w:szCs w:val="16"/>
              </w:rPr>
              <w:t>,</w:t>
            </w:r>
            <w:r w:rsidRPr="00A1701C">
              <w:rPr>
                <w:sz w:val="16"/>
                <w:szCs w:val="16"/>
                <w:lang w:val="en-US"/>
              </w:rPr>
              <w:t>7561</w:t>
            </w:r>
          </w:p>
        </w:tc>
        <w:tc>
          <w:tcPr>
            <w:tcW w:w="1058" w:type="dxa"/>
            <w:vAlign w:val="center"/>
          </w:tcPr>
          <w:p w:rsidR="004800B7" w:rsidRPr="00A1701C" w:rsidRDefault="004800B7" w:rsidP="00BB42BA">
            <w:pPr>
              <w:jc w:val="both"/>
              <w:rPr>
                <w:sz w:val="16"/>
                <w:szCs w:val="16"/>
                <w:lang w:val="en-US"/>
              </w:rPr>
            </w:pPr>
            <w:r w:rsidRPr="00A1701C">
              <w:rPr>
                <w:sz w:val="16"/>
                <w:szCs w:val="16"/>
                <w:lang w:val="en-US"/>
              </w:rPr>
              <w:t>6</w:t>
            </w:r>
            <w:r w:rsidR="00BB42BA">
              <w:rPr>
                <w:sz w:val="16"/>
                <w:szCs w:val="16"/>
              </w:rPr>
              <w:t>,</w:t>
            </w:r>
            <w:r w:rsidRPr="00A1701C">
              <w:rPr>
                <w:sz w:val="16"/>
                <w:szCs w:val="16"/>
                <w:lang w:val="en-US"/>
              </w:rPr>
              <w:t>0488</w:t>
            </w:r>
          </w:p>
        </w:tc>
        <w:tc>
          <w:tcPr>
            <w:tcW w:w="1063" w:type="dxa"/>
            <w:vAlign w:val="center"/>
          </w:tcPr>
          <w:p w:rsidR="004800B7" w:rsidRPr="00A1701C" w:rsidRDefault="004800B7" w:rsidP="00BB42BA">
            <w:pPr>
              <w:jc w:val="both"/>
              <w:rPr>
                <w:sz w:val="16"/>
                <w:szCs w:val="16"/>
                <w:lang w:val="en-US"/>
              </w:rPr>
            </w:pPr>
            <w:r w:rsidRPr="00A1701C">
              <w:rPr>
                <w:sz w:val="16"/>
                <w:szCs w:val="16"/>
                <w:lang w:val="en-US"/>
              </w:rPr>
              <w:t>0</w:t>
            </w:r>
            <w:r w:rsidR="00BB42BA">
              <w:rPr>
                <w:sz w:val="16"/>
                <w:szCs w:val="16"/>
              </w:rPr>
              <w:t>,</w:t>
            </w:r>
            <w:r w:rsidRPr="00A1701C">
              <w:rPr>
                <w:sz w:val="16"/>
                <w:szCs w:val="16"/>
                <w:lang w:val="en-US"/>
              </w:rPr>
              <w:t>6944</w:t>
            </w:r>
          </w:p>
        </w:tc>
        <w:tc>
          <w:tcPr>
            <w:tcW w:w="922" w:type="dxa"/>
            <w:vAlign w:val="center"/>
          </w:tcPr>
          <w:p w:rsidR="004800B7" w:rsidRPr="00A1701C" w:rsidRDefault="004800B7" w:rsidP="00BB42BA">
            <w:pPr>
              <w:jc w:val="both"/>
              <w:rPr>
                <w:sz w:val="16"/>
                <w:szCs w:val="16"/>
                <w:lang w:val="en-US"/>
              </w:rPr>
            </w:pPr>
            <w:r w:rsidRPr="00A1701C">
              <w:rPr>
                <w:sz w:val="16"/>
                <w:szCs w:val="16"/>
                <w:lang w:val="en-US"/>
              </w:rPr>
              <w:t>5</w:t>
            </w:r>
            <w:r w:rsidR="00BB42BA">
              <w:rPr>
                <w:sz w:val="16"/>
                <w:szCs w:val="16"/>
              </w:rPr>
              <w:t>,</w:t>
            </w:r>
            <w:r w:rsidRPr="00A1701C">
              <w:rPr>
                <w:sz w:val="16"/>
                <w:szCs w:val="16"/>
                <w:lang w:val="en-US"/>
              </w:rPr>
              <w:t>5552</w:t>
            </w:r>
          </w:p>
        </w:tc>
      </w:tr>
      <w:tr w:rsidR="004800B7" w:rsidRPr="00A1701C" w:rsidTr="00A1701C">
        <w:tc>
          <w:tcPr>
            <w:tcW w:w="939" w:type="dxa"/>
            <w:vAlign w:val="center"/>
          </w:tcPr>
          <w:p w:rsidR="004800B7" w:rsidRPr="001A0A1A" w:rsidRDefault="004800B7" w:rsidP="00A1701C">
            <w:pPr>
              <w:jc w:val="both"/>
              <w:rPr>
                <w:sz w:val="16"/>
                <w:szCs w:val="16"/>
              </w:rPr>
            </w:pPr>
            <w:r w:rsidRPr="00A1701C">
              <w:rPr>
                <w:sz w:val="16"/>
                <w:szCs w:val="16"/>
                <w:lang w:val="en-US"/>
              </w:rPr>
              <w:t>3</w:t>
            </w:r>
            <w:r w:rsidR="001A0A1A">
              <w:rPr>
                <w:sz w:val="16"/>
                <w:szCs w:val="16"/>
              </w:rPr>
              <w:t>-й</w:t>
            </w:r>
          </w:p>
        </w:tc>
        <w:tc>
          <w:tcPr>
            <w:tcW w:w="1056" w:type="dxa"/>
            <w:vAlign w:val="center"/>
          </w:tcPr>
          <w:p w:rsidR="004800B7" w:rsidRPr="00A1701C" w:rsidRDefault="00257107" w:rsidP="00BB42BA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 </w:t>
            </w:r>
            <w:r w:rsidR="004800B7" w:rsidRPr="00A1701C">
              <w:rPr>
                <w:sz w:val="16"/>
                <w:szCs w:val="16"/>
                <w:lang w:val="en-US"/>
              </w:rPr>
              <w:t>14</w:t>
            </w:r>
            <w:r w:rsidR="00BB42BA">
              <w:rPr>
                <w:sz w:val="16"/>
                <w:szCs w:val="16"/>
              </w:rPr>
              <w:t>,</w:t>
            </w:r>
            <w:r w:rsidR="004800B7" w:rsidRPr="00A1701C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058" w:type="dxa"/>
            <w:vAlign w:val="center"/>
          </w:tcPr>
          <w:p w:rsidR="004800B7" w:rsidRPr="00A1701C" w:rsidRDefault="004800B7" w:rsidP="00BB42BA">
            <w:pPr>
              <w:jc w:val="both"/>
              <w:rPr>
                <w:sz w:val="16"/>
                <w:szCs w:val="16"/>
                <w:lang w:val="en-US"/>
              </w:rPr>
            </w:pPr>
            <w:r w:rsidRPr="00A1701C">
              <w:rPr>
                <w:sz w:val="16"/>
                <w:szCs w:val="16"/>
                <w:lang w:val="en-US"/>
              </w:rPr>
              <w:t>0</w:t>
            </w:r>
            <w:r w:rsidR="00BB42BA">
              <w:rPr>
                <w:sz w:val="16"/>
                <w:szCs w:val="16"/>
              </w:rPr>
              <w:t>,</w:t>
            </w:r>
            <w:r w:rsidRPr="00A1701C">
              <w:rPr>
                <w:sz w:val="16"/>
                <w:szCs w:val="16"/>
                <w:lang w:val="en-US"/>
              </w:rPr>
              <w:t>6575</w:t>
            </w:r>
          </w:p>
        </w:tc>
        <w:tc>
          <w:tcPr>
            <w:tcW w:w="1058" w:type="dxa"/>
            <w:vAlign w:val="center"/>
          </w:tcPr>
          <w:p w:rsidR="004800B7" w:rsidRPr="00A1701C" w:rsidRDefault="004800B7" w:rsidP="00BB42BA">
            <w:pPr>
              <w:jc w:val="both"/>
              <w:rPr>
                <w:sz w:val="16"/>
                <w:szCs w:val="16"/>
              </w:rPr>
            </w:pPr>
            <w:r w:rsidRPr="00A1701C">
              <w:rPr>
                <w:sz w:val="16"/>
                <w:szCs w:val="16"/>
                <w:lang w:val="en-US"/>
              </w:rPr>
              <w:t>9</w:t>
            </w:r>
            <w:r w:rsidR="00BB42BA">
              <w:rPr>
                <w:sz w:val="16"/>
                <w:szCs w:val="16"/>
              </w:rPr>
              <w:t>,</w:t>
            </w:r>
            <w:r w:rsidRPr="00A1701C">
              <w:rPr>
                <w:sz w:val="16"/>
                <w:szCs w:val="16"/>
                <w:lang w:val="en-US"/>
              </w:rPr>
              <w:t>2050</w:t>
            </w:r>
          </w:p>
        </w:tc>
        <w:tc>
          <w:tcPr>
            <w:tcW w:w="1063" w:type="dxa"/>
            <w:vAlign w:val="center"/>
          </w:tcPr>
          <w:p w:rsidR="004800B7" w:rsidRPr="00A1701C" w:rsidRDefault="004800B7" w:rsidP="00BB42BA">
            <w:pPr>
              <w:jc w:val="both"/>
              <w:rPr>
                <w:sz w:val="16"/>
                <w:szCs w:val="16"/>
                <w:lang w:val="en-US"/>
              </w:rPr>
            </w:pPr>
            <w:r w:rsidRPr="00A1701C">
              <w:rPr>
                <w:sz w:val="16"/>
                <w:szCs w:val="16"/>
                <w:lang w:val="en-US"/>
              </w:rPr>
              <w:t>0</w:t>
            </w:r>
            <w:r w:rsidR="00BB42BA">
              <w:rPr>
                <w:sz w:val="16"/>
                <w:szCs w:val="16"/>
              </w:rPr>
              <w:t>,</w:t>
            </w:r>
            <w:r w:rsidRPr="00A1701C">
              <w:rPr>
                <w:sz w:val="16"/>
                <w:szCs w:val="16"/>
                <w:lang w:val="en-US"/>
              </w:rPr>
              <w:t>5787</w:t>
            </w:r>
          </w:p>
        </w:tc>
        <w:tc>
          <w:tcPr>
            <w:tcW w:w="922" w:type="dxa"/>
            <w:vAlign w:val="center"/>
          </w:tcPr>
          <w:p w:rsidR="004800B7" w:rsidRPr="00A1701C" w:rsidRDefault="004800B7" w:rsidP="00BB42BA">
            <w:pPr>
              <w:jc w:val="both"/>
              <w:rPr>
                <w:sz w:val="16"/>
                <w:szCs w:val="16"/>
                <w:lang w:val="en-US"/>
              </w:rPr>
            </w:pPr>
            <w:r w:rsidRPr="00A1701C">
              <w:rPr>
                <w:sz w:val="16"/>
                <w:szCs w:val="16"/>
                <w:lang w:val="en-US"/>
              </w:rPr>
              <w:t>8</w:t>
            </w:r>
            <w:r w:rsidR="00BB42BA">
              <w:rPr>
                <w:sz w:val="16"/>
                <w:szCs w:val="16"/>
              </w:rPr>
              <w:t>,</w:t>
            </w:r>
            <w:r w:rsidRPr="00A1701C">
              <w:rPr>
                <w:sz w:val="16"/>
                <w:szCs w:val="16"/>
                <w:lang w:val="en-US"/>
              </w:rPr>
              <w:t>1018</w:t>
            </w:r>
          </w:p>
        </w:tc>
      </w:tr>
      <w:tr w:rsidR="004800B7" w:rsidRPr="00A1701C" w:rsidTr="00A1701C">
        <w:tc>
          <w:tcPr>
            <w:tcW w:w="939" w:type="dxa"/>
            <w:vAlign w:val="center"/>
          </w:tcPr>
          <w:p w:rsidR="004800B7" w:rsidRPr="00BB42BA" w:rsidRDefault="00BB42BA" w:rsidP="00A1701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Сумма, тыс.руб.</w:t>
            </w:r>
          </w:p>
        </w:tc>
        <w:tc>
          <w:tcPr>
            <w:tcW w:w="1056" w:type="dxa"/>
            <w:vAlign w:val="center"/>
          </w:tcPr>
          <w:p w:rsidR="004800B7" w:rsidRPr="00A1701C" w:rsidRDefault="004800B7" w:rsidP="00A1701C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1058" w:type="dxa"/>
            <w:vAlign w:val="center"/>
          </w:tcPr>
          <w:p w:rsidR="004800B7" w:rsidRPr="00A1701C" w:rsidRDefault="004800B7" w:rsidP="00A1701C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1058" w:type="dxa"/>
            <w:vAlign w:val="center"/>
          </w:tcPr>
          <w:p w:rsidR="004800B7" w:rsidRPr="00A1701C" w:rsidRDefault="004800B7" w:rsidP="00BB42BA">
            <w:pPr>
              <w:jc w:val="both"/>
              <w:rPr>
                <w:sz w:val="16"/>
                <w:szCs w:val="16"/>
                <w:lang w:val="en-US"/>
              </w:rPr>
            </w:pPr>
            <w:r w:rsidRPr="00A1701C">
              <w:rPr>
                <w:sz w:val="16"/>
                <w:szCs w:val="16"/>
                <w:lang w:val="en-US"/>
              </w:rPr>
              <w:t>0</w:t>
            </w:r>
            <w:r w:rsidR="00BB42BA">
              <w:rPr>
                <w:sz w:val="16"/>
                <w:szCs w:val="16"/>
              </w:rPr>
              <w:t>,</w:t>
            </w:r>
            <w:r w:rsidRPr="00A1701C">
              <w:rPr>
                <w:sz w:val="16"/>
                <w:szCs w:val="16"/>
                <w:lang w:val="en-US"/>
              </w:rPr>
              <w:t>4714</w:t>
            </w:r>
          </w:p>
        </w:tc>
        <w:tc>
          <w:tcPr>
            <w:tcW w:w="1063" w:type="dxa"/>
            <w:vAlign w:val="center"/>
          </w:tcPr>
          <w:p w:rsidR="004800B7" w:rsidRPr="00A1701C" w:rsidRDefault="004800B7" w:rsidP="00A1701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22" w:type="dxa"/>
            <w:vAlign w:val="center"/>
          </w:tcPr>
          <w:p w:rsidR="004800B7" w:rsidRPr="00A1701C" w:rsidRDefault="004800B7" w:rsidP="00BB42BA">
            <w:pPr>
              <w:jc w:val="both"/>
              <w:rPr>
                <w:sz w:val="16"/>
                <w:szCs w:val="16"/>
                <w:lang w:val="en-US"/>
              </w:rPr>
            </w:pPr>
            <w:r w:rsidRPr="00A1701C">
              <w:rPr>
                <w:sz w:val="16"/>
                <w:szCs w:val="16"/>
              </w:rPr>
              <w:t xml:space="preserve">– </w:t>
            </w:r>
            <w:r w:rsidRPr="00A1701C">
              <w:rPr>
                <w:sz w:val="16"/>
                <w:szCs w:val="16"/>
                <w:lang w:val="en-US"/>
              </w:rPr>
              <w:t>1</w:t>
            </w:r>
            <w:r w:rsidR="00BB42BA">
              <w:rPr>
                <w:sz w:val="16"/>
                <w:szCs w:val="16"/>
              </w:rPr>
              <w:t>,</w:t>
            </w:r>
            <w:r w:rsidRPr="00A1701C">
              <w:rPr>
                <w:sz w:val="16"/>
                <w:szCs w:val="16"/>
                <w:lang w:val="en-US"/>
              </w:rPr>
              <w:t>343</w:t>
            </w:r>
          </w:p>
        </w:tc>
      </w:tr>
    </w:tbl>
    <w:p w:rsidR="004800B7" w:rsidRPr="00237FEE" w:rsidRDefault="004800B7" w:rsidP="00237FEE">
      <w:pPr>
        <w:ind w:firstLine="284"/>
        <w:jc w:val="both"/>
      </w:pPr>
      <w:r w:rsidRPr="00237FEE">
        <w:t xml:space="preserve"> </w:t>
      </w:r>
    </w:p>
    <w:p w:rsidR="004800B7" w:rsidRPr="00237FEE" w:rsidRDefault="004800B7" w:rsidP="00237FEE">
      <w:pPr>
        <w:ind w:firstLine="284"/>
        <w:jc w:val="both"/>
      </w:pPr>
      <w:r w:rsidRPr="00237FEE">
        <w:t xml:space="preserve">По данным расчетов 1, 2 вычисляется значения </w:t>
      </w:r>
      <w:r w:rsidRPr="00237FEE">
        <w:rPr>
          <w:lang w:val="en-US"/>
        </w:rPr>
        <w:t>IRR</w:t>
      </w:r>
      <w:r w:rsidRPr="00237FEE">
        <w:t>:</w:t>
      </w:r>
    </w:p>
    <w:p w:rsidR="004800B7" w:rsidRPr="00237FEE" w:rsidRDefault="007C57F3" w:rsidP="001A0A1A">
      <w:pPr>
        <w:ind w:firstLine="284"/>
        <w:jc w:val="center"/>
      </w:pPr>
      <w:r w:rsidRPr="00257107">
        <w:rPr>
          <w:position w:val="-28"/>
        </w:rPr>
        <w:object w:dxaOrig="4980" w:dyaOrig="660">
          <v:shape id="_x0000_i1082" type="#_x0000_t75" style="width:211.7pt;height:27.95pt" o:ole="">
            <v:imagedata r:id="rId123" o:title=""/>
          </v:shape>
          <o:OLEObject Type="Embed" ProgID="Equation.3" ShapeID="_x0000_i1082" DrawAspect="Content" ObjectID="_1427548261" r:id="rId124"/>
        </w:object>
      </w:r>
    </w:p>
    <w:p w:rsidR="004800B7" w:rsidRPr="00237FEE" w:rsidRDefault="004800B7" w:rsidP="00237FEE">
      <w:pPr>
        <w:ind w:firstLine="284"/>
        <w:jc w:val="both"/>
      </w:pPr>
      <w:r w:rsidRPr="00237FEE">
        <w:t xml:space="preserve">Можно уточнить величину ставки, для чего принимается значение </w:t>
      </w:r>
      <w:r w:rsidRPr="00237FEE">
        <w:rPr>
          <w:i/>
          <w:lang w:val="en-US"/>
        </w:rPr>
        <w:t>r</w:t>
      </w:r>
      <w:r w:rsidRPr="00237FEE">
        <w:t xml:space="preserve">, равное диапазону </w:t>
      </w:r>
      <w:r w:rsidRPr="00237FEE">
        <w:rPr>
          <w:i/>
          <w:lang w:val="en-US"/>
        </w:rPr>
        <w:t>r</w:t>
      </w:r>
      <w:r w:rsidRPr="00237FEE">
        <w:rPr>
          <w:vertAlign w:val="subscript"/>
        </w:rPr>
        <w:t xml:space="preserve">1 </w:t>
      </w:r>
      <w:r w:rsidRPr="00237FEE">
        <w:t xml:space="preserve">=16% и  </w:t>
      </w:r>
      <w:r w:rsidRPr="00237FEE">
        <w:rPr>
          <w:i/>
          <w:lang w:val="en-US"/>
        </w:rPr>
        <w:t>r</w:t>
      </w:r>
      <w:r w:rsidRPr="00237FEE">
        <w:rPr>
          <w:vertAlign w:val="subscript"/>
        </w:rPr>
        <w:t>2</w:t>
      </w:r>
      <w:r w:rsidRPr="00237FEE">
        <w:t xml:space="preserve"> = 17%.</w:t>
      </w:r>
    </w:p>
    <w:p w:rsidR="004800B7" w:rsidRPr="001A0A1A" w:rsidRDefault="004800B7" w:rsidP="00237FEE">
      <w:pPr>
        <w:ind w:firstLine="284"/>
        <w:jc w:val="both"/>
      </w:pPr>
      <w:r w:rsidRPr="00237FEE">
        <w:t xml:space="preserve">При этом </w:t>
      </w:r>
      <w:r w:rsidRPr="00237FEE">
        <w:rPr>
          <w:lang w:val="en-US"/>
        </w:rPr>
        <w:t>NPV</w:t>
      </w:r>
      <w:r w:rsidRPr="00237FEE">
        <w:rPr>
          <w:i/>
          <w:lang w:val="en-US"/>
        </w:rPr>
        <w:t>r</w:t>
      </w:r>
      <w:r w:rsidRPr="00237FEE">
        <w:rPr>
          <w:vertAlign w:val="subscript"/>
          <w:lang w:val="en-US"/>
        </w:rPr>
        <w:t>1</w:t>
      </w:r>
      <w:r w:rsidRPr="00237FEE">
        <w:rPr>
          <w:lang w:val="en-US"/>
        </w:rPr>
        <w:t>= 0</w:t>
      </w:r>
      <w:r w:rsidR="001A0A1A">
        <w:t>,</w:t>
      </w:r>
      <w:r w:rsidRPr="00237FEE">
        <w:rPr>
          <w:lang w:val="en-US"/>
        </w:rPr>
        <w:t>087 NPV</w:t>
      </w:r>
      <w:r w:rsidRPr="00237FEE">
        <w:rPr>
          <w:i/>
          <w:lang w:val="en-US"/>
        </w:rPr>
        <w:t>r</w:t>
      </w:r>
      <w:r w:rsidRPr="00237FEE">
        <w:rPr>
          <w:vertAlign w:val="subscript"/>
          <w:lang w:val="en-US"/>
        </w:rPr>
        <w:t>2</w:t>
      </w:r>
      <w:r w:rsidRPr="00237FEE">
        <w:rPr>
          <w:lang w:val="en-US"/>
        </w:rPr>
        <w:t xml:space="preserve">= </w:t>
      </w:r>
      <w:r w:rsidRPr="00237FEE">
        <w:t>–</w:t>
      </w:r>
      <w:r w:rsidRPr="00237FEE">
        <w:rPr>
          <w:lang w:val="en-US"/>
        </w:rPr>
        <w:t>0</w:t>
      </w:r>
      <w:r w:rsidRPr="00237FEE">
        <w:t>,</w:t>
      </w:r>
      <w:r w:rsidRPr="00237FEE">
        <w:rPr>
          <w:lang w:val="en-US"/>
        </w:rPr>
        <w:t>2862</w:t>
      </w:r>
      <w:r w:rsidR="001A0A1A">
        <w:t>.</w:t>
      </w:r>
    </w:p>
    <w:p w:rsidR="004800B7" w:rsidRPr="00237FEE" w:rsidRDefault="00257107" w:rsidP="001A0A1A">
      <w:pPr>
        <w:ind w:firstLine="284"/>
        <w:jc w:val="center"/>
      </w:pPr>
      <w:r w:rsidRPr="00257107">
        <w:rPr>
          <w:position w:val="-28"/>
        </w:rPr>
        <w:object w:dxaOrig="5380" w:dyaOrig="660">
          <v:shape id="_x0000_i1083" type="#_x0000_t75" style="width:243.4pt;height:28.5pt" o:ole="">
            <v:imagedata r:id="rId125" o:title=""/>
          </v:shape>
          <o:OLEObject Type="Embed" ProgID="Equation.3" ShapeID="_x0000_i1083" DrawAspect="Content" ObjectID="_1427548262" r:id="rId126"/>
        </w:object>
      </w:r>
    </w:p>
    <w:p w:rsidR="00C268F7" w:rsidRDefault="00C268F7" w:rsidP="00C268F7">
      <w:pPr>
        <w:jc w:val="both"/>
      </w:pPr>
    </w:p>
    <w:p w:rsidR="00C268F7" w:rsidRPr="00C268F7" w:rsidRDefault="00C268F7" w:rsidP="00C268F7">
      <w:pPr>
        <w:jc w:val="both"/>
        <w:rPr>
          <w:i/>
        </w:rPr>
      </w:pPr>
      <w:r w:rsidRPr="00C268F7">
        <w:rPr>
          <w:i/>
        </w:rPr>
        <w:t>Пример 5</w:t>
      </w:r>
    </w:p>
    <w:p w:rsidR="004800B7" w:rsidRPr="00237FEE" w:rsidRDefault="004800B7" w:rsidP="00C268F7">
      <w:pPr>
        <w:ind w:firstLine="284"/>
        <w:jc w:val="both"/>
      </w:pPr>
      <w:r w:rsidRPr="00237FEE">
        <w:t xml:space="preserve">Рассчитать значение показателя </w:t>
      </w:r>
      <w:r w:rsidRPr="00237FEE">
        <w:rPr>
          <w:lang w:val="en-US"/>
        </w:rPr>
        <w:t>IRR</w:t>
      </w:r>
      <w:r w:rsidRPr="00237FEE">
        <w:t xml:space="preserve"> для проекта, рассчитанного на три года, требующего инвестиций в размере 10 млн руб. и имеющего предлагаемые денежные поступления в размере 3 млн руб., 4 млн руб., 7 млн  руб.</w:t>
      </w:r>
    </w:p>
    <w:p w:rsidR="004800B7" w:rsidRPr="00237FEE" w:rsidRDefault="004800B7" w:rsidP="00237FEE">
      <w:pPr>
        <w:ind w:firstLine="284"/>
        <w:jc w:val="both"/>
      </w:pPr>
      <w:r w:rsidRPr="00237FEE">
        <w:t xml:space="preserve">Два </w:t>
      </w:r>
      <w:r w:rsidR="001A0A1A">
        <w:t xml:space="preserve"> </w:t>
      </w:r>
      <w:r w:rsidRPr="00237FEE">
        <w:t>произвольны</w:t>
      </w:r>
      <w:r w:rsidR="001A0A1A">
        <w:t xml:space="preserve">х </w:t>
      </w:r>
      <w:r w:rsidRPr="00237FEE">
        <w:t xml:space="preserve"> значения </w:t>
      </w:r>
      <w:r w:rsidR="001A0A1A">
        <w:t xml:space="preserve"> </w:t>
      </w:r>
      <w:r w:rsidRPr="00237FEE">
        <w:t xml:space="preserve">коэффициента </w:t>
      </w:r>
      <w:r w:rsidR="001A0A1A">
        <w:t xml:space="preserve">  </w:t>
      </w:r>
      <w:r w:rsidRPr="00237FEE">
        <w:t xml:space="preserve">дисконтирования: </w:t>
      </w:r>
      <w:r w:rsidR="001A0A1A">
        <w:t xml:space="preserve">   </w:t>
      </w:r>
      <w:r w:rsidRPr="00237FEE">
        <w:rPr>
          <w:i/>
          <w:lang w:val="en-US"/>
        </w:rPr>
        <w:t>r</w:t>
      </w:r>
      <w:r w:rsidRPr="00237FEE">
        <w:rPr>
          <w:vertAlign w:val="subscript"/>
        </w:rPr>
        <w:t xml:space="preserve">1 </w:t>
      </w:r>
      <w:r w:rsidRPr="00237FEE">
        <w:t xml:space="preserve">= 10%, </w:t>
      </w:r>
      <w:r w:rsidRPr="00237FEE">
        <w:rPr>
          <w:i/>
          <w:lang w:val="en-US"/>
        </w:rPr>
        <w:t>r</w:t>
      </w:r>
      <w:r w:rsidRPr="00237FEE">
        <w:rPr>
          <w:vertAlign w:val="subscript"/>
        </w:rPr>
        <w:t xml:space="preserve">2 </w:t>
      </w:r>
      <w:r w:rsidRPr="00237FEE">
        <w:t>= 20%.</w:t>
      </w:r>
    </w:p>
    <w:p w:rsidR="004800B7" w:rsidRPr="00237FEE" w:rsidRDefault="004800B7" w:rsidP="00237FEE">
      <w:pPr>
        <w:ind w:firstLine="284"/>
        <w:jc w:val="both"/>
      </w:pPr>
      <w:r w:rsidRPr="00237FEE">
        <w:rPr>
          <w:lang w:val="en-US"/>
        </w:rPr>
        <w:t>C</w:t>
      </w:r>
      <w:r w:rsidRPr="00237FEE">
        <w:t>оответствующие расчеты с использование табулированных знач</w:t>
      </w:r>
      <w:r w:rsidRPr="00237FEE">
        <w:t>е</w:t>
      </w:r>
      <w:r w:rsidRPr="00237FEE">
        <w:lastRenderedPageBreak/>
        <w:t xml:space="preserve">ний </w:t>
      </w:r>
      <w:r w:rsidR="00C268F7">
        <w:t>коэффициентов дисконтирования выглядят так:</w:t>
      </w:r>
    </w:p>
    <w:p w:rsidR="004800B7" w:rsidRPr="00237FEE" w:rsidRDefault="007C57F3" w:rsidP="001A0A1A">
      <w:pPr>
        <w:ind w:firstLine="284"/>
        <w:jc w:val="center"/>
      </w:pPr>
      <w:r w:rsidRPr="007C57F3">
        <w:rPr>
          <w:position w:val="-28"/>
        </w:rPr>
        <w:object w:dxaOrig="4760" w:dyaOrig="660">
          <v:shape id="_x0000_i1084" type="#_x0000_t75" style="width:232.1pt;height:28.5pt" o:ole="">
            <v:imagedata r:id="rId127" o:title=""/>
          </v:shape>
          <o:OLEObject Type="Embed" ProgID="Equation.3" ShapeID="_x0000_i1084" DrawAspect="Content" ObjectID="_1427548263" r:id="rId128"/>
        </w:object>
      </w:r>
    </w:p>
    <w:p w:rsidR="004800B7" w:rsidRDefault="007C57F3" w:rsidP="001A0A1A">
      <w:pPr>
        <w:ind w:firstLine="284"/>
        <w:jc w:val="center"/>
        <w:rPr>
          <w:position w:val="-24"/>
        </w:rPr>
      </w:pPr>
      <w:r w:rsidRPr="007C57F3">
        <w:rPr>
          <w:position w:val="-28"/>
        </w:rPr>
        <w:object w:dxaOrig="4920" w:dyaOrig="660">
          <v:shape id="_x0000_i1085" type="#_x0000_t75" style="width:228.35pt;height:28.5pt" o:ole="">
            <v:imagedata r:id="rId129" o:title=""/>
          </v:shape>
          <o:OLEObject Type="Embed" ProgID="Equation.3" ShapeID="_x0000_i1085" DrawAspect="Content" ObjectID="_1427548264" r:id="rId130"/>
        </w:object>
      </w:r>
    </w:p>
    <w:p w:rsidR="007C57F3" w:rsidRPr="00237FEE" w:rsidRDefault="007C57F3" w:rsidP="001A0A1A">
      <w:pPr>
        <w:ind w:firstLine="284"/>
        <w:jc w:val="center"/>
      </w:pPr>
    </w:p>
    <w:p w:rsidR="0080725C" w:rsidRPr="0080725C" w:rsidRDefault="0080725C" w:rsidP="00237FEE">
      <w:pPr>
        <w:ind w:firstLine="284"/>
        <w:jc w:val="both"/>
        <w:rPr>
          <w:i/>
        </w:rPr>
      </w:pPr>
      <w:r w:rsidRPr="0080725C">
        <w:rPr>
          <w:i/>
        </w:rPr>
        <w:t>Пример 6</w:t>
      </w:r>
    </w:p>
    <w:p w:rsidR="004800B7" w:rsidRPr="00237FEE" w:rsidRDefault="004800B7" w:rsidP="00237FEE">
      <w:pPr>
        <w:ind w:firstLine="284"/>
        <w:jc w:val="both"/>
      </w:pPr>
      <w:r w:rsidRPr="00237FEE">
        <w:t>Предприятие рассматривает целесообразность приобретения новой технологической линии. Стоимость линии составляет 10 млн руб.; срок эксплуатации – пять лет; износ на оборудование начисляется по методу прямолинейной амортизации, т.е. 20% годовых; ликвидацио</w:t>
      </w:r>
      <w:r w:rsidRPr="00237FEE">
        <w:t>н</w:t>
      </w:r>
      <w:r w:rsidRPr="00237FEE">
        <w:t>ная стоимость оборудования будет достаточна для покрытия расходов</w:t>
      </w:r>
      <w:r w:rsidR="001A0A1A">
        <w:t>,</w:t>
      </w:r>
      <w:r w:rsidRPr="00237FEE">
        <w:t xml:space="preserve"> связанных с демонтажем линии. Выручка от реализации продукции прогнозируется по годам в следующих объемах, тыс. руб.: 6800, 7400, 8200, 8000, 5000. Текущие расходы по годам оцениваются следующим образом: 3400 тыс. руб. в первый год эксплуатации линии с их посл</w:t>
      </w:r>
      <w:r w:rsidRPr="00237FEE">
        <w:t>е</w:t>
      </w:r>
      <w:r w:rsidRPr="00237FEE">
        <w:t xml:space="preserve">дующим ежегодным ростом на 3%. Ставка налога на прибыль составит 30%. </w:t>
      </w:r>
      <w:r w:rsidR="0080725C">
        <w:t>«</w:t>
      </w:r>
      <w:r w:rsidRPr="00237FEE">
        <w:t>Цена</w:t>
      </w:r>
      <w:r w:rsidR="0080725C">
        <w:t>»</w:t>
      </w:r>
      <w:r w:rsidRPr="00237FEE">
        <w:t xml:space="preserve"> авансированного капитала – 19%. Обосновать с помощью показателей эффективности инвестиций возможно ли внедрение да</w:t>
      </w:r>
      <w:r w:rsidRPr="00237FEE">
        <w:t>н</w:t>
      </w:r>
      <w:r w:rsidRPr="00237FEE">
        <w:t xml:space="preserve">ного проекта. </w:t>
      </w:r>
    </w:p>
    <w:p w:rsidR="004800B7" w:rsidRPr="00237FEE" w:rsidRDefault="004800B7" w:rsidP="00D0312A">
      <w:pPr>
        <w:pStyle w:val="ae"/>
        <w:numPr>
          <w:ilvl w:val="0"/>
          <w:numId w:val="53"/>
        </w:numPr>
        <w:ind w:left="0" w:firstLine="284"/>
        <w:jc w:val="both"/>
      </w:pPr>
      <w:r w:rsidRPr="00237FEE">
        <w:t>Расчет исходных показателей по годам:</w:t>
      </w:r>
    </w:p>
    <w:p w:rsidR="004800B7" w:rsidRPr="00237FEE" w:rsidRDefault="004800B7" w:rsidP="00237FEE">
      <w:pPr>
        <w:pStyle w:val="ae"/>
        <w:ind w:firstLine="284"/>
        <w:jc w:val="both"/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21"/>
        <w:gridCol w:w="709"/>
        <w:gridCol w:w="851"/>
        <w:gridCol w:w="850"/>
        <w:gridCol w:w="844"/>
        <w:gridCol w:w="656"/>
      </w:tblGrid>
      <w:tr w:rsidR="004800B7" w:rsidRPr="0080725C" w:rsidTr="00E02EAB">
        <w:trPr>
          <w:trHeight w:val="320"/>
          <w:jc w:val="center"/>
        </w:trPr>
        <w:tc>
          <w:tcPr>
            <w:tcW w:w="2322" w:type="dxa"/>
          </w:tcPr>
          <w:p w:rsidR="004800B7" w:rsidRPr="0080725C" w:rsidRDefault="004800B7" w:rsidP="0080725C">
            <w:pPr>
              <w:jc w:val="both"/>
              <w:rPr>
                <w:sz w:val="16"/>
                <w:szCs w:val="16"/>
              </w:rPr>
            </w:pPr>
            <w:r w:rsidRPr="0080725C">
              <w:rPr>
                <w:sz w:val="16"/>
                <w:szCs w:val="16"/>
              </w:rPr>
              <w:t>Налогооблагаемая прибыль</w:t>
            </w:r>
          </w:p>
        </w:tc>
        <w:tc>
          <w:tcPr>
            <w:tcW w:w="709" w:type="dxa"/>
            <w:vAlign w:val="center"/>
          </w:tcPr>
          <w:p w:rsidR="004800B7" w:rsidRPr="0080725C" w:rsidRDefault="004800B7" w:rsidP="0080725C">
            <w:pPr>
              <w:jc w:val="both"/>
              <w:rPr>
                <w:sz w:val="16"/>
                <w:szCs w:val="16"/>
              </w:rPr>
            </w:pPr>
            <w:r w:rsidRPr="0080725C">
              <w:rPr>
                <w:sz w:val="16"/>
                <w:szCs w:val="16"/>
              </w:rPr>
              <w:t>1400</w:t>
            </w:r>
          </w:p>
        </w:tc>
        <w:tc>
          <w:tcPr>
            <w:tcW w:w="851" w:type="dxa"/>
            <w:vAlign w:val="center"/>
          </w:tcPr>
          <w:p w:rsidR="004800B7" w:rsidRPr="0080725C" w:rsidRDefault="004800B7" w:rsidP="0080725C">
            <w:pPr>
              <w:jc w:val="both"/>
              <w:rPr>
                <w:sz w:val="16"/>
                <w:szCs w:val="16"/>
              </w:rPr>
            </w:pPr>
            <w:r w:rsidRPr="0080725C">
              <w:rPr>
                <w:sz w:val="16"/>
                <w:szCs w:val="16"/>
              </w:rPr>
              <w:t>1898</w:t>
            </w:r>
          </w:p>
        </w:tc>
        <w:tc>
          <w:tcPr>
            <w:tcW w:w="850" w:type="dxa"/>
            <w:vAlign w:val="center"/>
          </w:tcPr>
          <w:p w:rsidR="004800B7" w:rsidRPr="0080725C" w:rsidRDefault="004800B7" w:rsidP="0080725C">
            <w:pPr>
              <w:jc w:val="both"/>
              <w:rPr>
                <w:sz w:val="16"/>
                <w:szCs w:val="16"/>
              </w:rPr>
            </w:pPr>
            <w:r w:rsidRPr="0080725C">
              <w:rPr>
                <w:sz w:val="16"/>
                <w:szCs w:val="16"/>
              </w:rPr>
              <w:t>2593</w:t>
            </w:r>
          </w:p>
        </w:tc>
        <w:tc>
          <w:tcPr>
            <w:tcW w:w="844" w:type="dxa"/>
            <w:vAlign w:val="center"/>
          </w:tcPr>
          <w:p w:rsidR="004800B7" w:rsidRPr="0080725C" w:rsidRDefault="004800B7" w:rsidP="0080725C">
            <w:pPr>
              <w:jc w:val="both"/>
              <w:rPr>
                <w:sz w:val="16"/>
                <w:szCs w:val="16"/>
              </w:rPr>
            </w:pPr>
            <w:r w:rsidRPr="0080725C">
              <w:rPr>
                <w:sz w:val="16"/>
                <w:szCs w:val="16"/>
              </w:rPr>
              <w:t>2285</w:t>
            </w:r>
          </w:p>
        </w:tc>
        <w:tc>
          <w:tcPr>
            <w:tcW w:w="656" w:type="dxa"/>
            <w:vAlign w:val="center"/>
          </w:tcPr>
          <w:p w:rsidR="004800B7" w:rsidRPr="0080725C" w:rsidRDefault="004800B7" w:rsidP="0080725C">
            <w:pPr>
              <w:jc w:val="both"/>
              <w:rPr>
                <w:sz w:val="16"/>
                <w:szCs w:val="16"/>
              </w:rPr>
            </w:pPr>
            <w:r w:rsidRPr="0080725C">
              <w:rPr>
                <w:sz w:val="16"/>
                <w:szCs w:val="16"/>
              </w:rPr>
              <w:t>173</w:t>
            </w:r>
          </w:p>
        </w:tc>
      </w:tr>
      <w:tr w:rsidR="004800B7" w:rsidRPr="0080725C" w:rsidTr="00E02EAB">
        <w:trPr>
          <w:jc w:val="center"/>
        </w:trPr>
        <w:tc>
          <w:tcPr>
            <w:tcW w:w="2322" w:type="dxa"/>
          </w:tcPr>
          <w:p w:rsidR="004800B7" w:rsidRPr="0080725C" w:rsidRDefault="004800B7" w:rsidP="0080725C">
            <w:pPr>
              <w:jc w:val="both"/>
              <w:rPr>
                <w:sz w:val="16"/>
                <w:szCs w:val="16"/>
              </w:rPr>
            </w:pPr>
            <w:r w:rsidRPr="0080725C">
              <w:rPr>
                <w:sz w:val="16"/>
                <w:szCs w:val="16"/>
              </w:rPr>
              <w:t>Налог на прибыль</w:t>
            </w:r>
          </w:p>
        </w:tc>
        <w:tc>
          <w:tcPr>
            <w:tcW w:w="709" w:type="dxa"/>
            <w:vAlign w:val="center"/>
          </w:tcPr>
          <w:p w:rsidR="004800B7" w:rsidRPr="0080725C" w:rsidRDefault="004800B7" w:rsidP="0080725C">
            <w:pPr>
              <w:jc w:val="both"/>
              <w:rPr>
                <w:sz w:val="16"/>
                <w:szCs w:val="16"/>
              </w:rPr>
            </w:pPr>
            <w:r w:rsidRPr="0080725C">
              <w:rPr>
                <w:sz w:val="16"/>
                <w:szCs w:val="16"/>
              </w:rPr>
              <w:t>420</w:t>
            </w:r>
          </w:p>
        </w:tc>
        <w:tc>
          <w:tcPr>
            <w:tcW w:w="851" w:type="dxa"/>
            <w:vAlign w:val="center"/>
          </w:tcPr>
          <w:p w:rsidR="004800B7" w:rsidRPr="0080725C" w:rsidRDefault="004800B7" w:rsidP="0080725C">
            <w:pPr>
              <w:jc w:val="both"/>
              <w:rPr>
                <w:sz w:val="16"/>
                <w:szCs w:val="16"/>
              </w:rPr>
            </w:pPr>
            <w:r w:rsidRPr="0080725C">
              <w:rPr>
                <w:sz w:val="16"/>
                <w:szCs w:val="16"/>
              </w:rPr>
              <w:t>569</w:t>
            </w:r>
          </w:p>
        </w:tc>
        <w:tc>
          <w:tcPr>
            <w:tcW w:w="850" w:type="dxa"/>
            <w:vAlign w:val="center"/>
          </w:tcPr>
          <w:p w:rsidR="004800B7" w:rsidRPr="0080725C" w:rsidRDefault="004800B7" w:rsidP="0080725C">
            <w:pPr>
              <w:jc w:val="both"/>
              <w:rPr>
                <w:sz w:val="16"/>
                <w:szCs w:val="16"/>
              </w:rPr>
            </w:pPr>
            <w:r w:rsidRPr="0080725C">
              <w:rPr>
                <w:sz w:val="16"/>
                <w:szCs w:val="16"/>
              </w:rPr>
              <w:t>778</w:t>
            </w:r>
          </w:p>
        </w:tc>
        <w:tc>
          <w:tcPr>
            <w:tcW w:w="844" w:type="dxa"/>
            <w:vAlign w:val="center"/>
          </w:tcPr>
          <w:p w:rsidR="004800B7" w:rsidRPr="0080725C" w:rsidRDefault="004800B7" w:rsidP="0080725C">
            <w:pPr>
              <w:jc w:val="both"/>
              <w:rPr>
                <w:sz w:val="16"/>
                <w:szCs w:val="16"/>
              </w:rPr>
            </w:pPr>
            <w:r w:rsidRPr="0080725C">
              <w:rPr>
                <w:sz w:val="16"/>
                <w:szCs w:val="16"/>
              </w:rPr>
              <w:t>686</w:t>
            </w:r>
          </w:p>
        </w:tc>
        <w:tc>
          <w:tcPr>
            <w:tcW w:w="656" w:type="dxa"/>
            <w:vAlign w:val="center"/>
          </w:tcPr>
          <w:p w:rsidR="004800B7" w:rsidRPr="0080725C" w:rsidRDefault="004800B7" w:rsidP="0080725C">
            <w:pPr>
              <w:jc w:val="both"/>
              <w:rPr>
                <w:sz w:val="16"/>
                <w:szCs w:val="16"/>
              </w:rPr>
            </w:pPr>
            <w:r w:rsidRPr="0080725C">
              <w:rPr>
                <w:sz w:val="16"/>
                <w:szCs w:val="16"/>
              </w:rPr>
              <w:t>52</w:t>
            </w:r>
          </w:p>
        </w:tc>
      </w:tr>
      <w:tr w:rsidR="004800B7" w:rsidRPr="0080725C" w:rsidTr="00E02EAB">
        <w:trPr>
          <w:jc w:val="center"/>
        </w:trPr>
        <w:tc>
          <w:tcPr>
            <w:tcW w:w="2322" w:type="dxa"/>
          </w:tcPr>
          <w:p w:rsidR="004800B7" w:rsidRPr="0080725C" w:rsidRDefault="004800B7" w:rsidP="0080725C">
            <w:pPr>
              <w:jc w:val="both"/>
              <w:rPr>
                <w:sz w:val="16"/>
                <w:szCs w:val="16"/>
              </w:rPr>
            </w:pPr>
            <w:r w:rsidRPr="0080725C">
              <w:rPr>
                <w:sz w:val="16"/>
                <w:szCs w:val="16"/>
              </w:rPr>
              <w:t>Чистая прибыль</w:t>
            </w:r>
          </w:p>
        </w:tc>
        <w:tc>
          <w:tcPr>
            <w:tcW w:w="709" w:type="dxa"/>
            <w:vAlign w:val="center"/>
          </w:tcPr>
          <w:p w:rsidR="004800B7" w:rsidRPr="0080725C" w:rsidRDefault="004800B7" w:rsidP="0080725C">
            <w:pPr>
              <w:jc w:val="both"/>
              <w:rPr>
                <w:sz w:val="16"/>
                <w:szCs w:val="16"/>
              </w:rPr>
            </w:pPr>
            <w:r w:rsidRPr="0080725C">
              <w:rPr>
                <w:sz w:val="16"/>
                <w:szCs w:val="16"/>
              </w:rPr>
              <w:t>980</w:t>
            </w:r>
          </w:p>
        </w:tc>
        <w:tc>
          <w:tcPr>
            <w:tcW w:w="851" w:type="dxa"/>
            <w:vAlign w:val="center"/>
          </w:tcPr>
          <w:p w:rsidR="004800B7" w:rsidRPr="0080725C" w:rsidRDefault="004800B7" w:rsidP="0080725C">
            <w:pPr>
              <w:jc w:val="both"/>
              <w:rPr>
                <w:sz w:val="16"/>
                <w:szCs w:val="16"/>
              </w:rPr>
            </w:pPr>
            <w:r w:rsidRPr="0080725C">
              <w:rPr>
                <w:sz w:val="16"/>
                <w:szCs w:val="16"/>
              </w:rPr>
              <w:t>1329</w:t>
            </w:r>
          </w:p>
        </w:tc>
        <w:tc>
          <w:tcPr>
            <w:tcW w:w="850" w:type="dxa"/>
            <w:vAlign w:val="center"/>
          </w:tcPr>
          <w:p w:rsidR="004800B7" w:rsidRPr="0080725C" w:rsidRDefault="004800B7" w:rsidP="0080725C">
            <w:pPr>
              <w:jc w:val="both"/>
              <w:rPr>
                <w:sz w:val="16"/>
                <w:szCs w:val="16"/>
              </w:rPr>
            </w:pPr>
            <w:r w:rsidRPr="0080725C">
              <w:rPr>
                <w:sz w:val="16"/>
                <w:szCs w:val="16"/>
              </w:rPr>
              <w:t>1815</w:t>
            </w:r>
          </w:p>
        </w:tc>
        <w:tc>
          <w:tcPr>
            <w:tcW w:w="844" w:type="dxa"/>
            <w:vAlign w:val="center"/>
          </w:tcPr>
          <w:p w:rsidR="004800B7" w:rsidRPr="0080725C" w:rsidRDefault="004800B7" w:rsidP="0080725C">
            <w:pPr>
              <w:jc w:val="both"/>
              <w:rPr>
                <w:sz w:val="16"/>
                <w:szCs w:val="16"/>
              </w:rPr>
            </w:pPr>
            <w:r w:rsidRPr="0080725C">
              <w:rPr>
                <w:sz w:val="16"/>
                <w:szCs w:val="16"/>
              </w:rPr>
              <w:t>1599</w:t>
            </w:r>
          </w:p>
        </w:tc>
        <w:tc>
          <w:tcPr>
            <w:tcW w:w="656" w:type="dxa"/>
            <w:vAlign w:val="center"/>
          </w:tcPr>
          <w:p w:rsidR="004800B7" w:rsidRPr="0080725C" w:rsidRDefault="004800B7" w:rsidP="0080725C">
            <w:pPr>
              <w:jc w:val="both"/>
              <w:rPr>
                <w:sz w:val="16"/>
                <w:szCs w:val="16"/>
              </w:rPr>
            </w:pPr>
            <w:r w:rsidRPr="0080725C">
              <w:rPr>
                <w:sz w:val="16"/>
                <w:szCs w:val="16"/>
              </w:rPr>
              <w:t>121</w:t>
            </w:r>
          </w:p>
        </w:tc>
      </w:tr>
      <w:tr w:rsidR="004800B7" w:rsidRPr="0080725C" w:rsidTr="00E02EAB">
        <w:trPr>
          <w:jc w:val="center"/>
        </w:trPr>
        <w:tc>
          <w:tcPr>
            <w:tcW w:w="2322" w:type="dxa"/>
          </w:tcPr>
          <w:p w:rsidR="004800B7" w:rsidRDefault="004800B7" w:rsidP="0080725C">
            <w:pPr>
              <w:jc w:val="both"/>
              <w:rPr>
                <w:sz w:val="16"/>
                <w:szCs w:val="16"/>
                <w:lang w:val="en-US"/>
              </w:rPr>
            </w:pPr>
            <w:r w:rsidRPr="0080725C">
              <w:rPr>
                <w:sz w:val="16"/>
                <w:szCs w:val="16"/>
              </w:rPr>
              <w:t>Чистые денежные поступл</w:t>
            </w:r>
            <w:r w:rsidRPr="0080725C">
              <w:rPr>
                <w:sz w:val="16"/>
                <w:szCs w:val="16"/>
              </w:rPr>
              <w:t>е</w:t>
            </w:r>
            <w:r w:rsidRPr="0080725C">
              <w:rPr>
                <w:sz w:val="16"/>
                <w:szCs w:val="16"/>
              </w:rPr>
              <w:t>ния</w:t>
            </w:r>
          </w:p>
          <w:p w:rsidR="00E02EAB" w:rsidRPr="00E02EAB" w:rsidRDefault="00E02EAB" w:rsidP="0080725C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800B7" w:rsidRPr="0080725C" w:rsidRDefault="004800B7" w:rsidP="0080725C">
            <w:pPr>
              <w:jc w:val="both"/>
              <w:rPr>
                <w:sz w:val="16"/>
                <w:szCs w:val="16"/>
              </w:rPr>
            </w:pPr>
            <w:r w:rsidRPr="0080725C">
              <w:rPr>
                <w:sz w:val="16"/>
                <w:szCs w:val="16"/>
              </w:rPr>
              <w:t>2980</w:t>
            </w:r>
          </w:p>
        </w:tc>
        <w:tc>
          <w:tcPr>
            <w:tcW w:w="851" w:type="dxa"/>
            <w:vAlign w:val="center"/>
          </w:tcPr>
          <w:p w:rsidR="004800B7" w:rsidRPr="0080725C" w:rsidRDefault="004800B7" w:rsidP="0080725C">
            <w:pPr>
              <w:jc w:val="both"/>
              <w:rPr>
                <w:sz w:val="16"/>
                <w:szCs w:val="16"/>
              </w:rPr>
            </w:pPr>
            <w:r w:rsidRPr="0080725C">
              <w:rPr>
                <w:sz w:val="16"/>
                <w:szCs w:val="16"/>
              </w:rPr>
              <w:t>3329</w:t>
            </w:r>
          </w:p>
        </w:tc>
        <w:tc>
          <w:tcPr>
            <w:tcW w:w="850" w:type="dxa"/>
            <w:vAlign w:val="center"/>
          </w:tcPr>
          <w:p w:rsidR="004800B7" w:rsidRPr="0080725C" w:rsidRDefault="004800B7" w:rsidP="0080725C">
            <w:pPr>
              <w:jc w:val="both"/>
              <w:rPr>
                <w:sz w:val="16"/>
                <w:szCs w:val="16"/>
              </w:rPr>
            </w:pPr>
            <w:r w:rsidRPr="0080725C">
              <w:rPr>
                <w:sz w:val="16"/>
                <w:szCs w:val="16"/>
              </w:rPr>
              <w:t>3815</w:t>
            </w:r>
          </w:p>
        </w:tc>
        <w:tc>
          <w:tcPr>
            <w:tcW w:w="844" w:type="dxa"/>
            <w:vAlign w:val="center"/>
          </w:tcPr>
          <w:p w:rsidR="004800B7" w:rsidRPr="0080725C" w:rsidRDefault="004800B7" w:rsidP="0080725C">
            <w:pPr>
              <w:jc w:val="both"/>
              <w:rPr>
                <w:sz w:val="16"/>
                <w:szCs w:val="16"/>
              </w:rPr>
            </w:pPr>
            <w:r w:rsidRPr="0080725C">
              <w:rPr>
                <w:sz w:val="16"/>
                <w:szCs w:val="16"/>
              </w:rPr>
              <w:t>3599</w:t>
            </w:r>
          </w:p>
        </w:tc>
        <w:tc>
          <w:tcPr>
            <w:tcW w:w="656" w:type="dxa"/>
            <w:vAlign w:val="center"/>
          </w:tcPr>
          <w:p w:rsidR="004800B7" w:rsidRPr="0080725C" w:rsidRDefault="004800B7" w:rsidP="0080725C">
            <w:pPr>
              <w:jc w:val="both"/>
              <w:rPr>
                <w:sz w:val="16"/>
                <w:szCs w:val="16"/>
              </w:rPr>
            </w:pPr>
            <w:r w:rsidRPr="0080725C">
              <w:rPr>
                <w:sz w:val="16"/>
                <w:szCs w:val="16"/>
              </w:rPr>
              <w:t>2121</w:t>
            </w:r>
          </w:p>
        </w:tc>
      </w:tr>
      <w:tr w:rsidR="004800B7" w:rsidRPr="0080725C" w:rsidTr="001A0A1A">
        <w:trPr>
          <w:jc w:val="center"/>
        </w:trPr>
        <w:tc>
          <w:tcPr>
            <w:tcW w:w="2322" w:type="dxa"/>
          </w:tcPr>
          <w:p w:rsidR="004800B7" w:rsidRPr="0080725C" w:rsidRDefault="004800B7" w:rsidP="0080725C">
            <w:pPr>
              <w:jc w:val="both"/>
              <w:rPr>
                <w:sz w:val="16"/>
                <w:szCs w:val="16"/>
                <w:lang w:val="en-US"/>
              </w:rPr>
            </w:pPr>
            <w:r w:rsidRPr="0080725C">
              <w:rPr>
                <w:sz w:val="16"/>
                <w:szCs w:val="16"/>
              </w:rPr>
              <w:t>Коэффициент дисконтиров</w:t>
            </w:r>
            <w:r w:rsidRPr="0080725C">
              <w:rPr>
                <w:sz w:val="16"/>
                <w:szCs w:val="16"/>
              </w:rPr>
              <w:t>а</w:t>
            </w:r>
            <w:r w:rsidRPr="0080725C">
              <w:rPr>
                <w:sz w:val="16"/>
                <w:szCs w:val="16"/>
              </w:rPr>
              <w:t xml:space="preserve">ния </w:t>
            </w:r>
            <w:r w:rsidRPr="001A0A1A">
              <w:rPr>
                <w:i/>
                <w:sz w:val="16"/>
                <w:szCs w:val="16"/>
                <w:lang w:val="en-US"/>
              </w:rPr>
              <w:t>r</w:t>
            </w:r>
            <w:r w:rsidRPr="0080725C">
              <w:rPr>
                <w:sz w:val="16"/>
                <w:szCs w:val="16"/>
              </w:rPr>
              <w:t xml:space="preserve"> = 19%</w:t>
            </w:r>
          </w:p>
        </w:tc>
        <w:tc>
          <w:tcPr>
            <w:tcW w:w="709" w:type="dxa"/>
            <w:vAlign w:val="bottom"/>
          </w:tcPr>
          <w:p w:rsidR="004800B7" w:rsidRPr="0080725C" w:rsidRDefault="004800B7" w:rsidP="001A0A1A">
            <w:pPr>
              <w:rPr>
                <w:sz w:val="16"/>
                <w:szCs w:val="16"/>
              </w:rPr>
            </w:pPr>
            <w:r w:rsidRPr="0080725C">
              <w:rPr>
                <w:sz w:val="16"/>
                <w:szCs w:val="16"/>
              </w:rPr>
              <w:t>0,8403</w:t>
            </w:r>
          </w:p>
        </w:tc>
        <w:tc>
          <w:tcPr>
            <w:tcW w:w="851" w:type="dxa"/>
            <w:vAlign w:val="bottom"/>
          </w:tcPr>
          <w:p w:rsidR="004800B7" w:rsidRPr="0080725C" w:rsidRDefault="004800B7" w:rsidP="001A0A1A">
            <w:pPr>
              <w:rPr>
                <w:sz w:val="16"/>
                <w:szCs w:val="16"/>
              </w:rPr>
            </w:pPr>
            <w:r w:rsidRPr="0080725C">
              <w:rPr>
                <w:sz w:val="16"/>
                <w:szCs w:val="16"/>
              </w:rPr>
              <w:t>0,7062</w:t>
            </w:r>
          </w:p>
        </w:tc>
        <w:tc>
          <w:tcPr>
            <w:tcW w:w="850" w:type="dxa"/>
            <w:vAlign w:val="bottom"/>
          </w:tcPr>
          <w:p w:rsidR="004800B7" w:rsidRPr="0080725C" w:rsidRDefault="004800B7" w:rsidP="001A0A1A">
            <w:pPr>
              <w:rPr>
                <w:sz w:val="16"/>
                <w:szCs w:val="16"/>
              </w:rPr>
            </w:pPr>
            <w:r w:rsidRPr="0080725C">
              <w:rPr>
                <w:sz w:val="16"/>
                <w:szCs w:val="16"/>
              </w:rPr>
              <w:t>0,5934</w:t>
            </w:r>
          </w:p>
        </w:tc>
        <w:tc>
          <w:tcPr>
            <w:tcW w:w="844" w:type="dxa"/>
            <w:vAlign w:val="bottom"/>
          </w:tcPr>
          <w:p w:rsidR="004800B7" w:rsidRPr="0080725C" w:rsidRDefault="004800B7" w:rsidP="001A0A1A">
            <w:pPr>
              <w:rPr>
                <w:sz w:val="16"/>
                <w:szCs w:val="16"/>
              </w:rPr>
            </w:pPr>
            <w:r w:rsidRPr="0080725C">
              <w:rPr>
                <w:sz w:val="16"/>
                <w:szCs w:val="16"/>
              </w:rPr>
              <w:t>0,4987</w:t>
            </w:r>
          </w:p>
        </w:tc>
        <w:tc>
          <w:tcPr>
            <w:tcW w:w="656" w:type="dxa"/>
            <w:vAlign w:val="bottom"/>
          </w:tcPr>
          <w:p w:rsidR="004800B7" w:rsidRPr="0080725C" w:rsidRDefault="004800B7" w:rsidP="001A0A1A">
            <w:pPr>
              <w:rPr>
                <w:sz w:val="16"/>
                <w:szCs w:val="16"/>
              </w:rPr>
            </w:pPr>
            <w:r w:rsidRPr="0080725C">
              <w:rPr>
                <w:sz w:val="16"/>
                <w:szCs w:val="16"/>
              </w:rPr>
              <w:t>0,4191</w:t>
            </w:r>
          </w:p>
        </w:tc>
      </w:tr>
      <w:tr w:rsidR="004800B7" w:rsidRPr="0080725C" w:rsidTr="00E02EAB">
        <w:trPr>
          <w:jc w:val="center"/>
        </w:trPr>
        <w:tc>
          <w:tcPr>
            <w:tcW w:w="2322" w:type="dxa"/>
          </w:tcPr>
          <w:p w:rsidR="004800B7" w:rsidRDefault="004800B7" w:rsidP="0080725C">
            <w:pPr>
              <w:jc w:val="both"/>
              <w:rPr>
                <w:sz w:val="16"/>
                <w:szCs w:val="16"/>
                <w:lang w:val="en-US"/>
              </w:rPr>
            </w:pPr>
            <w:r w:rsidRPr="0080725C">
              <w:rPr>
                <w:sz w:val="16"/>
                <w:szCs w:val="16"/>
              </w:rPr>
              <w:t>Чистая</w:t>
            </w:r>
            <w:r w:rsidRPr="0080725C">
              <w:rPr>
                <w:sz w:val="16"/>
                <w:szCs w:val="16"/>
                <w:lang w:val="en-US"/>
              </w:rPr>
              <w:t xml:space="preserve"> </w:t>
            </w:r>
            <w:r w:rsidRPr="0080725C">
              <w:rPr>
                <w:sz w:val="16"/>
                <w:szCs w:val="16"/>
              </w:rPr>
              <w:t>текущая дисконтир</w:t>
            </w:r>
            <w:r w:rsidRPr="0080725C">
              <w:rPr>
                <w:sz w:val="16"/>
                <w:szCs w:val="16"/>
              </w:rPr>
              <w:t>о</w:t>
            </w:r>
            <w:r w:rsidRPr="0080725C">
              <w:rPr>
                <w:sz w:val="16"/>
                <w:szCs w:val="16"/>
              </w:rPr>
              <w:t>ванная стоимость</w:t>
            </w:r>
          </w:p>
          <w:p w:rsidR="00E02EAB" w:rsidRPr="00E02EAB" w:rsidRDefault="00E02EAB" w:rsidP="0080725C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800B7" w:rsidRPr="0080725C" w:rsidRDefault="004800B7" w:rsidP="0080725C">
            <w:pPr>
              <w:jc w:val="both"/>
              <w:rPr>
                <w:sz w:val="16"/>
                <w:szCs w:val="16"/>
              </w:rPr>
            </w:pPr>
            <w:r w:rsidRPr="0080725C">
              <w:rPr>
                <w:sz w:val="16"/>
                <w:szCs w:val="16"/>
              </w:rPr>
              <w:t>2504,1</w:t>
            </w:r>
          </w:p>
        </w:tc>
        <w:tc>
          <w:tcPr>
            <w:tcW w:w="851" w:type="dxa"/>
            <w:vAlign w:val="center"/>
          </w:tcPr>
          <w:p w:rsidR="004800B7" w:rsidRPr="0080725C" w:rsidRDefault="004800B7" w:rsidP="0080725C">
            <w:pPr>
              <w:jc w:val="both"/>
              <w:rPr>
                <w:sz w:val="16"/>
                <w:szCs w:val="16"/>
              </w:rPr>
            </w:pPr>
            <w:r w:rsidRPr="0080725C">
              <w:rPr>
                <w:sz w:val="16"/>
                <w:szCs w:val="16"/>
              </w:rPr>
              <w:t>2350,9</w:t>
            </w:r>
          </w:p>
        </w:tc>
        <w:tc>
          <w:tcPr>
            <w:tcW w:w="850" w:type="dxa"/>
            <w:vAlign w:val="center"/>
          </w:tcPr>
          <w:p w:rsidR="004800B7" w:rsidRPr="0080725C" w:rsidRDefault="004800B7" w:rsidP="0080725C">
            <w:pPr>
              <w:jc w:val="both"/>
              <w:rPr>
                <w:sz w:val="16"/>
                <w:szCs w:val="16"/>
              </w:rPr>
            </w:pPr>
            <w:r w:rsidRPr="0080725C">
              <w:rPr>
                <w:sz w:val="16"/>
                <w:szCs w:val="16"/>
              </w:rPr>
              <w:t>2263,8</w:t>
            </w:r>
          </w:p>
        </w:tc>
        <w:tc>
          <w:tcPr>
            <w:tcW w:w="844" w:type="dxa"/>
            <w:vAlign w:val="center"/>
          </w:tcPr>
          <w:p w:rsidR="004800B7" w:rsidRPr="0080725C" w:rsidRDefault="004800B7" w:rsidP="0080725C">
            <w:pPr>
              <w:jc w:val="both"/>
              <w:rPr>
                <w:sz w:val="16"/>
                <w:szCs w:val="16"/>
              </w:rPr>
            </w:pPr>
            <w:r w:rsidRPr="0080725C">
              <w:rPr>
                <w:sz w:val="16"/>
                <w:szCs w:val="16"/>
              </w:rPr>
              <w:t>1794,8</w:t>
            </w:r>
          </w:p>
        </w:tc>
        <w:tc>
          <w:tcPr>
            <w:tcW w:w="656" w:type="dxa"/>
            <w:vAlign w:val="center"/>
          </w:tcPr>
          <w:p w:rsidR="004800B7" w:rsidRPr="0080725C" w:rsidRDefault="004800B7" w:rsidP="0080725C">
            <w:pPr>
              <w:jc w:val="both"/>
              <w:rPr>
                <w:sz w:val="16"/>
                <w:szCs w:val="16"/>
              </w:rPr>
            </w:pPr>
            <w:r w:rsidRPr="0080725C">
              <w:rPr>
                <w:sz w:val="16"/>
                <w:szCs w:val="16"/>
              </w:rPr>
              <w:t>888,2</w:t>
            </w:r>
          </w:p>
        </w:tc>
      </w:tr>
    </w:tbl>
    <w:p w:rsidR="00656335" w:rsidRDefault="00656335" w:rsidP="00656335">
      <w:pPr>
        <w:pStyle w:val="ae"/>
        <w:tabs>
          <w:tab w:val="left" w:pos="360"/>
        </w:tabs>
        <w:ind w:left="284"/>
        <w:jc w:val="both"/>
      </w:pPr>
    </w:p>
    <w:p w:rsidR="004800B7" w:rsidRPr="00237FEE" w:rsidRDefault="004800B7" w:rsidP="00D0312A">
      <w:pPr>
        <w:pStyle w:val="ae"/>
        <w:numPr>
          <w:ilvl w:val="0"/>
          <w:numId w:val="53"/>
        </w:numPr>
        <w:tabs>
          <w:tab w:val="left" w:pos="360"/>
        </w:tabs>
        <w:ind w:left="0" w:firstLine="284"/>
        <w:jc w:val="both"/>
      </w:pPr>
      <w:r w:rsidRPr="00237FEE">
        <w:t xml:space="preserve">Расчет аналитических </w:t>
      </w:r>
      <w:r w:rsidR="0080725C">
        <w:t>показателей</w:t>
      </w:r>
      <w:r w:rsidRPr="00237FEE">
        <w:t>:</w:t>
      </w:r>
    </w:p>
    <w:p w:rsidR="004800B7" w:rsidRDefault="004800B7" w:rsidP="00237FEE">
      <w:pPr>
        <w:ind w:firstLine="284"/>
        <w:jc w:val="both"/>
      </w:pPr>
      <w:r w:rsidRPr="00237FEE">
        <w:t xml:space="preserve">а) </w:t>
      </w:r>
      <w:r w:rsidR="00BB42BA">
        <w:t>Р</w:t>
      </w:r>
      <w:r w:rsidRPr="00237FEE">
        <w:t xml:space="preserve">асчет </w:t>
      </w:r>
      <w:r w:rsidR="00BB42BA">
        <w:t xml:space="preserve">интегрального </w:t>
      </w:r>
      <w:r w:rsidRPr="00237FEE">
        <w:t xml:space="preserve">эффекта при </w:t>
      </w:r>
      <w:r w:rsidRPr="001A0A1A">
        <w:rPr>
          <w:i/>
          <w:lang w:val="en-US"/>
        </w:rPr>
        <w:t>r</w:t>
      </w:r>
      <w:r w:rsidRPr="00237FEE">
        <w:t xml:space="preserve"> = 19%:</w:t>
      </w:r>
    </w:p>
    <w:p w:rsidR="00BB42BA" w:rsidRPr="00237FEE" w:rsidRDefault="00BB42BA" w:rsidP="00237FEE">
      <w:pPr>
        <w:ind w:firstLine="284"/>
        <w:jc w:val="both"/>
      </w:pPr>
    </w:p>
    <w:p w:rsidR="004800B7" w:rsidRPr="001A0A1A" w:rsidRDefault="004800B7" w:rsidP="001A0A1A">
      <w:pPr>
        <w:spacing w:line="360" w:lineRule="auto"/>
        <w:ind w:firstLine="284"/>
        <w:jc w:val="center"/>
      </w:pPr>
      <w:r w:rsidRPr="00237FEE">
        <w:rPr>
          <w:lang w:val="en-US"/>
        </w:rPr>
        <w:t>NPV</w:t>
      </w:r>
      <w:r w:rsidRPr="00237FEE">
        <w:t xml:space="preserve"> </w:t>
      </w:r>
      <w:r w:rsidRPr="001A0A1A">
        <w:t>= –10000 + 2980</w:t>
      </w:r>
      <m:oMath>
        <m:r>
          <m:rPr>
            <m:sty m:val="p"/>
          </m:rPr>
          <w:rPr>
            <w:rFonts w:ascii="Cambria Math"/>
          </w:rPr>
          <m:t xml:space="preserve"> </m:t>
        </m:r>
        <m:r>
          <m:rPr>
            <m:sty m:val="p"/>
          </m:rPr>
          <w:rPr>
            <w:rFonts w:ascii="Cambria Math"/>
          </w:rPr>
          <m:t>∙</m:t>
        </m:r>
        <m:r>
          <m:rPr>
            <m:sty m:val="p"/>
          </m:rPr>
          <w:rPr>
            <w:rFonts w:ascii="Cambria Math"/>
          </w:rPr>
          <m:t xml:space="preserve"> </m:t>
        </m:r>
      </m:oMath>
      <w:r w:rsidRPr="001A0A1A">
        <w:t>0,8403 + 3329</w:t>
      </w:r>
      <m:oMath>
        <m:r>
          <m:rPr>
            <m:sty m:val="p"/>
          </m:rPr>
          <w:rPr>
            <w:rFonts w:ascii="Cambria Math"/>
          </w:rPr>
          <m:t xml:space="preserve"> </m:t>
        </m:r>
        <m:r>
          <m:rPr>
            <m:sty m:val="p"/>
          </m:rPr>
          <w:rPr>
            <w:rFonts w:ascii="Cambria Math"/>
          </w:rPr>
          <m:t>∙</m:t>
        </m:r>
        <m:r>
          <m:rPr>
            <m:sty m:val="p"/>
          </m:rPr>
          <w:rPr>
            <w:rFonts w:ascii="Cambria Math"/>
          </w:rPr>
          <m:t xml:space="preserve"> </m:t>
        </m:r>
      </m:oMath>
      <w:r w:rsidRPr="001A0A1A">
        <w:t>0,7062 +3815</w:t>
      </w:r>
      <m:oMath>
        <m:r>
          <m:rPr>
            <m:sty m:val="p"/>
          </m:rPr>
          <w:rPr>
            <w:rFonts w:ascii="Cambria Math"/>
          </w:rPr>
          <m:t xml:space="preserve"> </m:t>
        </m:r>
        <m:r>
          <m:rPr>
            <m:sty m:val="p"/>
          </m:rPr>
          <w:rPr>
            <w:rFonts w:ascii="Cambria Math"/>
          </w:rPr>
          <m:t>∙</m:t>
        </m:r>
        <m:r>
          <m:rPr>
            <m:sty m:val="p"/>
          </m:rPr>
          <w:rPr>
            <w:rFonts w:ascii="Cambria Math"/>
          </w:rPr>
          <m:t xml:space="preserve"> </m:t>
        </m:r>
      </m:oMath>
      <w:r w:rsidRPr="001A0A1A">
        <w:t>0,5934 +</w:t>
      </w:r>
    </w:p>
    <w:p w:rsidR="004800B7" w:rsidRPr="001A0A1A" w:rsidRDefault="004800B7" w:rsidP="001A0A1A">
      <w:pPr>
        <w:spacing w:line="360" w:lineRule="auto"/>
        <w:ind w:firstLine="284"/>
        <w:jc w:val="center"/>
      </w:pPr>
      <w:r w:rsidRPr="001A0A1A">
        <w:t>+3599</w:t>
      </w:r>
      <m:oMath>
        <m:r>
          <m:rPr>
            <m:sty m:val="p"/>
          </m:rPr>
          <w:rPr>
            <w:rFonts w:ascii="Cambria Math"/>
          </w:rPr>
          <m:t xml:space="preserve"> </m:t>
        </m:r>
        <m:r>
          <m:rPr>
            <m:sty m:val="p"/>
          </m:rPr>
          <w:rPr>
            <w:rFonts w:ascii="Cambria Math"/>
          </w:rPr>
          <m:t>∙</m:t>
        </m:r>
        <m:r>
          <m:rPr>
            <m:sty m:val="p"/>
          </m:rPr>
          <w:rPr>
            <w:rFonts w:ascii="Cambria Math"/>
          </w:rPr>
          <m:t xml:space="preserve"> </m:t>
        </m:r>
      </m:oMath>
      <w:r w:rsidRPr="001A0A1A">
        <w:t>04987+2121</w:t>
      </w:r>
      <m:oMath>
        <m:r>
          <m:rPr>
            <m:sty m:val="p"/>
          </m:rPr>
          <w:rPr>
            <w:rFonts w:ascii="Cambria Math"/>
          </w:rPr>
          <m:t xml:space="preserve"> </m:t>
        </m:r>
        <m:r>
          <m:rPr>
            <m:sty m:val="p"/>
          </m:rPr>
          <w:rPr>
            <w:rFonts w:ascii="Cambria Math"/>
          </w:rPr>
          <m:t>∙</m:t>
        </m:r>
        <m:r>
          <m:rPr>
            <m:sty m:val="p"/>
          </m:rPr>
          <w:rPr>
            <w:rFonts w:ascii="Cambria Math"/>
          </w:rPr>
          <m:t xml:space="preserve"> </m:t>
        </m:r>
      </m:oMath>
      <w:r w:rsidRPr="001A0A1A">
        <w:t>0,4191= – 198 тыс.руб.</w:t>
      </w:r>
      <w:r w:rsidR="001A0A1A" w:rsidRPr="001A0A1A">
        <w:t>;</w:t>
      </w:r>
    </w:p>
    <w:p w:rsidR="004800B7" w:rsidRDefault="004800B7" w:rsidP="00237FEE">
      <w:pPr>
        <w:ind w:firstLine="284"/>
        <w:jc w:val="both"/>
      </w:pPr>
      <w:r w:rsidRPr="00237FEE">
        <w:t>б) расчет внутренней нормы рентабельности ведется по соответс</w:t>
      </w:r>
      <w:r w:rsidRPr="00237FEE">
        <w:t>т</w:t>
      </w:r>
      <w:r w:rsidRPr="00237FEE">
        <w:t>вующей формуле и составляет:</w:t>
      </w:r>
    </w:p>
    <w:p w:rsidR="004800B7" w:rsidRPr="00E02EAB" w:rsidRDefault="004800B7" w:rsidP="00BB42BA">
      <w:pPr>
        <w:ind w:firstLine="284"/>
        <w:jc w:val="center"/>
      </w:pPr>
      <w:r w:rsidRPr="00237FEE">
        <w:rPr>
          <w:lang w:val="en-US"/>
        </w:rPr>
        <w:lastRenderedPageBreak/>
        <w:t>IRR</w:t>
      </w:r>
      <w:r w:rsidRPr="00237FEE">
        <w:t xml:space="preserve"> = 18,1%</w:t>
      </w:r>
      <w:r w:rsidR="00E02EAB">
        <w:t>.</w:t>
      </w:r>
    </w:p>
    <w:p w:rsidR="00BB42BA" w:rsidRPr="00237FEE" w:rsidRDefault="00BB42BA" w:rsidP="00BB42BA">
      <w:pPr>
        <w:ind w:firstLine="284"/>
        <w:jc w:val="center"/>
      </w:pPr>
    </w:p>
    <w:p w:rsidR="004800B7" w:rsidRPr="00237FEE" w:rsidRDefault="004800B7" w:rsidP="00237FEE">
      <w:pPr>
        <w:ind w:firstLine="284"/>
        <w:jc w:val="both"/>
      </w:pPr>
      <w:r w:rsidRPr="00237FEE">
        <w:t xml:space="preserve">Рассчитанные показатели указывают на неприемлемость данного проекта, так как </w:t>
      </w:r>
      <w:r w:rsidRPr="00237FEE">
        <w:rPr>
          <w:lang w:val="en-US"/>
        </w:rPr>
        <w:t>NPV</w:t>
      </w:r>
      <w:r w:rsidRPr="00237FEE">
        <w:t xml:space="preserve">&lt; 0 , </w:t>
      </w:r>
      <w:r w:rsidRPr="00237FEE">
        <w:rPr>
          <w:lang w:val="en-US"/>
        </w:rPr>
        <w:t>IRR</w:t>
      </w:r>
      <w:r w:rsidRPr="00237FEE">
        <w:t xml:space="preserve"> &lt; </w:t>
      </w:r>
      <w:r w:rsidRPr="00237FEE">
        <w:rPr>
          <w:i/>
          <w:lang w:val="en-US"/>
        </w:rPr>
        <w:t>r</w:t>
      </w:r>
      <w:r w:rsidRPr="00237FEE">
        <w:t>.</w:t>
      </w:r>
    </w:p>
    <w:p w:rsidR="00656335" w:rsidRDefault="00656335" w:rsidP="00237FEE">
      <w:pPr>
        <w:ind w:firstLine="284"/>
        <w:jc w:val="both"/>
        <w:rPr>
          <w:i/>
        </w:rPr>
      </w:pPr>
    </w:p>
    <w:p w:rsidR="00BB42BA" w:rsidRPr="00BB42BA" w:rsidRDefault="00BB42BA" w:rsidP="00237FEE">
      <w:pPr>
        <w:ind w:firstLine="284"/>
        <w:jc w:val="both"/>
        <w:rPr>
          <w:i/>
        </w:rPr>
      </w:pPr>
      <w:r w:rsidRPr="00BB42BA">
        <w:rPr>
          <w:i/>
        </w:rPr>
        <w:t>Пример 7</w:t>
      </w:r>
    </w:p>
    <w:p w:rsidR="004800B7" w:rsidRPr="00237FEE" w:rsidRDefault="004800B7" w:rsidP="00237FEE">
      <w:pPr>
        <w:ind w:firstLine="284"/>
        <w:jc w:val="both"/>
      </w:pPr>
      <w:r w:rsidRPr="00237FEE">
        <w:t>Инвестиционная компания получила для рассмотрения несколько инвестиционных проектов. Необходимо выбрать из них наиболее э</w:t>
      </w:r>
      <w:r w:rsidRPr="00237FEE">
        <w:t>ф</w:t>
      </w:r>
      <w:r w:rsidRPr="00237FEE">
        <w:t xml:space="preserve">фективные, исходя из бюджета около 130 000 тыс. </w:t>
      </w:r>
      <w:r w:rsidR="00BB42BA">
        <w:t>руб.</w:t>
      </w:r>
    </w:p>
    <w:p w:rsidR="004800B7" w:rsidRPr="00237FEE" w:rsidRDefault="004800B7" w:rsidP="00237FEE">
      <w:pPr>
        <w:ind w:firstLine="284"/>
        <w:jc w:val="both"/>
      </w:pPr>
      <w:r w:rsidRPr="00237FEE">
        <w:t>На основе приведенных поступлений и инвестиций по проектам рассчитыва</w:t>
      </w:r>
      <w:r w:rsidR="001A0A1A">
        <w:t>ю</w:t>
      </w:r>
      <w:r w:rsidRPr="00237FEE">
        <w:t>тся их индексы прибыльности и выставляются рейтинги.</w:t>
      </w:r>
    </w:p>
    <w:p w:rsidR="00C427EA" w:rsidRPr="00237FEE" w:rsidRDefault="00C427EA" w:rsidP="00237FEE">
      <w:pPr>
        <w:ind w:firstLine="284"/>
        <w:jc w:val="both"/>
      </w:pPr>
    </w:p>
    <w:tbl>
      <w:tblPr>
        <w:tblW w:w="60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1276"/>
        <w:gridCol w:w="1275"/>
        <w:gridCol w:w="1276"/>
        <w:gridCol w:w="1418"/>
      </w:tblGrid>
      <w:tr w:rsidR="004800B7" w:rsidRPr="00BB42BA" w:rsidTr="00BC6A07">
        <w:tc>
          <w:tcPr>
            <w:tcW w:w="851" w:type="dxa"/>
            <w:vAlign w:val="center"/>
          </w:tcPr>
          <w:p w:rsidR="004800B7" w:rsidRPr="00BB42BA" w:rsidRDefault="004800B7" w:rsidP="001A0A1A">
            <w:pPr>
              <w:jc w:val="both"/>
              <w:rPr>
                <w:sz w:val="16"/>
                <w:szCs w:val="16"/>
              </w:rPr>
            </w:pPr>
            <w:r w:rsidRPr="00BB42BA">
              <w:rPr>
                <w:sz w:val="16"/>
                <w:szCs w:val="16"/>
              </w:rPr>
              <w:t>Проект</w:t>
            </w:r>
          </w:p>
        </w:tc>
        <w:tc>
          <w:tcPr>
            <w:tcW w:w="1276" w:type="dxa"/>
            <w:vAlign w:val="center"/>
          </w:tcPr>
          <w:p w:rsidR="004800B7" w:rsidRPr="00BB42BA" w:rsidRDefault="004800B7" w:rsidP="001A0A1A">
            <w:pPr>
              <w:jc w:val="both"/>
              <w:rPr>
                <w:sz w:val="16"/>
                <w:szCs w:val="16"/>
              </w:rPr>
            </w:pPr>
            <w:r w:rsidRPr="00BB42BA">
              <w:rPr>
                <w:sz w:val="16"/>
                <w:szCs w:val="16"/>
              </w:rPr>
              <w:t>Приведенные инвестиции, тыс. руб.</w:t>
            </w:r>
          </w:p>
        </w:tc>
        <w:tc>
          <w:tcPr>
            <w:tcW w:w="1275" w:type="dxa"/>
            <w:vAlign w:val="center"/>
          </w:tcPr>
          <w:p w:rsidR="004800B7" w:rsidRPr="00BB42BA" w:rsidRDefault="004800B7" w:rsidP="001A0A1A">
            <w:pPr>
              <w:jc w:val="both"/>
              <w:rPr>
                <w:sz w:val="16"/>
                <w:szCs w:val="16"/>
              </w:rPr>
            </w:pPr>
            <w:r w:rsidRPr="00BB42BA">
              <w:rPr>
                <w:sz w:val="16"/>
                <w:szCs w:val="16"/>
              </w:rPr>
              <w:t>Приведенные поступления, тыс. руб.</w:t>
            </w:r>
          </w:p>
        </w:tc>
        <w:tc>
          <w:tcPr>
            <w:tcW w:w="1276" w:type="dxa"/>
            <w:vAlign w:val="center"/>
          </w:tcPr>
          <w:p w:rsidR="004800B7" w:rsidRPr="00BB42BA" w:rsidRDefault="004800B7" w:rsidP="001A0A1A">
            <w:pPr>
              <w:jc w:val="both"/>
              <w:rPr>
                <w:sz w:val="16"/>
                <w:szCs w:val="16"/>
              </w:rPr>
            </w:pPr>
            <w:r w:rsidRPr="00BB42BA">
              <w:rPr>
                <w:sz w:val="16"/>
                <w:szCs w:val="16"/>
              </w:rPr>
              <w:t>Индекс рент</w:t>
            </w:r>
            <w:r w:rsidRPr="00BB42BA">
              <w:rPr>
                <w:sz w:val="16"/>
                <w:szCs w:val="16"/>
              </w:rPr>
              <w:t>а</w:t>
            </w:r>
            <w:r w:rsidRPr="00BB42BA">
              <w:rPr>
                <w:sz w:val="16"/>
                <w:szCs w:val="16"/>
              </w:rPr>
              <w:t>бельности (</w:t>
            </w:r>
            <w:r w:rsidRPr="00BB42BA">
              <w:rPr>
                <w:sz w:val="16"/>
                <w:szCs w:val="16"/>
                <w:lang w:val="en-US"/>
              </w:rPr>
              <w:t>PI</w:t>
            </w:r>
            <w:r w:rsidR="00E02EAB" w:rsidRPr="00E02EAB">
              <w:rPr>
                <w:sz w:val="16"/>
                <w:szCs w:val="16"/>
              </w:rPr>
              <w:t xml:space="preserve"> </w:t>
            </w:r>
            <w:r w:rsidRPr="00BB42BA">
              <w:rPr>
                <w:sz w:val="16"/>
                <w:szCs w:val="16"/>
              </w:rPr>
              <w:t>=</w:t>
            </w:r>
            <w:r w:rsidR="00E02EAB" w:rsidRPr="00E02EAB">
              <w:rPr>
                <w:sz w:val="16"/>
                <w:szCs w:val="16"/>
              </w:rPr>
              <w:t xml:space="preserve"> </w:t>
            </w:r>
            <w:r w:rsidRPr="00BB42BA">
              <w:rPr>
                <w:sz w:val="16"/>
                <w:szCs w:val="16"/>
              </w:rPr>
              <w:t>столбец</w:t>
            </w:r>
            <w:r w:rsidR="00E02EAB" w:rsidRPr="00E02EAB">
              <w:rPr>
                <w:sz w:val="16"/>
                <w:szCs w:val="16"/>
              </w:rPr>
              <w:t xml:space="preserve"> </w:t>
            </w:r>
            <w:r w:rsidRPr="00BB42BA">
              <w:rPr>
                <w:sz w:val="16"/>
                <w:szCs w:val="16"/>
              </w:rPr>
              <w:t>3 /столбец</w:t>
            </w:r>
            <w:r w:rsidR="00E02EAB" w:rsidRPr="00E02EAB">
              <w:rPr>
                <w:sz w:val="16"/>
                <w:szCs w:val="16"/>
              </w:rPr>
              <w:t xml:space="preserve"> </w:t>
            </w:r>
            <w:r w:rsidRPr="00BB42BA">
              <w:rPr>
                <w:sz w:val="16"/>
                <w:szCs w:val="16"/>
              </w:rPr>
              <w:t>2)</w:t>
            </w:r>
          </w:p>
        </w:tc>
        <w:tc>
          <w:tcPr>
            <w:tcW w:w="1418" w:type="dxa"/>
            <w:vAlign w:val="center"/>
          </w:tcPr>
          <w:p w:rsidR="004800B7" w:rsidRPr="00BB42BA" w:rsidRDefault="004800B7" w:rsidP="001A0A1A">
            <w:pPr>
              <w:jc w:val="both"/>
              <w:rPr>
                <w:sz w:val="16"/>
                <w:szCs w:val="16"/>
              </w:rPr>
            </w:pPr>
            <w:r w:rsidRPr="00BB42BA">
              <w:rPr>
                <w:sz w:val="16"/>
                <w:szCs w:val="16"/>
              </w:rPr>
              <w:t>Рейтинг привл</w:t>
            </w:r>
            <w:r w:rsidRPr="00BB42BA">
              <w:rPr>
                <w:sz w:val="16"/>
                <w:szCs w:val="16"/>
              </w:rPr>
              <w:t>е</w:t>
            </w:r>
            <w:r w:rsidRPr="00BB42BA">
              <w:rPr>
                <w:sz w:val="16"/>
                <w:szCs w:val="16"/>
              </w:rPr>
              <w:t xml:space="preserve">кательности проекта по </w:t>
            </w:r>
            <w:r w:rsidRPr="00BB42BA">
              <w:rPr>
                <w:sz w:val="16"/>
                <w:szCs w:val="16"/>
                <w:lang w:val="en-US"/>
              </w:rPr>
              <w:t>PI</w:t>
            </w:r>
            <w:r w:rsidRPr="00BB42BA">
              <w:rPr>
                <w:sz w:val="16"/>
                <w:szCs w:val="16"/>
              </w:rPr>
              <w:t xml:space="preserve"> в порядке убыв</w:t>
            </w:r>
            <w:r w:rsidRPr="00BB42BA">
              <w:rPr>
                <w:sz w:val="16"/>
                <w:szCs w:val="16"/>
              </w:rPr>
              <w:t>а</w:t>
            </w:r>
            <w:r w:rsidRPr="00BB42BA">
              <w:rPr>
                <w:sz w:val="16"/>
                <w:szCs w:val="16"/>
              </w:rPr>
              <w:t>ния</w:t>
            </w:r>
          </w:p>
        </w:tc>
      </w:tr>
      <w:tr w:rsidR="004800B7" w:rsidRPr="00BB42BA" w:rsidTr="00BC6A07">
        <w:tc>
          <w:tcPr>
            <w:tcW w:w="851" w:type="dxa"/>
          </w:tcPr>
          <w:p w:rsidR="004800B7" w:rsidRPr="00BB42BA" w:rsidRDefault="004800B7" w:rsidP="00237FEE">
            <w:pPr>
              <w:ind w:firstLine="284"/>
              <w:jc w:val="both"/>
              <w:rPr>
                <w:sz w:val="16"/>
                <w:szCs w:val="16"/>
              </w:rPr>
            </w:pPr>
            <w:r w:rsidRPr="00BB42BA">
              <w:rPr>
                <w:sz w:val="16"/>
                <w:szCs w:val="16"/>
              </w:rPr>
              <w:t>А</w:t>
            </w:r>
          </w:p>
        </w:tc>
        <w:tc>
          <w:tcPr>
            <w:tcW w:w="1276" w:type="dxa"/>
            <w:vAlign w:val="center"/>
          </w:tcPr>
          <w:p w:rsidR="004800B7" w:rsidRPr="00BB42BA" w:rsidRDefault="004800B7" w:rsidP="00BB42BA">
            <w:pPr>
              <w:ind w:firstLine="284"/>
              <w:jc w:val="right"/>
              <w:rPr>
                <w:sz w:val="16"/>
                <w:szCs w:val="16"/>
              </w:rPr>
            </w:pPr>
            <w:r w:rsidRPr="00BB42BA">
              <w:rPr>
                <w:sz w:val="16"/>
                <w:szCs w:val="16"/>
              </w:rPr>
              <w:t>10 000</w:t>
            </w:r>
          </w:p>
        </w:tc>
        <w:tc>
          <w:tcPr>
            <w:tcW w:w="1275" w:type="dxa"/>
            <w:vAlign w:val="center"/>
          </w:tcPr>
          <w:p w:rsidR="004800B7" w:rsidRPr="00BB42BA" w:rsidRDefault="004800B7" w:rsidP="00BB42BA">
            <w:pPr>
              <w:ind w:firstLine="284"/>
              <w:jc w:val="right"/>
              <w:rPr>
                <w:sz w:val="16"/>
                <w:szCs w:val="16"/>
              </w:rPr>
            </w:pPr>
            <w:r w:rsidRPr="00BB42BA">
              <w:rPr>
                <w:sz w:val="16"/>
                <w:szCs w:val="16"/>
              </w:rPr>
              <w:t>24 000</w:t>
            </w:r>
          </w:p>
        </w:tc>
        <w:tc>
          <w:tcPr>
            <w:tcW w:w="1276" w:type="dxa"/>
            <w:vAlign w:val="center"/>
          </w:tcPr>
          <w:p w:rsidR="004800B7" w:rsidRPr="00BB42BA" w:rsidRDefault="004800B7" w:rsidP="00BB42BA">
            <w:pPr>
              <w:ind w:firstLine="284"/>
              <w:jc w:val="center"/>
              <w:rPr>
                <w:sz w:val="16"/>
                <w:szCs w:val="16"/>
              </w:rPr>
            </w:pPr>
            <w:r w:rsidRPr="00BB42BA">
              <w:rPr>
                <w:sz w:val="16"/>
                <w:szCs w:val="16"/>
              </w:rPr>
              <w:t>2,4</w:t>
            </w:r>
          </w:p>
        </w:tc>
        <w:tc>
          <w:tcPr>
            <w:tcW w:w="1418" w:type="dxa"/>
            <w:vAlign w:val="center"/>
          </w:tcPr>
          <w:p w:rsidR="004800B7" w:rsidRPr="00BB42BA" w:rsidRDefault="004800B7" w:rsidP="00577044">
            <w:pPr>
              <w:ind w:firstLine="284"/>
              <w:jc w:val="center"/>
              <w:rPr>
                <w:sz w:val="16"/>
                <w:szCs w:val="16"/>
              </w:rPr>
            </w:pPr>
            <w:r w:rsidRPr="00BB42BA">
              <w:rPr>
                <w:sz w:val="16"/>
                <w:szCs w:val="16"/>
              </w:rPr>
              <w:t>2</w:t>
            </w:r>
          </w:p>
        </w:tc>
      </w:tr>
      <w:tr w:rsidR="004800B7" w:rsidRPr="00BB42BA" w:rsidTr="00BC6A07">
        <w:tc>
          <w:tcPr>
            <w:tcW w:w="851" w:type="dxa"/>
          </w:tcPr>
          <w:p w:rsidR="004800B7" w:rsidRPr="00BB42BA" w:rsidRDefault="004800B7" w:rsidP="00237FEE">
            <w:pPr>
              <w:ind w:firstLine="284"/>
              <w:jc w:val="both"/>
              <w:rPr>
                <w:sz w:val="16"/>
                <w:szCs w:val="16"/>
              </w:rPr>
            </w:pPr>
            <w:r w:rsidRPr="00BB42BA">
              <w:rPr>
                <w:sz w:val="16"/>
                <w:szCs w:val="16"/>
              </w:rPr>
              <w:t>Б</w:t>
            </w:r>
          </w:p>
        </w:tc>
        <w:tc>
          <w:tcPr>
            <w:tcW w:w="1276" w:type="dxa"/>
            <w:vAlign w:val="center"/>
          </w:tcPr>
          <w:p w:rsidR="004800B7" w:rsidRPr="00BB42BA" w:rsidRDefault="004800B7" w:rsidP="00BB42BA">
            <w:pPr>
              <w:ind w:firstLine="284"/>
              <w:jc w:val="right"/>
              <w:rPr>
                <w:sz w:val="16"/>
                <w:szCs w:val="16"/>
              </w:rPr>
            </w:pPr>
            <w:r w:rsidRPr="00BB42BA">
              <w:rPr>
                <w:sz w:val="16"/>
                <w:szCs w:val="16"/>
              </w:rPr>
              <w:t>30</w:t>
            </w:r>
          </w:p>
        </w:tc>
        <w:tc>
          <w:tcPr>
            <w:tcW w:w="1275" w:type="dxa"/>
            <w:vAlign w:val="center"/>
          </w:tcPr>
          <w:p w:rsidR="004800B7" w:rsidRPr="00BB42BA" w:rsidRDefault="004800B7" w:rsidP="00BB42BA">
            <w:pPr>
              <w:ind w:firstLine="284"/>
              <w:jc w:val="right"/>
              <w:rPr>
                <w:sz w:val="16"/>
                <w:szCs w:val="16"/>
              </w:rPr>
            </w:pPr>
            <w:r w:rsidRPr="00BB42BA">
              <w:rPr>
                <w:sz w:val="16"/>
                <w:szCs w:val="16"/>
              </w:rPr>
              <w:t>80</w:t>
            </w:r>
          </w:p>
        </w:tc>
        <w:tc>
          <w:tcPr>
            <w:tcW w:w="1276" w:type="dxa"/>
            <w:vAlign w:val="center"/>
          </w:tcPr>
          <w:p w:rsidR="004800B7" w:rsidRPr="00BB42BA" w:rsidRDefault="004800B7" w:rsidP="00BB42BA">
            <w:pPr>
              <w:ind w:firstLine="284"/>
              <w:jc w:val="center"/>
              <w:rPr>
                <w:sz w:val="16"/>
                <w:szCs w:val="16"/>
              </w:rPr>
            </w:pPr>
            <w:r w:rsidRPr="00BB42BA">
              <w:rPr>
                <w:sz w:val="16"/>
                <w:szCs w:val="16"/>
              </w:rPr>
              <w:t>2,67</w:t>
            </w:r>
          </w:p>
        </w:tc>
        <w:tc>
          <w:tcPr>
            <w:tcW w:w="1418" w:type="dxa"/>
            <w:vAlign w:val="center"/>
          </w:tcPr>
          <w:p w:rsidR="004800B7" w:rsidRPr="00BB42BA" w:rsidRDefault="004800B7" w:rsidP="00577044">
            <w:pPr>
              <w:ind w:firstLine="284"/>
              <w:jc w:val="center"/>
              <w:rPr>
                <w:sz w:val="16"/>
                <w:szCs w:val="16"/>
              </w:rPr>
            </w:pPr>
            <w:r w:rsidRPr="00BB42BA">
              <w:rPr>
                <w:sz w:val="16"/>
                <w:szCs w:val="16"/>
              </w:rPr>
              <w:t>1</w:t>
            </w:r>
          </w:p>
        </w:tc>
      </w:tr>
      <w:tr w:rsidR="004800B7" w:rsidRPr="00BB42BA" w:rsidTr="00BC6A07">
        <w:tc>
          <w:tcPr>
            <w:tcW w:w="851" w:type="dxa"/>
          </w:tcPr>
          <w:p w:rsidR="004800B7" w:rsidRPr="00BB42BA" w:rsidRDefault="004800B7" w:rsidP="00237FEE">
            <w:pPr>
              <w:ind w:firstLine="284"/>
              <w:jc w:val="both"/>
              <w:rPr>
                <w:sz w:val="16"/>
                <w:szCs w:val="16"/>
              </w:rPr>
            </w:pPr>
            <w:r w:rsidRPr="00BB42BA">
              <w:rPr>
                <w:sz w:val="16"/>
                <w:szCs w:val="16"/>
              </w:rPr>
              <w:t>В</w:t>
            </w:r>
          </w:p>
        </w:tc>
        <w:tc>
          <w:tcPr>
            <w:tcW w:w="1276" w:type="dxa"/>
            <w:vAlign w:val="center"/>
          </w:tcPr>
          <w:p w:rsidR="004800B7" w:rsidRPr="00BB42BA" w:rsidRDefault="004800B7" w:rsidP="00BB42BA">
            <w:pPr>
              <w:ind w:firstLine="284"/>
              <w:jc w:val="right"/>
              <w:rPr>
                <w:sz w:val="16"/>
                <w:szCs w:val="16"/>
              </w:rPr>
            </w:pPr>
            <w:r w:rsidRPr="00BB42BA">
              <w:rPr>
                <w:sz w:val="16"/>
                <w:szCs w:val="16"/>
              </w:rPr>
              <w:t>300</w:t>
            </w:r>
          </w:p>
        </w:tc>
        <w:tc>
          <w:tcPr>
            <w:tcW w:w="1275" w:type="dxa"/>
            <w:vAlign w:val="center"/>
          </w:tcPr>
          <w:p w:rsidR="004800B7" w:rsidRPr="00BB42BA" w:rsidRDefault="004800B7" w:rsidP="00BB42BA">
            <w:pPr>
              <w:ind w:firstLine="284"/>
              <w:jc w:val="right"/>
              <w:rPr>
                <w:sz w:val="16"/>
                <w:szCs w:val="16"/>
              </w:rPr>
            </w:pPr>
            <w:r w:rsidRPr="00BB42BA">
              <w:rPr>
                <w:sz w:val="16"/>
                <w:szCs w:val="16"/>
              </w:rPr>
              <w:t>360</w:t>
            </w:r>
          </w:p>
        </w:tc>
        <w:tc>
          <w:tcPr>
            <w:tcW w:w="1276" w:type="dxa"/>
            <w:vAlign w:val="center"/>
          </w:tcPr>
          <w:p w:rsidR="004800B7" w:rsidRPr="00BB42BA" w:rsidRDefault="004800B7" w:rsidP="00BB42BA">
            <w:pPr>
              <w:ind w:firstLine="284"/>
              <w:jc w:val="center"/>
              <w:rPr>
                <w:sz w:val="16"/>
                <w:szCs w:val="16"/>
              </w:rPr>
            </w:pPr>
            <w:r w:rsidRPr="00BB42BA">
              <w:rPr>
                <w:sz w:val="16"/>
                <w:szCs w:val="16"/>
              </w:rPr>
              <w:t>1,2</w:t>
            </w:r>
          </w:p>
        </w:tc>
        <w:tc>
          <w:tcPr>
            <w:tcW w:w="1418" w:type="dxa"/>
            <w:vAlign w:val="center"/>
          </w:tcPr>
          <w:p w:rsidR="004800B7" w:rsidRPr="00BB42BA" w:rsidRDefault="00BB42BA" w:rsidP="00577044">
            <w:pPr>
              <w:ind w:firstLine="28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4800B7" w:rsidRPr="00BB42BA" w:rsidTr="00BC6A07">
        <w:tc>
          <w:tcPr>
            <w:tcW w:w="851" w:type="dxa"/>
          </w:tcPr>
          <w:p w:rsidR="004800B7" w:rsidRPr="00BB42BA" w:rsidRDefault="004800B7" w:rsidP="00237FEE">
            <w:pPr>
              <w:ind w:firstLine="284"/>
              <w:jc w:val="both"/>
              <w:rPr>
                <w:sz w:val="16"/>
                <w:szCs w:val="16"/>
              </w:rPr>
            </w:pPr>
            <w:r w:rsidRPr="00BB42BA">
              <w:rPr>
                <w:sz w:val="16"/>
                <w:szCs w:val="16"/>
              </w:rPr>
              <w:t>Г</w:t>
            </w:r>
          </w:p>
        </w:tc>
        <w:tc>
          <w:tcPr>
            <w:tcW w:w="1276" w:type="dxa"/>
            <w:vAlign w:val="center"/>
          </w:tcPr>
          <w:p w:rsidR="004800B7" w:rsidRPr="00BB42BA" w:rsidRDefault="004800B7" w:rsidP="00BB42BA">
            <w:pPr>
              <w:ind w:firstLine="284"/>
              <w:jc w:val="right"/>
              <w:rPr>
                <w:sz w:val="16"/>
                <w:szCs w:val="16"/>
              </w:rPr>
            </w:pPr>
            <w:r w:rsidRPr="00BB42BA">
              <w:rPr>
                <w:sz w:val="16"/>
                <w:szCs w:val="16"/>
              </w:rPr>
              <w:t>80</w:t>
            </w:r>
          </w:p>
        </w:tc>
        <w:tc>
          <w:tcPr>
            <w:tcW w:w="1275" w:type="dxa"/>
            <w:vAlign w:val="center"/>
          </w:tcPr>
          <w:p w:rsidR="004800B7" w:rsidRPr="00BB42BA" w:rsidRDefault="004800B7" w:rsidP="00BB42BA">
            <w:pPr>
              <w:ind w:firstLine="284"/>
              <w:jc w:val="right"/>
              <w:rPr>
                <w:sz w:val="16"/>
                <w:szCs w:val="16"/>
              </w:rPr>
            </w:pPr>
            <w:r w:rsidRPr="00BB42BA">
              <w:rPr>
                <w:sz w:val="16"/>
                <w:szCs w:val="16"/>
              </w:rPr>
              <w:t>78</w:t>
            </w:r>
          </w:p>
        </w:tc>
        <w:tc>
          <w:tcPr>
            <w:tcW w:w="1276" w:type="dxa"/>
            <w:vAlign w:val="center"/>
          </w:tcPr>
          <w:p w:rsidR="004800B7" w:rsidRPr="00BB42BA" w:rsidRDefault="004800B7" w:rsidP="00BB42BA">
            <w:pPr>
              <w:ind w:firstLine="284"/>
              <w:jc w:val="center"/>
              <w:rPr>
                <w:sz w:val="16"/>
                <w:szCs w:val="16"/>
              </w:rPr>
            </w:pPr>
            <w:r w:rsidRPr="00BB42BA">
              <w:rPr>
                <w:sz w:val="16"/>
                <w:szCs w:val="16"/>
              </w:rPr>
              <w:t>0,98</w:t>
            </w:r>
          </w:p>
        </w:tc>
        <w:tc>
          <w:tcPr>
            <w:tcW w:w="1418" w:type="dxa"/>
            <w:vAlign w:val="center"/>
          </w:tcPr>
          <w:p w:rsidR="004800B7" w:rsidRPr="00BB42BA" w:rsidRDefault="00BB42BA" w:rsidP="00577044">
            <w:pPr>
              <w:ind w:firstLine="28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</w:tbl>
    <w:p w:rsidR="004800B7" w:rsidRDefault="004800B7" w:rsidP="00237FEE">
      <w:pPr>
        <w:pStyle w:val="a8"/>
        <w:widowControl/>
        <w:spacing w:line="240" w:lineRule="auto"/>
        <w:ind w:firstLine="284"/>
        <w:jc w:val="both"/>
        <w:rPr>
          <w:b w:val="0"/>
          <w:sz w:val="20"/>
          <w:u w:val="none"/>
        </w:rPr>
      </w:pPr>
    </w:p>
    <w:p w:rsidR="00BB42BA" w:rsidRDefault="00BB42BA" w:rsidP="00237FEE">
      <w:pPr>
        <w:pStyle w:val="a8"/>
        <w:widowControl/>
        <w:spacing w:line="240" w:lineRule="auto"/>
        <w:ind w:firstLine="284"/>
        <w:jc w:val="both"/>
        <w:rPr>
          <w:b w:val="0"/>
          <w:sz w:val="20"/>
          <w:u w:val="none"/>
        </w:rPr>
      </w:pPr>
      <w:r>
        <w:rPr>
          <w:b w:val="0"/>
          <w:sz w:val="20"/>
          <w:u w:val="none"/>
        </w:rPr>
        <w:t>Выбрать примерное сочетание проектов, исходя из рейтинга пр</w:t>
      </w:r>
      <w:r>
        <w:rPr>
          <w:b w:val="0"/>
          <w:sz w:val="20"/>
          <w:u w:val="none"/>
        </w:rPr>
        <w:t>и</w:t>
      </w:r>
      <w:r>
        <w:rPr>
          <w:b w:val="0"/>
          <w:sz w:val="20"/>
          <w:u w:val="none"/>
        </w:rPr>
        <w:t>влекательности и выделенного бюджета</w:t>
      </w:r>
    </w:p>
    <w:p w:rsidR="00577044" w:rsidRPr="00237FEE" w:rsidRDefault="00577044" w:rsidP="00237FEE">
      <w:pPr>
        <w:pStyle w:val="a8"/>
        <w:widowControl/>
        <w:spacing w:line="240" w:lineRule="auto"/>
        <w:ind w:firstLine="284"/>
        <w:jc w:val="both"/>
        <w:rPr>
          <w:b w:val="0"/>
          <w:sz w:val="20"/>
          <w:u w:val="none"/>
        </w:rPr>
      </w:pPr>
    </w:p>
    <w:p w:rsidR="004800B7" w:rsidRPr="00577044" w:rsidRDefault="004800B7" w:rsidP="00262007">
      <w:pPr>
        <w:pStyle w:val="a8"/>
        <w:widowControl/>
        <w:spacing w:line="240" w:lineRule="auto"/>
        <w:ind w:firstLine="284"/>
        <w:rPr>
          <w:sz w:val="20"/>
          <w:u w:val="none"/>
        </w:rPr>
      </w:pPr>
      <w:r w:rsidRPr="00577044">
        <w:rPr>
          <w:sz w:val="20"/>
          <w:u w:val="none"/>
        </w:rPr>
        <w:t>Вопросы для самопроверки</w:t>
      </w:r>
    </w:p>
    <w:p w:rsidR="004800B7" w:rsidRPr="00237FEE" w:rsidRDefault="004800B7" w:rsidP="00237FEE">
      <w:pPr>
        <w:pStyle w:val="a8"/>
        <w:widowControl/>
        <w:spacing w:line="240" w:lineRule="auto"/>
        <w:ind w:firstLine="284"/>
        <w:jc w:val="both"/>
        <w:rPr>
          <w:b w:val="0"/>
          <w:sz w:val="20"/>
          <w:u w:val="none"/>
        </w:rPr>
      </w:pPr>
    </w:p>
    <w:p w:rsidR="004800B7" w:rsidRPr="00237FEE" w:rsidRDefault="004800B7" w:rsidP="00D0312A">
      <w:pPr>
        <w:pStyle w:val="a8"/>
        <w:widowControl/>
        <w:numPr>
          <w:ilvl w:val="0"/>
          <w:numId w:val="38"/>
        </w:numPr>
        <w:tabs>
          <w:tab w:val="clear" w:pos="860"/>
          <w:tab w:val="num" w:pos="0"/>
        </w:tabs>
        <w:spacing w:line="240" w:lineRule="auto"/>
        <w:ind w:left="0" w:firstLine="284"/>
        <w:jc w:val="both"/>
        <w:rPr>
          <w:b w:val="0"/>
          <w:sz w:val="20"/>
          <w:u w:val="none"/>
        </w:rPr>
      </w:pPr>
      <w:r w:rsidRPr="00237FEE">
        <w:rPr>
          <w:b w:val="0"/>
          <w:sz w:val="20"/>
          <w:u w:val="none"/>
        </w:rPr>
        <w:t>Что понимается под экономическим обоснованием любого и</w:t>
      </w:r>
      <w:r w:rsidRPr="00237FEE">
        <w:rPr>
          <w:b w:val="0"/>
          <w:sz w:val="20"/>
          <w:u w:val="none"/>
        </w:rPr>
        <w:t>н</w:t>
      </w:r>
      <w:r w:rsidRPr="00237FEE">
        <w:rPr>
          <w:b w:val="0"/>
          <w:sz w:val="20"/>
          <w:u w:val="none"/>
        </w:rPr>
        <w:t>вестиционного проекта?</w:t>
      </w:r>
    </w:p>
    <w:p w:rsidR="004800B7" w:rsidRPr="00237FEE" w:rsidRDefault="004800B7" w:rsidP="00D0312A">
      <w:pPr>
        <w:pStyle w:val="a8"/>
        <w:widowControl/>
        <w:numPr>
          <w:ilvl w:val="0"/>
          <w:numId w:val="38"/>
        </w:numPr>
        <w:tabs>
          <w:tab w:val="clear" w:pos="860"/>
          <w:tab w:val="num" w:pos="0"/>
        </w:tabs>
        <w:spacing w:line="240" w:lineRule="auto"/>
        <w:ind w:left="0" w:firstLine="284"/>
        <w:jc w:val="both"/>
        <w:rPr>
          <w:b w:val="0"/>
          <w:sz w:val="20"/>
          <w:u w:val="none"/>
        </w:rPr>
      </w:pPr>
      <w:r w:rsidRPr="00237FEE">
        <w:rPr>
          <w:b w:val="0"/>
          <w:sz w:val="20"/>
          <w:u w:val="none"/>
        </w:rPr>
        <w:t>Какова методика построения и использования потоков дене</w:t>
      </w:r>
      <w:r w:rsidRPr="00237FEE">
        <w:rPr>
          <w:b w:val="0"/>
          <w:sz w:val="20"/>
          <w:u w:val="none"/>
        </w:rPr>
        <w:t>ж</w:t>
      </w:r>
      <w:r w:rsidRPr="00237FEE">
        <w:rPr>
          <w:b w:val="0"/>
          <w:sz w:val="20"/>
          <w:u w:val="none"/>
        </w:rPr>
        <w:t>ных средств для определения эффективности инвестиций?</w:t>
      </w:r>
    </w:p>
    <w:p w:rsidR="004800B7" w:rsidRPr="00237FEE" w:rsidRDefault="004800B7" w:rsidP="00D0312A">
      <w:pPr>
        <w:pStyle w:val="a8"/>
        <w:widowControl/>
        <w:numPr>
          <w:ilvl w:val="0"/>
          <w:numId w:val="38"/>
        </w:numPr>
        <w:tabs>
          <w:tab w:val="clear" w:pos="860"/>
          <w:tab w:val="num" w:pos="0"/>
        </w:tabs>
        <w:spacing w:line="240" w:lineRule="auto"/>
        <w:ind w:left="0" w:firstLine="284"/>
        <w:jc w:val="both"/>
        <w:rPr>
          <w:b w:val="0"/>
          <w:sz w:val="20"/>
          <w:u w:val="none"/>
        </w:rPr>
      </w:pPr>
      <w:r w:rsidRPr="00237FEE">
        <w:rPr>
          <w:b w:val="0"/>
          <w:sz w:val="20"/>
          <w:u w:val="none"/>
        </w:rPr>
        <w:t>В чем состоит экономическое содержание дисконтирования?</w:t>
      </w:r>
    </w:p>
    <w:p w:rsidR="004800B7" w:rsidRPr="00237FEE" w:rsidRDefault="004800B7" w:rsidP="00D0312A">
      <w:pPr>
        <w:pStyle w:val="a8"/>
        <w:widowControl/>
        <w:numPr>
          <w:ilvl w:val="0"/>
          <w:numId w:val="38"/>
        </w:numPr>
        <w:tabs>
          <w:tab w:val="clear" w:pos="860"/>
          <w:tab w:val="num" w:pos="0"/>
        </w:tabs>
        <w:spacing w:line="240" w:lineRule="auto"/>
        <w:ind w:left="0" w:firstLine="284"/>
        <w:jc w:val="both"/>
        <w:rPr>
          <w:b w:val="0"/>
          <w:sz w:val="20"/>
          <w:u w:val="none"/>
        </w:rPr>
      </w:pPr>
      <w:r w:rsidRPr="00237FEE">
        <w:rPr>
          <w:b w:val="0"/>
          <w:sz w:val="20"/>
          <w:u w:val="none"/>
        </w:rPr>
        <w:t>Как можно охарактеризовать показатели экономической эффе</w:t>
      </w:r>
      <w:r w:rsidRPr="00237FEE">
        <w:rPr>
          <w:b w:val="0"/>
          <w:sz w:val="20"/>
          <w:u w:val="none"/>
        </w:rPr>
        <w:t>к</w:t>
      </w:r>
      <w:r w:rsidRPr="00237FEE">
        <w:rPr>
          <w:b w:val="0"/>
          <w:sz w:val="20"/>
          <w:u w:val="none"/>
        </w:rPr>
        <w:t>тивности проекта на основе динамических методов.</w:t>
      </w:r>
    </w:p>
    <w:p w:rsidR="004800B7" w:rsidRPr="00237FEE" w:rsidRDefault="004800B7" w:rsidP="00D0312A">
      <w:pPr>
        <w:pStyle w:val="a8"/>
        <w:widowControl/>
        <w:numPr>
          <w:ilvl w:val="0"/>
          <w:numId w:val="38"/>
        </w:numPr>
        <w:tabs>
          <w:tab w:val="clear" w:pos="860"/>
          <w:tab w:val="num" w:pos="0"/>
        </w:tabs>
        <w:spacing w:line="240" w:lineRule="auto"/>
        <w:ind w:left="0" w:firstLine="284"/>
        <w:jc w:val="both"/>
        <w:rPr>
          <w:b w:val="0"/>
          <w:sz w:val="20"/>
          <w:u w:val="none"/>
        </w:rPr>
      </w:pPr>
      <w:r w:rsidRPr="00237FEE">
        <w:rPr>
          <w:b w:val="0"/>
          <w:sz w:val="20"/>
          <w:u w:val="none"/>
        </w:rPr>
        <w:t xml:space="preserve">В чем заключается сущность и методика расчета </w:t>
      </w:r>
      <w:r w:rsidRPr="00237FEE">
        <w:rPr>
          <w:b w:val="0"/>
          <w:sz w:val="20"/>
          <w:u w:val="none"/>
          <w:lang w:val="en-US"/>
        </w:rPr>
        <w:t>NPV</w:t>
      </w:r>
      <w:r w:rsidRPr="00237FEE">
        <w:rPr>
          <w:b w:val="0"/>
          <w:sz w:val="20"/>
          <w:u w:val="none"/>
        </w:rPr>
        <w:t>?</w:t>
      </w:r>
    </w:p>
    <w:p w:rsidR="004800B7" w:rsidRPr="00237FEE" w:rsidRDefault="004800B7" w:rsidP="00D0312A">
      <w:pPr>
        <w:pStyle w:val="a8"/>
        <w:widowControl/>
        <w:numPr>
          <w:ilvl w:val="0"/>
          <w:numId w:val="38"/>
        </w:numPr>
        <w:tabs>
          <w:tab w:val="clear" w:pos="860"/>
          <w:tab w:val="num" w:pos="0"/>
        </w:tabs>
        <w:spacing w:line="240" w:lineRule="auto"/>
        <w:ind w:left="0" w:firstLine="284"/>
        <w:jc w:val="both"/>
        <w:rPr>
          <w:b w:val="0"/>
          <w:sz w:val="20"/>
          <w:u w:val="none"/>
        </w:rPr>
      </w:pPr>
      <w:r w:rsidRPr="00237FEE">
        <w:rPr>
          <w:b w:val="0"/>
          <w:sz w:val="20"/>
          <w:u w:val="none"/>
        </w:rPr>
        <w:t>Какова зависимость NPV от нормы дохода и длительности ра</w:t>
      </w:r>
      <w:r w:rsidRPr="00237FEE">
        <w:rPr>
          <w:b w:val="0"/>
          <w:sz w:val="20"/>
          <w:u w:val="none"/>
        </w:rPr>
        <w:t>с</w:t>
      </w:r>
      <w:r w:rsidRPr="00237FEE">
        <w:rPr>
          <w:b w:val="0"/>
          <w:sz w:val="20"/>
          <w:u w:val="none"/>
        </w:rPr>
        <w:t>четного периода реализации проекта?</w:t>
      </w:r>
    </w:p>
    <w:p w:rsidR="004800B7" w:rsidRPr="00237FEE" w:rsidRDefault="004800B7" w:rsidP="00D0312A">
      <w:pPr>
        <w:pStyle w:val="a8"/>
        <w:widowControl/>
        <w:numPr>
          <w:ilvl w:val="0"/>
          <w:numId w:val="38"/>
        </w:numPr>
        <w:tabs>
          <w:tab w:val="clear" w:pos="860"/>
          <w:tab w:val="num" w:pos="0"/>
        </w:tabs>
        <w:spacing w:line="240" w:lineRule="auto"/>
        <w:ind w:left="0" w:firstLine="284"/>
        <w:jc w:val="both"/>
        <w:rPr>
          <w:b w:val="0"/>
          <w:sz w:val="20"/>
          <w:u w:val="none"/>
        </w:rPr>
      </w:pPr>
      <w:r w:rsidRPr="00237FEE">
        <w:rPr>
          <w:b w:val="0"/>
          <w:sz w:val="20"/>
          <w:u w:val="none"/>
        </w:rPr>
        <w:t>Как соотносится индекс рентабельности с NPV?</w:t>
      </w:r>
    </w:p>
    <w:p w:rsidR="004800B7" w:rsidRPr="00237FEE" w:rsidRDefault="004800B7" w:rsidP="00D0312A">
      <w:pPr>
        <w:pStyle w:val="a8"/>
        <w:widowControl/>
        <w:numPr>
          <w:ilvl w:val="0"/>
          <w:numId w:val="38"/>
        </w:numPr>
        <w:tabs>
          <w:tab w:val="clear" w:pos="860"/>
          <w:tab w:val="num" w:pos="0"/>
        </w:tabs>
        <w:spacing w:line="240" w:lineRule="auto"/>
        <w:ind w:left="0" w:firstLine="284"/>
        <w:jc w:val="both"/>
        <w:rPr>
          <w:b w:val="0"/>
          <w:sz w:val="20"/>
          <w:u w:val="none"/>
        </w:rPr>
      </w:pPr>
      <w:r w:rsidRPr="00237FEE">
        <w:rPr>
          <w:b w:val="0"/>
          <w:sz w:val="20"/>
          <w:u w:val="none"/>
        </w:rPr>
        <w:t>Каков экономический смысл внутренней нормы доходности?</w:t>
      </w:r>
    </w:p>
    <w:p w:rsidR="004800B7" w:rsidRPr="00237FEE" w:rsidRDefault="004800B7" w:rsidP="00D0312A">
      <w:pPr>
        <w:pStyle w:val="a8"/>
        <w:widowControl/>
        <w:numPr>
          <w:ilvl w:val="0"/>
          <w:numId w:val="38"/>
        </w:numPr>
        <w:tabs>
          <w:tab w:val="clear" w:pos="860"/>
          <w:tab w:val="num" w:pos="0"/>
        </w:tabs>
        <w:spacing w:line="240" w:lineRule="auto"/>
        <w:ind w:left="0" w:firstLine="284"/>
        <w:jc w:val="both"/>
        <w:rPr>
          <w:b w:val="0"/>
          <w:sz w:val="20"/>
          <w:u w:val="none"/>
        </w:rPr>
      </w:pPr>
      <w:r w:rsidRPr="00237FEE">
        <w:rPr>
          <w:b w:val="0"/>
          <w:sz w:val="20"/>
          <w:u w:val="none"/>
        </w:rPr>
        <w:t>Как оценить приемлемость уровня IRR для инвестора?</w:t>
      </w:r>
    </w:p>
    <w:p w:rsidR="004800B7" w:rsidRPr="00237FEE" w:rsidRDefault="004800B7" w:rsidP="00D0312A">
      <w:pPr>
        <w:pStyle w:val="a8"/>
        <w:widowControl/>
        <w:numPr>
          <w:ilvl w:val="0"/>
          <w:numId w:val="38"/>
        </w:numPr>
        <w:tabs>
          <w:tab w:val="clear" w:pos="860"/>
          <w:tab w:val="num" w:pos="142"/>
        </w:tabs>
        <w:spacing w:line="240" w:lineRule="auto"/>
        <w:ind w:left="0" w:firstLine="284"/>
        <w:jc w:val="both"/>
        <w:rPr>
          <w:b w:val="0"/>
          <w:sz w:val="20"/>
          <w:u w:val="none"/>
        </w:rPr>
      </w:pPr>
      <w:r w:rsidRPr="00237FEE">
        <w:rPr>
          <w:b w:val="0"/>
          <w:sz w:val="20"/>
          <w:u w:val="none"/>
        </w:rPr>
        <w:t>Какие показатели отображаются на финансовом профиле прое</w:t>
      </w:r>
      <w:r w:rsidRPr="00237FEE">
        <w:rPr>
          <w:b w:val="0"/>
          <w:sz w:val="20"/>
          <w:u w:val="none"/>
        </w:rPr>
        <w:t>к</w:t>
      </w:r>
      <w:r w:rsidRPr="00237FEE">
        <w:rPr>
          <w:b w:val="0"/>
          <w:sz w:val="20"/>
          <w:u w:val="none"/>
        </w:rPr>
        <w:t>та?</w:t>
      </w:r>
    </w:p>
    <w:p w:rsidR="004800B7" w:rsidRDefault="004800B7" w:rsidP="00237FEE">
      <w:pPr>
        <w:pStyle w:val="a8"/>
        <w:widowControl/>
        <w:spacing w:line="240" w:lineRule="auto"/>
        <w:ind w:left="720" w:firstLine="284"/>
        <w:jc w:val="both"/>
        <w:rPr>
          <w:b w:val="0"/>
          <w:sz w:val="20"/>
          <w:u w:val="none"/>
        </w:rPr>
      </w:pPr>
    </w:p>
    <w:p w:rsidR="004800B7" w:rsidRDefault="004800B7" w:rsidP="004800B7">
      <w:pPr>
        <w:pStyle w:val="a8"/>
        <w:widowControl/>
        <w:rPr>
          <w:sz w:val="20"/>
          <w:u w:val="none"/>
        </w:rPr>
      </w:pPr>
      <w:r w:rsidRPr="00594AB8">
        <w:rPr>
          <w:sz w:val="20"/>
          <w:u w:val="none"/>
        </w:rPr>
        <w:lastRenderedPageBreak/>
        <w:t>8</w:t>
      </w:r>
      <w:r>
        <w:rPr>
          <w:sz w:val="20"/>
          <w:u w:val="none"/>
        </w:rPr>
        <w:t>.</w:t>
      </w:r>
      <w:r w:rsidRPr="00594AB8">
        <w:rPr>
          <w:sz w:val="20"/>
          <w:u w:val="none"/>
        </w:rPr>
        <w:t xml:space="preserve"> Структура предпринимательского проекта</w:t>
      </w:r>
    </w:p>
    <w:p w:rsidR="00C427EA" w:rsidRDefault="00C427EA" w:rsidP="004800B7">
      <w:pPr>
        <w:pStyle w:val="a5"/>
        <w:ind w:firstLine="360"/>
        <w:rPr>
          <w:sz w:val="20"/>
        </w:rPr>
      </w:pPr>
    </w:p>
    <w:p w:rsidR="004800B7" w:rsidRPr="008517DE" w:rsidRDefault="004800B7" w:rsidP="004800B7">
      <w:pPr>
        <w:pStyle w:val="a5"/>
        <w:ind w:firstLine="360"/>
        <w:rPr>
          <w:sz w:val="20"/>
        </w:rPr>
      </w:pPr>
      <w:r w:rsidRPr="008517DE">
        <w:rPr>
          <w:sz w:val="20"/>
        </w:rPr>
        <w:t>Реализация проблем развития и повышения эффективности прои</w:t>
      </w:r>
      <w:r w:rsidRPr="008517DE">
        <w:rPr>
          <w:sz w:val="20"/>
        </w:rPr>
        <w:t>з</w:t>
      </w:r>
      <w:r w:rsidRPr="008517DE">
        <w:rPr>
          <w:sz w:val="20"/>
        </w:rPr>
        <w:t>водства осуществляется в первую очередь с помощью внедрения пре</w:t>
      </w:r>
      <w:r w:rsidRPr="008517DE">
        <w:rPr>
          <w:sz w:val="20"/>
        </w:rPr>
        <w:t>д</w:t>
      </w:r>
      <w:r w:rsidRPr="008517DE">
        <w:rPr>
          <w:sz w:val="20"/>
        </w:rPr>
        <w:t>принимательских проектов.</w:t>
      </w:r>
    </w:p>
    <w:p w:rsidR="004800B7" w:rsidRPr="008517DE" w:rsidRDefault="004800B7" w:rsidP="004800B7">
      <w:pPr>
        <w:widowControl/>
        <w:ind w:firstLine="360"/>
        <w:jc w:val="both"/>
      </w:pPr>
      <w:r w:rsidRPr="00BD1F95">
        <w:t>Предпринимательский проект</w:t>
      </w:r>
      <w:r w:rsidRPr="008517DE">
        <w:t xml:space="preserve"> </w:t>
      </w:r>
      <w:r w:rsidRPr="00983F8C">
        <w:t>–</w:t>
      </w:r>
      <w:r w:rsidRPr="008517DE">
        <w:t xml:space="preserve"> это документ</w:t>
      </w:r>
      <w:r>
        <w:t>,</w:t>
      </w:r>
      <w:r w:rsidRPr="008517DE">
        <w:t xml:space="preserve"> в котором излагае</w:t>
      </w:r>
      <w:r w:rsidRPr="008517DE">
        <w:t>т</w:t>
      </w:r>
      <w:r w:rsidRPr="008517DE">
        <w:t>ся содержание и указываются пути и средства внедрения мероприятий, направленных на реализацию идеи, замысла или намерений предпр</w:t>
      </w:r>
      <w:r w:rsidRPr="008517DE">
        <w:t>и</w:t>
      </w:r>
      <w:r w:rsidRPr="008517DE">
        <w:t>нимателя по созданию нового или развитию и совершенствованию действующего производства.</w:t>
      </w:r>
    </w:p>
    <w:p w:rsidR="004800B7" w:rsidRPr="008517DE" w:rsidRDefault="004800B7" w:rsidP="004800B7">
      <w:pPr>
        <w:widowControl/>
        <w:ind w:firstLine="360"/>
        <w:jc w:val="both"/>
      </w:pPr>
      <w:r w:rsidRPr="008517DE">
        <w:t>Предпринимательский проект может носить следующую напра</w:t>
      </w:r>
      <w:r w:rsidRPr="008517DE">
        <w:t>в</w:t>
      </w:r>
      <w:r w:rsidRPr="008517DE">
        <w:t>ленность:</w:t>
      </w:r>
    </w:p>
    <w:p w:rsidR="004800B7" w:rsidRPr="008517DE" w:rsidRDefault="004800B7" w:rsidP="001A0A1A">
      <w:pPr>
        <w:widowControl/>
        <w:ind w:firstLine="284"/>
        <w:jc w:val="both"/>
      </w:pPr>
      <w:r w:rsidRPr="00983F8C">
        <w:t>–</w:t>
      </w:r>
      <w:r>
        <w:t xml:space="preserve"> </w:t>
      </w:r>
      <w:r w:rsidRPr="008517DE">
        <w:rPr>
          <w:i/>
        </w:rPr>
        <w:t>производственную</w:t>
      </w:r>
      <w:r w:rsidRPr="008517DE">
        <w:t xml:space="preserve"> – </w:t>
      </w:r>
      <w:r w:rsidR="00577044">
        <w:t xml:space="preserve">направленную на </w:t>
      </w:r>
      <w:r w:rsidRPr="008517DE">
        <w:t>выпуск продукции;</w:t>
      </w:r>
    </w:p>
    <w:p w:rsidR="004800B7" w:rsidRPr="008517DE" w:rsidRDefault="004800B7" w:rsidP="001A0A1A">
      <w:pPr>
        <w:widowControl/>
        <w:ind w:firstLine="284"/>
        <w:jc w:val="both"/>
      </w:pPr>
      <w:r w:rsidRPr="00983F8C">
        <w:t>–</w:t>
      </w:r>
      <w:r>
        <w:t xml:space="preserve"> </w:t>
      </w:r>
      <w:r w:rsidRPr="008517DE">
        <w:rPr>
          <w:i/>
        </w:rPr>
        <w:t>посредническую</w:t>
      </w:r>
      <w:r w:rsidRPr="008517DE">
        <w:t xml:space="preserve"> – </w:t>
      </w:r>
      <w:r w:rsidR="00577044">
        <w:t xml:space="preserve"> по </w:t>
      </w:r>
      <w:r w:rsidRPr="008517DE">
        <w:t>организаци</w:t>
      </w:r>
      <w:r w:rsidR="00577044">
        <w:t>и</w:t>
      </w:r>
      <w:r w:rsidRPr="008517DE">
        <w:t xml:space="preserve"> и выполнени</w:t>
      </w:r>
      <w:r w:rsidR="00577044">
        <w:t>ю</w:t>
      </w:r>
      <w:r w:rsidRPr="008517DE">
        <w:t xml:space="preserve"> связей между потребителями и производителями;</w:t>
      </w:r>
    </w:p>
    <w:p w:rsidR="004800B7" w:rsidRPr="008517DE" w:rsidRDefault="004800B7" w:rsidP="001A0A1A">
      <w:pPr>
        <w:widowControl/>
        <w:ind w:firstLine="284"/>
        <w:jc w:val="both"/>
      </w:pPr>
      <w:r w:rsidRPr="00983F8C">
        <w:t>–</w:t>
      </w:r>
      <w:r>
        <w:t xml:space="preserve"> </w:t>
      </w:r>
      <w:r w:rsidRPr="008517DE">
        <w:rPr>
          <w:i/>
        </w:rPr>
        <w:t>трудовую</w:t>
      </w:r>
      <w:r w:rsidRPr="008517DE">
        <w:t xml:space="preserve"> – </w:t>
      </w:r>
      <w:r w:rsidR="00577044">
        <w:t xml:space="preserve"> по </w:t>
      </w:r>
      <w:r w:rsidRPr="008517DE">
        <w:t>защит</w:t>
      </w:r>
      <w:r w:rsidR="00577044">
        <w:t>е</w:t>
      </w:r>
      <w:r w:rsidRPr="008517DE">
        <w:t xml:space="preserve"> интересов работающих коллективов и членов</w:t>
      </w:r>
      <w:r w:rsidR="00577044">
        <w:t xml:space="preserve"> их семей</w:t>
      </w:r>
      <w:r w:rsidRPr="008517DE">
        <w:t>;</w:t>
      </w:r>
    </w:p>
    <w:p w:rsidR="004800B7" w:rsidRPr="008517DE" w:rsidRDefault="004800B7" w:rsidP="001A0A1A">
      <w:pPr>
        <w:widowControl/>
        <w:ind w:firstLine="284"/>
        <w:jc w:val="both"/>
      </w:pPr>
      <w:r w:rsidRPr="00983F8C">
        <w:t>–</w:t>
      </w:r>
      <w:r>
        <w:t xml:space="preserve"> </w:t>
      </w:r>
      <w:r w:rsidRPr="008517DE">
        <w:rPr>
          <w:i/>
        </w:rPr>
        <w:t>финансовую</w:t>
      </w:r>
      <w:r w:rsidRPr="008517DE">
        <w:t xml:space="preserve"> – </w:t>
      </w:r>
      <w:r w:rsidR="00577044">
        <w:t xml:space="preserve"> по </w:t>
      </w:r>
      <w:r w:rsidRPr="008517DE">
        <w:t>организаци</w:t>
      </w:r>
      <w:r w:rsidR="00577044">
        <w:t>и</w:t>
      </w:r>
      <w:r w:rsidRPr="008517DE">
        <w:t xml:space="preserve"> банков и т.д.</w:t>
      </w:r>
    </w:p>
    <w:p w:rsidR="004800B7" w:rsidRPr="008517DE" w:rsidRDefault="004800B7" w:rsidP="001A0A1A">
      <w:pPr>
        <w:widowControl/>
        <w:ind w:firstLine="284"/>
        <w:jc w:val="both"/>
      </w:pPr>
      <w:r w:rsidRPr="008517DE">
        <w:t xml:space="preserve">Их реализация проходит следующие </w:t>
      </w:r>
      <w:r w:rsidR="00577044">
        <w:t>фазы</w:t>
      </w:r>
      <w:r w:rsidRPr="008517DE">
        <w:t>:</w:t>
      </w:r>
    </w:p>
    <w:p w:rsidR="004800B7" w:rsidRPr="008517DE" w:rsidRDefault="004800B7" w:rsidP="001A0A1A">
      <w:pPr>
        <w:widowControl/>
        <w:tabs>
          <w:tab w:val="left" w:pos="1080"/>
        </w:tabs>
        <w:ind w:firstLine="284"/>
        <w:jc w:val="both"/>
      </w:pPr>
      <w:r w:rsidRPr="00983F8C">
        <w:t>–</w:t>
      </w:r>
      <w:r>
        <w:t xml:space="preserve"> </w:t>
      </w:r>
      <w:r w:rsidRPr="008517DE">
        <w:t>исследования и разработк</w:t>
      </w:r>
      <w:r w:rsidR="00577044">
        <w:t>и</w:t>
      </w:r>
      <w:r w:rsidRPr="008517DE">
        <w:t xml:space="preserve"> (пред</w:t>
      </w:r>
      <w:r>
        <w:t>ы</w:t>
      </w:r>
      <w:r w:rsidRPr="008517DE">
        <w:t>нвестиционн</w:t>
      </w:r>
      <w:r w:rsidR="00452BD1">
        <w:t>ая</w:t>
      </w:r>
      <w:r w:rsidRPr="008517DE">
        <w:t>);</w:t>
      </w:r>
    </w:p>
    <w:p w:rsidR="004800B7" w:rsidRPr="008517DE" w:rsidRDefault="004800B7" w:rsidP="001A0A1A">
      <w:pPr>
        <w:widowControl/>
        <w:tabs>
          <w:tab w:val="left" w:pos="1080"/>
        </w:tabs>
        <w:ind w:firstLine="284"/>
        <w:jc w:val="both"/>
      </w:pPr>
      <w:r w:rsidRPr="00983F8C">
        <w:t>–</w:t>
      </w:r>
      <w:r>
        <w:t xml:space="preserve"> </w:t>
      </w:r>
      <w:r w:rsidRPr="008517DE">
        <w:t>внедрение проекта (инвестиционн</w:t>
      </w:r>
      <w:r w:rsidR="00452BD1">
        <w:t>ая</w:t>
      </w:r>
      <w:r w:rsidRPr="008517DE">
        <w:t>);</w:t>
      </w:r>
    </w:p>
    <w:p w:rsidR="004800B7" w:rsidRDefault="004800B7" w:rsidP="001A0A1A">
      <w:pPr>
        <w:widowControl/>
        <w:tabs>
          <w:tab w:val="left" w:pos="1080"/>
        </w:tabs>
        <w:ind w:firstLine="284"/>
        <w:jc w:val="both"/>
      </w:pPr>
      <w:r w:rsidRPr="00983F8C">
        <w:t>–</w:t>
      </w:r>
      <w:r>
        <w:t xml:space="preserve"> </w:t>
      </w:r>
      <w:r w:rsidRPr="008517DE">
        <w:t>эксплуатация (реализация);</w:t>
      </w:r>
    </w:p>
    <w:p w:rsidR="004800B7" w:rsidRDefault="004800B7" w:rsidP="001A0A1A">
      <w:pPr>
        <w:widowControl/>
        <w:tabs>
          <w:tab w:val="left" w:pos="1080"/>
        </w:tabs>
        <w:ind w:firstLine="284"/>
        <w:jc w:val="both"/>
      </w:pPr>
      <w:r w:rsidRPr="00983F8C">
        <w:t>–</w:t>
      </w:r>
      <w:r>
        <w:t xml:space="preserve"> </w:t>
      </w:r>
      <w:r w:rsidRPr="008517DE">
        <w:t>ликвидация</w:t>
      </w:r>
      <w:r>
        <w:t>.</w:t>
      </w:r>
      <w:r w:rsidRPr="008517DE">
        <w:t xml:space="preserve"> </w:t>
      </w:r>
    </w:p>
    <w:p w:rsidR="004800B7" w:rsidRDefault="004800B7" w:rsidP="004800B7">
      <w:pPr>
        <w:widowControl/>
        <w:tabs>
          <w:tab w:val="left" w:pos="1080"/>
        </w:tabs>
        <w:ind w:firstLine="357"/>
        <w:jc w:val="both"/>
      </w:pPr>
      <w:r>
        <w:t>С</w:t>
      </w:r>
      <w:r w:rsidRPr="008517DE">
        <w:t xml:space="preserve">одержание </w:t>
      </w:r>
      <w:r w:rsidR="00577044">
        <w:t>каждой фазы</w:t>
      </w:r>
      <w:r w:rsidRPr="008517DE">
        <w:t xml:space="preserve"> в рыночных условиях достаточно четко определен</w:t>
      </w:r>
      <w:r>
        <w:t>о</w:t>
      </w:r>
      <w:r w:rsidRPr="008517DE">
        <w:t>, проверен</w:t>
      </w:r>
      <w:r>
        <w:t>о</w:t>
      </w:r>
      <w:r w:rsidRPr="008517DE">
        <w:t xml:space="preserve"> </w:t>
      </w:r>
      <w:r>
        <w:t xml:space="preserve">на </w:t>
      </w:r>
      <w:r w:rsidRPr="008517DE">
        <w:t>практик</w:t>
      </w:r>
      <w:r>
        <w:t>е</w:t>
      </w:r>
      <w:r w:rsidR="00577044">
        <w:t xml:space="preserve">, </w:t>
      </w:r>
      <w:r w:rsidRPr="008517DE">
        <w:t>принят</w:t>
      </w:r>
      <w:r>
        <w:t>о</w:t>
      </w:r>
      <w:r w:rsidRPr="008517DE">
        <w:t xml:space="preserve"> всеми инвестиционными институтами и представлен</w:t>
      </w:r>
      <w:r w:rsidR="00577044">
        <w:t>о</w:t>
      </w:r>
      <w:r w:rsidRPr="008517DE">
        <w:t xml:space="preserve"> </w:t>
      </w:r>
      <w:r w:rsidR="00577044">
        <w:t>в табл. 8.1.</w:t>
      </w:r>
    </w:p>
    <w:p w:rsidR="0031467E" w:rsidRDefault="0031467E" w:rsidP="004800B7">
      <w:pPr>
        <w:widowControl/>
        <w:tabs>
          <w:tab w:val="left" w:pos="1080"/>
        </w:tabs>
        <w:ind w:firstLine="357"/>
        <w:jc w:val="both"/>
      </w:pPr>
      <w:r>
        <w:t>Создание и реализация проекта включает следующие этапы:</w:t>
      </w:r>
    </w:p>
    <w:p w:rsidR="0031467E" w:rsidRDefault="0031467E" w:rsidP="00D0312A">
      <w:pPr>
        <w:pStyle w:val="ae"/>
        <w:widowControl/>
        <w:numPr>
          <w:ilvl w:val="0"/>
          <w:numId w:val="71"/>
        </w:numPr>
        <w:tabs>
          <w:tab w:val="left" w:pos="1080"/>
        </w:tabs>
        <w:jc w:val="both"/>
      </w:pPr>
      <w:r>
        <w:t>формирование инвестиционного замысла (идеи);</w:t>
      </w:r>
    </w:p>
    <w:p w:rsidR="0031467E" w:rsidRDefault="0031467E" w:rsidP="00D0312A">
      <w:pPr>
        <w:pStyle w:val="ae"/>
        <w:widowControl/>
        <w:numPr>
          <w:ilvl w:val="0"/>
          <w:numId w:val="71"/>
        </w:numPr>
        <w:tabs>
          <w:tab w:val="left" w:pos="1080"/>
        </w:tabs>
        <w:jc w:val="both"/>
      </w:pPr>
      <w:r>
        <w:t>исследование инвестиционных возможностей;</w:t>
      </w:r>
    </w:p>
    <w:p w:rsidR="0031467E" w:rsidRDefault="0031467E" w:rsidP="00D0312A">
      <w:pPr>
        <w:pStyle w:val="ae"/>
        <w:widowControl/>
        <w:numPr>
          <w:ilvl w:val="0"/>
          <w:numId w:val="71"/>
        </w:numPr>
        <w:tabs>
          <w:tab w:val="left" w:pos="1080"/>
        </w:tabs>
        <w:jc w:val="both"/>
      </w:pPr>
      <w:r>
        <w:t>технико-экономическое обоснование (Т</w:t>
      </w:r>
      <w:r w:rsidR="00452BD1">
        <w:t>Э</w:t>
      </w:r>
      <w:r>
        <w:t>О) проекта;</w:t>
      </w:r>
    </w:p>
    <w:p w:rsidR="0031467E" w:rsidRDefault="0031467E" w:rsidP="00D0312A">
      <w:pPr>
        <w:pStyle w:val="ae"/>
        <w:widowControl/>
        <w:numPr>
          <w:ilvl w:val="0"/>
          <w:numId w:val="71"/>
        </w:numPr>
        <w:tabs>
          <w:tab w:val="left" w:pos="1080"/>
        </w:tabs>
        <w:jc w:val="both"/>
      </w:pPr>
      <w:r>
        <w:t>подготовка контрактной документации;</w:t>
      </w:r>
    </w:p>
    <w:p w:rsidR="0031467E" w:rsidRDefault="0031467E" w:rsidP="00D0312A">
      <w:pPr>
        <w:pStyle w:val="ae"/>
        <w:widowControl/>
        <w:numPr>
          <w:ilvl w:val="0"/>
          <w:numId w:val="71"/>
        </w:numPr>
        <w:tabs>
          <w:tab w:val="left" w:pos="1080"/>
        </w:tabs>
        <w:jc w:val="both"/>
      </w:pPr>
      <w:r>
        <w:t>подготовка проектной документации;</w:t>
      </w:r>
    </w:p>
    <w:p w:rsidR="0031467E" w:rsidRDefault="0031467E" w:rsidP="00D0312A">
      <w:pPr>
        <w:pStyle w:val="ae"/>
        <w:widowControl/>
        <w:numPr>
          <w:ilvl w:val="0"/>
          <w:numId w:val="71"/>
        </w:numPr>
        <w:tabs>
          <w:tab w:val="left" w:pos="1080"/>
        </w:tabs>
        <w:jc w:val="both"/>
      </w:pPr>
      <w:r>
        <w:t>строительно-монтажные работы;</w:t>
      </w:r>
    </w:p>
    <w:p w:rsidR="0031467E" w:rsidRDefault="0031467E" w:rsidP="00D0312A">
      <w:pPr>
        <w:pStyle w:val="ae"/>
        <w:widowControl/>
        <w:numPr>
          <w:ilvl w:val="0"/>
          <w:numId w:val="71"/>
        </w:numPr>
        <w:tabs>
          <w:tab w:val="left" w:pos="1080"/>
        </w:tabs>
        <w:jc w:val="both"/>
      </w:pPr>
      <w:r>
        <w:t>эксплуатация объекта;</w:t>
      </w:r>
    </w:p>
    <w:p w:rsidR="0031467E" w:rsidRDefault="0031467E" w:rsidP="00D0312A">
      <w:pPr>
        <w:pStyle w:val="ae"/>
        <w:widowControl/>
        <w:numPr>
          <w:ilvl w:val="0"/>
          <w:numId w:val="71"/>
        </w:numPr>
        <w:tabs>
          <w:tab w:val="left" w:pos="1080"/>
        </w:tabs>
        <w:jc w:val="both"/>
      </w:pPr>
      <w:r>
        <w:t>мониторинг экономических показателей.</w:t>
      </w:r>
    </w:p>
    <w:p w:rsidR="0031467E" w:rsidRDefault="0031467E" w:rsidP="00AE3563">
      <w:pPr>
        <w:widowControl/>
        <w:tabs>
          <w:tab w:val="left" w:pos="1080"/>
        </w:tabs>
        <w:ind w:firstLine="284"/>
        <w:jc w:val="both"/>
      </w:pPr>
      <w:r>
        <w:t>Под этапом формирования инвестиционного замысла понимается  задуманный план действий. На этом этапе необходимо определить субъекты и объекты инвестиций, их формы и источники в зависимости от деловых намерений разработчик</w:t>
      </w:r>
      <w:r w:rsidR="00AE3563">
        <w:t>а идеи.</w:t>
      </w:r>
    </w:p>
    <w:p w:rsidR="00AE3563" w:rsidRDefault="00AE3563" w:rsidP="00AE3563">
      <w:pPr>
        <w:widowControl/>
        <w:tabs>
          <w:tab w:val="left" w:pos="1080"/>
        </w:tabs>
        <w:ind w:firstLine="284"/>
        <w:jc w:val="both"/>
      </w:pPr>
      <w:r>
        <w:t>Субъектом инвестиций являются коммерческие организации и др</w:t>
      </w:r>
      <w:r>
        <w:t>у</w:t>
      </w:r>
      <w:r>
        <w:t>гие субъекты хозяйствования, использующие инвестиции.</w:t>
      </w:r>
    </w:p>
    <w:p w:rsidR="00AE3563" w:rsidRDefault="00AE3563" w:rsidP="00AE3563">
      <w:pPr>
        <w:widowControl/>
        <w:tabs>
          <w:tab w:val="left" w:pos="1080"/>
        </w:tabs>
        <w:ind w:firstLine="284"/>
        <w:jc w:val="both"/>
      </w:pPr>
      <w:r>
        <w:lastRenderedPageBreak/>
        <w:t>К объектам инвестиций могут быть отнесены:</w:t>
      </w:r>
    </w:p>
    <w:p w:rsidR="00AE3563" w:rsidRDefault="00825A75" w:rsidP="00D0312A">
      <w:pPr>
        <w:pStyle w:val="ae"/>
        <w:widowControl/>
        <w:numPr>
          <w:ilvl w:val="0"/>
          <w:numId w:val="72"/>
        </w:numPr>
        <w:tabs>
          <w:tab w:val="left" w:pos="426"/>
        </w:tabs>
        <w:ind w:left="0" w:firstLine="284"/>
        <w:jc w:val="both"/>
      </w:pPr>
      <w:r>
        <w:t xml:space="preserve"> </w:t>
      </w:r>
      <w:r w:rsidR="00AE3563">
        <w:t>строящиеся, реконструируемые или расширяемые предприятия, здания, сооружения, предназначен</w:t>
      </w:r>
      <w:r w:rsidR="00452BD1">
        <w:t>н</w:t>
      </w:r>
      <w:r w:rsidR="00AE3563">
        <w:t>ы</w:t>
      </w:r>
      <w:r w:rsidR="00452BD1">
        <w:t>е</w:t>
      </w:r>
      <w:r w:rsidR="00AE3563">
        <w:t xml:space="preserve"> для  производства новых пр</w:t>
      </w:r>
      <w:r w:rsidR="00AE3563">
        <w:t>о</w:t>
      </w:r>
      <w:r w:rsidR="00AE3563">
        <w:t>дуктов и услуг;</w:t>
      </w:r>
    </w:p>
    <w:p w:rsidR="00AE3563" w:rsidRDefault="00825A75" w:rsidP="00D0312A">
      <w:pPr>
        <w:pStyle w:val="ae"/>
        <w:widowControl/>
        <w:numPr>
          <w:ilvl w:val="0"/>
          <w:numId w:val="72"/>
        </w:numPr>
        <w:tabs>
          <w:tab w:val="left" w:pos="426"/>
        </w:tabs>
        <w:ind w:left="0" w:firstLine="284"/>
        <w:jc w:val="both"/>
      </w:pPr>
      <w:r>
        <w:t xml:space="preserve"> </w:t>
      </w:r>
      <w:r w:rsidR="00574D2B">
        <w:t>комплексы строящихся или реконструированных объектов, ор</w:t>
      </w:r>
      <w:r w:rsidR="00574D2B">
        <w:t>и</w:t>
      </w:r>
      <w:r w:rsidR="00574D2B">
        <w:t>ентированных на решени</w:t>
      </w:r>
      <w:r w:rsidR="00452BD1">
        <w:t>е</w:t>
      </w:r>
      <w:r w:rsidR="00574D2B">
        <w:t xml:space="preserve"> одной задачи. В этом случае под объектом инвестирования подразумевается производство новых изделий на имеющихся производственных площадях в рамках действующих пр</w:t>
      </w:r>
      <w:r w:rsidR="00574D2B">
        <w:t>о</w:t>
      </w:r>
      <w:r w:rsidR="00574D2B">
        <w:t>изводств и организаций.</w:t>
      </w:r>
    </w:p>
    <w:p w:rsidR="00574D2B" w:rsidRDefault="00574D2B" w:rsidP="00574D2B">
      <w:pPr>
        <w:widowControl/>
        <w:tabs>
          <w:tab w:val="left" w:pos="426"/>
        </w:tabs>
        <w:ind w:firstLine="284"/>
        <w:jc w:val="both"/>
      </w:pPr>
      <w:r>
        <w:t>В инвестиционном проекте используются следующие формы инв</w:t>
      </w:r>
      <w:r>
        <w:t>е</w:t>
      </w:r>
      <w:r>
        <w:t>стиций:</w:t>
      </w:r>
    </w:p>
    <w:p w:rsidR="00574D2B" w:rsidRDefault="00574D2B" w:rsidP="00D0312A">
      <w:pPr>
        <w:pStyle w:val="ae"/>
        <w:widowControl/>
        <w:numPr>
          <w:ilvl w:val="0"/>
          <w:numId w:val="73"/>
        </w:numPr>
        <w:tabs>
          <w:tab w:val="left" w:pos="426"/>
        </w:tabs>
        <w:ind w:left="0" w:firstLine="284"/>
        <w:jc w:val="both"/>
      </w:pPr>
      <w:r>
        <w:t xml:space="preserve"> денежные средства и их эквиваленты (целевые вклады, оборо</w:t>
      </w:r>
      <w:r>
        <w:t>т</w:t>
      </w:r>
      <w:r>
        <w:t>ные средства, ценные бумаги, например акции, облигации, займы, з</w:t>
      </w:r>
      <w:r>
        <w:t>а</w:t>
      </w:r>
      <w:r>
        <w:t>логи и т.п.);</w:t>
      </w:r>
    </w:p>
    <w:p w:rsidR="00574D2B" w:rsidRDefault="00574D2B" w:rsidP="00D0312A">
      <w:pPr>
        <w:pStyle w:val="ae"/>
        <w:widowControl/>
        <w:numPr>
          <w:ilvl w:val="0"/>
          <w:numId w:val="73"/>
        </w:numPr>
        <w:tabs>
          <w:tab w:val="left" w:pos="426"/>
        </w:tabs>
        <w:ind w:left="0" w:firstLine="284"/>
        <w:jc w:val="both"/>
      </w:pPr>
      <w:r>
        <w:t xml:space="preserve"> земля;</w:t>
      </w:r>
    </w:p>
    <w:p w:rsidR="00574D2B" w:rsidRDefault="00574D2B" w:rsidP="00D0312A">
      <w:pPr>
        <w:pStyle w:val="ae"/>
        <w:widowControl/>
        <w:numPr>
          <w:ilvl w:val="0"/>
          <w:numId w:val="73"/>
        </w:numPr>
        <w:tabs>
          <w:tab w:val="left" w:pos="426"/>
        </w:tabs>
        <w:ind w:left="0" w:firstLine="284"/>
        <w:jc w:val="both"/>
      </w:pPr>
      <w:r>
        <w:t xml:space="preserve"> здания, сооружения, машины и оборудование, измерительные и испытательные средства, оснастка и инструмент, любое другое им</w:t>
      </w:r>
      <w:r>
        <w:t>у</w:t>
      </w:r>
      <w:r>
        <w:t>щество, используемое в производстве или обладающее ликвидностью;</w:t>
      </w:r>
    </w:p>
    <w:p w:rsidR="00574D2B" w:rsidRDefault="00574D2B" w:rsidP="00D0312A">
      <w:pPr>
        <w:pStyle w:val="ae"/>
        <w:widowControl/>
        <w:numPr>
          <w:ilvl w:val="0"/>
          <w:numId w:val="73"/>
        </w:numPr>
        <w:tabs>
          <w:tab w:val="left" w:pos="426"/>
        </w:tabs>
        <w:ind w:left="0" w:firstLine="284"/>
        <w:jc w:val="both"/>
      </w:pPr>
      <w:r>
        <w:t xml:space="preserve"> имущественные</w:t>
      </w:r>
      <w:r w:rsidR="00782454">
        <w:t xml:space="preserve"> права, </w:t>
      </w:r>
      <w:r>
        <w:t>оцениваемые, как правило, денежным э</w:t>
      </w:r>
      <w:r>
        <w:t>к</w:t>
      </w:r>
      <w:r>
        <w:t xml:space="preserve">вивалентом. </w:t>
      </w:r>
    </w:p>
    <w:p w:rsidR="00574D2B" w:rsidRDefault="00574D2B" w:rsidP="00574D2B">
      <w:pPr>
        <w:widowControl/>
        <w:tabs>
          <w:tab w:val="left" w:pos="426"/>
        </w:tabs>
        <w:ind w:firstLine="284"/>
        <w:jc w:val="both"/>
      </w:pPr>
      <w:r>
        <w:t>Этап «исследование инвестиционных возможностей» предусматр</w:t>
      </w:r>
      <w:r>
        <w:t>и</w:t>
      </w:r>
      <w:r>
        <w:t>вает:</w:t>
      </w:r>
    </w:p>
    <w:p w:rsidR="00782454" w:rsidRDefault="00782454" w:rsidP="00D0312A">
      <w:pPr>
        <w:pStyle w:val="ae"/>
        <w:widowControl/>
        <w:numPr>
          <w:ilvl w:val="0"/>
          <w:numId w:val="74"/>
        </w:numPr>
        <w:tabs>
          <w:tab w:val="left" w:pos="426"/>
        </w:tabs>
        <w:ind w:left="0" w:firstLine="284"/>
        <w:jc w:val="both"/>
      </w:pPr>
      <w:r>
        <w:t xml:space="preserve"> предварительное изучение спроса на продукцию и услуги с уч</w:t>
      </w:r>
      <w:r>
        <w:t>е</w:t>
      </w:r>
      <w:r>
        <w:t>том экспорта</w:t>
      </w:r>
      <w:r w:rsidR="00452BD1">
        <w:t xml:space="preserve"> −</w:t>
      </w:r>
      <w:r>
        <w:t xml:space="preserve"> импорта;</w:t>
      </w:r>
    </w:p>
    <w:p w:rsidR="00782454" w:rsidRDefault="00782454" w:rsidP="00D0312A">
      <w:pPr>
        <w:pStyle w:val="ae"/>
        <w:widowControl/>
        <w:numPr>
          <w:ilvl w:val="0"/>
          <w:numId w:val="74"/>
        </w:numPr>
        <w:tabs>
          <w:tab w:val="left" w:pos="426"/>
        </w:tabs>
        <w:ind w:left="0" w:firstLine="284"/>
        <w:jc w:val="both"/>
      </w:pPr>
      <w:r>
        <w:t xml:space="preserve"> оценку уровня базовых, текущих и прогнозных цен на проду</w:t>
      </w:r>
      <w:r>
        <w:t>к</w:t>
      </w:r>
      <w:r>
        <w:t>цию;</w:t>
      </w:r>
    </w:p>
    <w:p w:rsidR="00782454" w:rsidRDefault="00782454" w:rsidP="00D0312A">
      <w:pPr>
        <w:pStyle w:val="ae"/>
        <w:widowControl/>
        <w:numPr>
          <w:ilvl w:val="0"/>
          <w:numId w:val="74"/>
        </w:numPr>
        <w:tabs>
          <w:tab w:val="left" w:pos="426"/>
        </w:tabs>
        <w:ind w:left="0" w:firstLine="284"/>
        <w:jc w:val="both"/>
      </w:pPr>
      <w:r>
        <w:t xml:space="preserve"> подготовку предложений по организационно-правовой форме реализации проекта и составу участников;</w:t>
      </w:r>
    </w:p>
    <w:p w:rsidR="00782454" w:rsidRDefault="00782454" w:rsidP="00D0312A">
      <w:pPr>
        <w:pStyle w:val="ae"/>
        <w:widowControl/>
        <w:numPr>
          <w:ilvl w:val="0"/>
          <w:numId w:val="74"/>
        </w:numPr>
        <w:tabs>
          <w:tab w:val="left" w:pos="426"/>
        </w:tabs>
        <w:ind w:left="0" w:firstLine="284"/>
        <w:jc w:val="both"/>
      </w:pPr>
      <w:r>
        <w:t xml:space="preserve"> оценку предполагаемого объекта инвестиций по  укрупненным нормативам и предварительную оценку коммерческой эффективности;</w:t>
      </w:r>
    </w:p>
    <w:p w:rsidR="00782454" w:rsidRDefault="00782454" w:rsidP="00D0312A">
      <w:pPr>
        <w:pStyle w:val="ae"/>
        <w:widowControl/>
        <w:numPr>
          <w:ilvl w:val="0"/>
          <w:numId w:val="74"/>
        </w:numPr>
        <w:tabs>
          <w:tab w:val="left" w:pos="426"/>
        </w:tabs>
        <w:ind w:left="0" w:firstLine="284"/>
        <w:jc w:val="both"/>
      </w:pPr>
      <w:r>
        <w:t xml:space="preserve"> подготовку предварительных оценок по разделам ТЭО, в частн</w:t>
      </w:r>
      <w:r>
        <w:t>о</w:t>
      </w:r>
      <w:r>
        <w:t>сти оценку эффективности проекта;</w:t>
      </w:r>
    </w:p>
    <w:p w:rsidR="00782454" w:rsidRDefault="00782454" w:rsidP="00D0312A">
      <w:pPr>
        <w:pStyle w:val="ae"/>
        <w:widowControl/>
        <w:numPr>
          <w:ilvl w:val="0"/>
          <w:numId w:val="74"/>
        </w:numPr>
        <w:tabs>
          <w:tab w:val="left" w:pos="426"/>
        </w:tabs>
        <w:ind w:left="0" w:firstLine="284"/>
        <w:jc w:val="both"/>
      </w:pPr>
      <w:r>
        <w:t xml:space="preserve"> утверждение результатов обоснования инвестиционных возмо</w:t>
      </w:r>
      <w:r>
        <w:t>ж</w:t>
      </w:r>
      <w:r>
        <w:t>ностей;</w:t>
      </w:r>
    </w:p>
    <w:p w:rsidR="00782454" w:rsidRDefault="00782454" w:rsidP="00D0312A">
      <w:pPr>
        <w:pStyle w:val="ae"/>
        <w:widowControl/>
        <w:numPr>
          <w:ilvl w:val="0"/>
          <w:numId w:val="74"/>
        </w:numPr>
        <w:tabs>
          <w:tab w:val="left" w:pos="426"/>
        </w:tabs>
        <w:ind w:left="0" w:firstLine="284"/>
        <w:jc w:val="both"/>
      </w:pPr>
      <w:r>
        <w:t xml:space="preserve"> подготовку контрактной документации на проектно-изыскатель-</w:t>
      </w:r>
      <w:r w:rsidR="00452BD1">
        <w:t>ски</w:t>
      </w:r>
      <w:r>
        <w:t>е работы.</w:t>
      </w:r>
    </w:p>
    <w:p w:rsidR="00782454" w:rsidRDefault="00782454" w:rsidP="00782454">
      <w:pPr>
        <w:widowControl/>
        <w:tabs>
          <w:tab w:val="left" w:pos="426"/>
        </w:tabs>
        <w:ind w:firstLine="284"/>
        <w:jc w:val="both"/>
      </w:pPr>
      <w:r>
        <w:t>Цель исследования инвестиционных возможностей − подготовка инвестиционного предложения для потенциального инвестора.  Если потребности в инвесторах нет и все работы производятся за счет со</w:t>
      </w:r>
      <w:r>
        <w:t>б</w:t>
      </w:r>
      <w:r>
        <w:t xml:space="preserve">ственных средств, </w:t>
      </w:r>
      <w:r w:rsidR="00CA7807">
        <w:t xml:space="preserve"> тогда принимается решение о финансировании р</w:t>
      </w:r>
      <w:r w:rsidR="00CA7807">
        <w:t>а</w:t>
      </w:r>
      <w:r w:rsidR="00CA7807">
        <w:t>бот по подготовке  ТЭО проекта.</w:t>
      </w:r>
    </w:p>
    <w:p w:rsidR="00E70298" w:rsidRDefault="00E70298" w:rsidP="00782454">
      <w:pPr>
        <w:widowControl/>
        <w:tabs>
          <w:tab w:val="left" w:pos="426"/>
        </w:tabs>
        <w:ind w:firstLine="284"/>
        <w:jc w:val="both"/>
      </w:pPr>
      <w:r>
        <w:lastRenderedPageBreak/>
        <w:t>Этап «ТЭО проекта» в полном объеме предусматривает:</w:t>
      </w:r>
    </w:p>
    <w:p w:rsidR="00E70298" w:rsidRDefault="00E70298" w:rsidP="00D0312A">
      <w:pPr>
        <w:pStyle w:val="ae"/>
        <w:widowControl/>
        <w:numPr>
          <w:ilvl w:val="0"/>
          <w:numId w:val="75"/>
        </w:numPr>
        <w:tabs>
          <w:tab w:val="left" w:pos="426"/>
        </w:tabs>
        <w:ind w:left="0" w:firstLine="284"/>
        <w:jc w:val="both"/>
      </w:pPr>
      <w:r>
        <w:t xml:space="preserve"> проведение полномасштабного маркетингового исследования;</w:t>
      </w:r>
    </w:p>
    <w:p w:rsidR="00E70298" w:rsidRDefault="00E70298" w:rsidP="00D0312A">
      <w:pPr>
        <w:pStyle w:val="ae"/>
        <w:widowControl/>
        <w:numPr>
          <w:ilvl w:val="0"/>
          <w:numId w:val="75"/>
        </w:numPr>
        <w:tabs>
          <w:tab w:val="left" w:pos="426"/>
        </w:tabs>
        <w:ind w:left="0" w:firstLine="284"/>
        <w:jc w:val="both"/>
      </w:pPr>
      <w:r>
        <w:t xml:space="preserve"> подготовку программы выпуска продукции;</w:t>
      </w:r>
    </w:p>
    <w:p w:rsidR="00E70298" w:rsidRDefault="00E70298" w:rsidP="00D0312A">
      <w:pPr>
        <w:pStyle w:val="ae"/>
        <w:widowControl/>
        <w:numPr>
          <w:ilvl w:val="0"/>
          <w:numId w:val="75"/>
        </w:numPr>
        <w:tabs>
          <w:tab w:val="left" w:pos="426"/>
        </w:tabs>
        <w:ind w:left="0" w:firstLine="284"/>
        <w:jc w:val="both"/>
      </w:pPr>
      <w:r>
        <w:t xml:space="preserve"> подготовку исходно-разрешительной документации;</w:t>
      </w:r>
    </w:p>
    <w:p w:rsidR="00E70298" w:rsidRDefault="00E70298" w:rsidP="00D0312A">
      <w:pPr>
        <w:pStyle w:val="ae"/>
        <w:widowControl/>
        <w:numPr>
          <w:ilvl w:val="0"/>
          <w:numId w:val="75"/>
        </w:numPr>
        <w:tabs>
          <w:tab w:val="left" w:pos="426"/>
        </w:tabs>
        <w:ind w:left="0" w:firstLine="284"/>
        <w:jc w:val="both"/>
      </w:pPr>
      <w:r>
        <w:t xml:space="preserve"> разработку технических решений, в том числе генерального пл</w:t>
      </w:r>
      <w:r>
        <w:t>а</w:t>
      </w:r>
      <w:r>
        <w:t>на;</w:t>
      </w:r>
    </w:p>
    <w:p w:rsidR="00E70298" w:rsidRDefault="00E70298" w:rsidP="00D0312A">
      <w:pPr>
        <w:pStyle w:val="ae"/>
        <w:widowControl/>
        <w:numPr>
          <w:ilvl w:val="0"/>
          <w:numId w:val="75"/>
        </w:numPr>
        <w:tabs>
          <w:tab w:val="left" w:pos="426"/>
        </w:tabs>
        <w:ind w:left="0" w:firstLine="284"/>
        <w:jc w:val="both"/>
      </w:pPr>
      <w:r>
        <w:t xml:space="preserve"> градостроительные, архитектурно-планировочные и строител</w:t>
      </w:r>
      <w:r>
        <w:t>ь</w:t>
      </w:r>
      <w:r>
        <w:t>ные решения;</w:t>
      </w:r>
    </w:p>
    <w:p w:rsidR="00E70298" w:rsidRDefault="00E70298" w:rsidP="00D0312A">
      <w:pPr>
        <w:pStyle w:val="ae"/>
        <w:widowControl/>
        <w:numPr>
          <w:ilvl w:val="0"/>
          <w:numId w:val="75"/>
        </w:numPr>
        <w:tabs>
          <w:tab w:val="left" w:pos="426"/>
        </w:tabs>
        <w:ind w:left="0" w:firstLine="284"/>
        <w:jc w:val="both"/>
      </w:pPr>
      <w:r>
        <w:t xml:space="preserve"> инженерное обеспечение;</w:t>
      </w:r>
    </w:p>
    <w:p w:rsidR="00E70298" w:rsidRDefault="00E70298" w:rsidP="00D0312A">
      <w:pPr>
        <w:pStyle w:val="ae"/>
        <w:widowControl/>
        <w:numPr>
          <w:ilvl w:val="0"/>
          <w:numId w:val="75"/>
        </w:numPr>
        <w:tabs>
          <w:tab w:val="left" w:pos="426"/>
        </w:tabs>
        <w:ind w:left="0" w:firstLine="284"/>
        <w:jc w:val="both"/>
      </w:pPr>
      <w:r>
        <w:t xml:space="preserve"> </w:t>
      </w:r>
      <w:r w:rsidR="000A65EA">
        <w:t>мероприятия по охране окружающей среды и гражданской об</w:t>
      </w:r>
      <w:r w:rsidR="000A65EA">
        <w:t>о</w:t>
      </w:r>
      <w:r w:rsidR="000A65EA">
        <w:t>роне;</w:t>
      </w:r>
    </w:p>
    <w:p w:rsidR="000A65EA" w:rsidRDefault="000A65EA" w:rsidP="00D0312A">
      <w:pPr>
        <w:pStyle w:val="ae"/>
        <w:widowControl/>
        <w:numPr>
          <w:ilvl w:val="0"/>
          <w:numId w:val="75"/>
        </w:numPr>
        <w:tabs>
          <w:tab w:val="left" w:pos="426"/>
        </w:tabs>
        <w:ind w:left="0" w:firstLine="284"/>
        <w:jc w:val="both"/>
      </w:pPr>
      <w:r>
        <w:t xml:space="preserve"> описание организации строительства;</w:t>
      </w:r>
    </w:p>
    <w:p w:rsidR="000A65EA" w:rsidRDefault="000A65EA" w:rsidP="00D0312A">
      <w:pPr>
        <w:pStyle w:val="ae"/>
        <w:widowControl/>
        <w:numPr>
          <w:ilvl w:val="0"/>
          <w:numId w:val="75"/>
        </w:numPr>
        <w:tabs>
          <w:tab w:val="left" w:pos="426"/>
        </w:tabs>
        <w:ind w:left="0" w:firstLine="284"/>
        <w:jc w:val="both"/>
      </w:pPr>
      <w:r>
        <w:t xml:space="preserve"> данные о необходимости жилищно-гражданско</w:t>
      </w:r>
      <w:r w:rsidR="00452BD1">
        <w:t>го</w:t>
      </w:r>
      <w:r>
        <w:t xml:space="preserve"> строительств</w:t>
      </w:r>
      <w:r w:rsidR="00452BD1">
        <w:t>а</w:t>
      </w:r>
      <w:r>
        <w:t>;</w:t>
      </w:r>
    </w:p>
    <w:p w:rsidR="000A65EA" w:rsidRDefault="000A65EA" w:rsidP="00D0312A">
      <w:pPr>
        <w:pStyle w:val="ae"/>
        <w:widowControl/>
        <w:numPr>
          <w:ilvl w:val="0"/>
          <w:numId w:val="75"/>
        </w:numPr>
        <w:tabs>
          <w:tab w:val="left" w:pos="426"/>
        </w:tabs>
        <w:ind w:left="0" w:firstLine="284"/>
        <w:jc w:val="both"/>
      </w:pPr>
      <w:r>
        <w:t xml:space="preserve"> описание системы  управлени</w:t>
      </w:r>
      <w:r w:rsidR="00452BD1">
        <w:t>я</w:t>
      </w:r>
      <w:r>
        <w:t xml:space="preserve"> предприятием, организации труда рабочих и служащих;</w:t>
      </w:r>
    </w:p>
    <w:p w:rsidR="000A65EA" w:rsidRDefault="000A65EA" w:rsidP="00D0312A">
      <w:pPr>
        <w:pStyle w:val="ae"/>
        <w:widowControl/>
        <w:numPr>
          <w:ilvl w:val="0"/>
          <w:numId w:val="75"/>
        </w:numPr>
        <w:tabs>
          <w:tab w:val="left" w:pos="426"/>
        </w:tabs>
        <w:ind w:left="0" w:firstLine="284"/>
        <w:jc w:val="both"/>
      </w:pPr>
      <w:r>
        <w:t xml:space="preserve"> формирование сметно-финансовой документации: оценку изде</w:t>
      </w:r>
      <w:r>
        <w:t>р</w:t>
      </w:r>
      <w:r>
        <w:t>жек производства, расчет капитальных издержек, расчет годовых п</w:t>
      </w:r>
      <w:r>
        <w:t>о</w:t>
      </w:r>
      <w:r>
        <w:t>ступлений от деятельности предприятий,  расчет потребности в об</w:t>
      </w:r>
      <w:r>
        <w:t>о</w:t>
      </w:r>
      <w:r>
        <w:t>ротном капитале, проектируемые и рекомендуемые источники фина</w:t>
      </w:r>
      <w:r>
        <w:t>н</w:t>
      </w:r>
      <w:r>
        <w:t>сирования проекта, предлагаемые потребности в иностранной валюте, условиях инвестирования, выбор  конкретного инвестора, оформление соглашения;</w:t>
      </w:r>
    </w:p>
    <w:p w:rsidR="000A65EA" w:rsidRDefault="000A65EA" w:rsidP="00D0312A">
      <w:pPr>
        <w:pStyle w:val="ae"/>
        <w:widowControl/>
        <w:numPr>
          <w:ilvl w:val="0"/>
          <w:numId w:val="75"/>
        </w:numPr>
        <w:tabs>
          <w:tab w:val="left" w:pos="426"/>
        </w:tabs>
        <w:ind w:left="0" w:firstLine="284"/>
        <w:jc w:val="both"/>
      </w:pPr>
      <w:r>
        <w:t xml:space="preserve"> оценку рисков, связанных с осуществлением проекта;</w:t>
      </w:r>
    </w:p>
    <w:p w:rsidR="000A65EA" w:rsidRDefault="000A65EA" w:rsidP="00D0312A">
      <w:pPr>
        <w:pStyle w:val="ae"/>
        <w:widowControl/>
        <w:numPr>
          <w:ilvl w:val="0"/>
          <w:numId w:val="75"/>
        </w:numPr>
        <w:tabs>
          <w:tab w:val="left" w:pos="426"/>
        </w:tabs>
        <w:ind w:left="0" w:firstLine="284"/>
        <w:jc w:val="both"/>
      </w:pPr>
      <w:r>
        <w:t xml:space="preserve"> планирование сроков осуществления проектов;</w:t>
      </w:r>
    </w:p>
    <w:p w:rsidR="000A65EA" w:rsidRDefault="000A65EA" w:rsidP="00D0312A">
      <w:pPr>
        <w:pStyle w:val="ae"/>
        <w:widowControl/>
        <w:numPr>
          <w:ilvl w:val="0"/>
          <w:numId w:val="75"/>
        </w:numPr>
        <w:tabs>
          <w:tab w:val="left" w:pos="426"/>
        </w:tabs>
        <w:ind w:left="0" w:firstLine="284"/>
        <w:jc w:val="both"/>
      </w:pPr>
      <w:r>
        <w:t xml:space="preserve"> оценку коммерческой эффективности проекта (при использов</w:t>
      </w:r>
      <w:r>
        <w:t>а</w:t>
      </w:r>
      <w:r>
        <w:t>нии бюджетных инвестиций);</w:t>
      </w:r>
    </w:p>
    <w:p w:rsidR="000A65EA" w:rsidRPr="008517DE" w:rsidRDefault="000A65EA" w:rsidP="00D0312A">
      <w:pPr>
        <w:pStyle w:val="ae"/>
        <w:widowControl/>
        <w:numPr>
          <w:ilvl w:val="0"/>
          <w:numId w:val="75"/>
        </w:numPr>
        <w:tabs>
          <w:tab w:val="left" w:pos="426"/>
        </w:tabs>
        <w:ind w:left="0" w:firstLine="284"/>
        <w:jc w:val="both"/>
      </w:pPr>
      <w:r>
        <w:t xml:space="preserve"> формирование условий  прекращения реализации проекта.</w:t>
      </w:r>
    </w:p>
    <w:p w:rsidR="004800B7" w:rsidRPr="00C118DF" w:rsidRDefault="004800B7" w:rsidP="004800B7">
      <w:pPr>
        <w:pStyle w:val="a6"/>
        <w:ind w:firstLine="360"/>
        <w:rPr>
          <w:b w:val="0"/>
          <w:sz w:val="20"/>
        </w:rPr>
      </w:pPr>
      <w:r w:rsidRPr="00C118DF">
        <w:rPr>
          <w:b w:val="0"/>
          <w:sz w:val="20"/>
        </w:rPr>
        <w:t>Так как не все фазы</w:t>
      </w:r>
      <w:r w:rsidR="00577044">
        <w:rPr>
          <w:b w:val="0"/>
          <w:sz w:val="20"/>
        </w:rPr>
        <w:t xml:space="preserve"> и этапы подверж</w:t>
      </w:r>
      <w:r w:rsidRPr="00C118DF">
        <w:rPr>
          <w:b w:val="0"/>
          <w:sz w:val="20"/>
        </w:rPr>
        <w:t>ены одинаковым изменениям, то фазам эксплуатаци</w:t>
      </w:r>
      <w:r>
        <w:rPr>
          <w:b w:val="0"/>
          <w:sz w:val="20"/>
        </w:rPr>
        <w:t>и</w:t>
      </w:r>
      <w:r w:rsidRPr="00C118DF">
        <w:rPr>
          <w:b w:val="0"/>
          <w:sz w:val="20"/>
        </w:rPr>
        <w:t xml:space="preserve"> и ликвидаци</w:t>
      </w:r>
      <w:r>
        <w:rPr>
          <w:b w:val="0"/>
          <w:sz w:val="20"/>
        </w:rPr>
        <w:t>и</w:t>
      </w:r>
      <w:r w:rsidRPr="00C118DF">
        <w:rPr>
          <w:b w:val="0"/>
          <w:sz w:val="20"/>
        </w:rPr>
        <w:t>, которые менее всего зависят от рыночного информационного обеспечения, политики в государстве</w:t>
      </w:r>
      <w:r w:rsidR="00577044">
        <w:rPr>
          <w:b w:val="0"/>
          <w:sz w:val="20"/>
        </w:rPr>
        <w:t>,</w:t>
      </w:r>
      <w:r w:rsidRPr="00C118DF">
        <w:rPr>
          <w:b w:val="0"/>
          <w:sz w:val="20"/>
        </w:rPr>
        <w:t xml:space="preserve"> уделим меньше внимани</w:t>
      </w:r>
      <w:r>
        <w:rPr>
          <w:b w:val="0"/>
          <w:sz w:val="20"/>
        </w:rPr>
        <w:t>я</w:t>
      </w:r>
      <w:r w:rsidRPr="00C118DF">
        <w:rPr>
          <w:b w:val="0"/>
          <w:sz w:val="20"/>
        </w:rPr>
        <w:t xml:space="preserve">, сделав </w:t>
      </w:r>
      <w:r>
        <w:rPr>
          <w:b w:val="0"/>
          <w:sz w:val="20"/>
        </w:rPr>
        <w:t>акцент</w:t>
      </w:r>
      <w:r w:rsidRPr="00C118DF">
        <w:rPr>
          <w:b w:val="0"/>
          <w:sz w:val="20"/>
        </w:rPr>
        <w:t xml:space="preserve"> на пред</w:t>
      </w:r>
      <w:r>
        <w:rPr>
          <w:b w:val="0"/>
          <w:sz w:val="20"/>
        </w:rPr>
        <w:t>ы</w:t>
      </w:r>
      <w:r w:rsidRPr="00C118DF">
        <w:rPr>
          <w:b w:val="0"/>
          <w:sz w:val="20"/>
        </w:rPr>
        <w:t>нвестиционн</w:t>
      </w:r>
      <w:r>
        <w:rPr>
          <w:b w:val="0"/>
          <w:sz w:val="20"/>
        </w:rPr>
        <w:t>ой</w:t>
      </w:r>
      <w:r w:rsidRPr="00C118DF">
        <w:rPr>
          <w:b w:val="0"/>
          <w:sz w:val="20"/>
        </w:rPr>
        <w:t xml:space="preserve"> и инвестиционн</w:t>
      </w:r>
      <w:r>
        <w:rPr>
          <w:b w:val="0"/>
          <w:sz w:val="20"/>
        </w:rPr>
        <w:t>ой</w:t>
      </w:r>
      <w:r w:rsidRPr="00C118DF">
        <w:rPr>
          <w:b w:val="0"/>
          <w:sz w:val="20"/>
        </w:rPr>
        <w:t xml:space="preserve"> фаз</w:t>
      </w:r>
      <w:r>
        <w:rPr>
          <w:b w:val="0"/>
          <w:sz w:val="20"/>
        </w:rPr>
        <w:t>ах</w:t>
      </w:r>
      <w:r w:rsidRPr="00C118DF">
        <w:rPr>
          <w:b w:val="0"/>
          <w:sz w:val="20"/>
        </w:rPr>
        <w:t xml:space="preserve"> проекта, напрямую связанны</w:t>
      </w:r>
      <w:r>
        <w:rPr>
          <w:b w:val="0"/>
          <w:sz w:val="20"/>
        </w:rPr>
        <w:t>х</w:t>
      </w:r>
      <w:r w:rsidRPr="00C118DF">
        <w:rPr>
          <w:b w:val="0"/>
          <w:sz w:val="20"/>
        </w:rPr>
        <w:t xml:space="preserve"> с внешними у</w:t>
      </w:r>
      <w:r w:rsidRPr="00C118DF">
        <w:rPr>
          <w:b w:val="0"/>
          <w:sz w:val="20"/>
        </w:rPr>
        <w:t>с</w:t>
      </w:r>
      <w:r w:rsidRPr="00C118DF">
        <w:rPr>
          <w:b w:val="0"/>
          <w:sz w:val="20"/>
        </w:rPr>
        <w:t>ловиями.</w:t>
      </w:r>
    </w:p>
    <w:p w:rsidR="004800B7" w:rsidRPr="00A164F3" w:rsidRDefault="004800B7" w:rsidP="004800B7">
      <w:pPr>
        <w:widowControl/>
        <w:ind w:firstLine="360"/>
        <w:jc w:val="both"/>
      </w:pPr>
      <w:r w:rsidRPr="008517DE">
        <w:t>Рассмотрим содержание каждой фазы.</w:t>
      </w:r>
    </w:p>
    <w:p w:rsidR="004800B7" w:rsidRPr="008517DE" w:rsidRDefault="004800B7" w:rsidP="004800B7">
      <w:pPr>
        <w:widowControl/>
        <w:jc w:val="both"/>
      </w:pPr>
    </w:p>
    <w:p w:rsidR="004800B7" w:rsidRDefault="004800B7" w:rsidP="00577044">
      <w:pPr>
        <w:widowControl/>
        <w:jc w:val="center"/>
        <w:rPr>
          <w:b/>
        </w:rPr>
      </w:pPr>
      <w:r>
        <w:rPr>
          <w:b/>
        </w:rPr>
        <w:t>8.1. Предынвестиционная фаза</w:t>
      </w:r>
    </w:p>
    <w:p w:rsidR="004800B7" w:rsidRDefault="004800B7" w:rsidP="00577044">
      <w:pPr>
        <w:widowControl/>
        <w:jc w:val="center"/>
        <w:rPr>
          <w:b/>
        </w:rPr>
      </w:pPr>
      <w:r w:rsidRPr="008517DE">
        <w:rPr>
          <w:b/>
        </w:rPr>
        <w:t>(предварительные исследования)</w:t>
      </w:r>
    </w:p>
    <w:p w:rsidR="00577044" w:rsidRPr="008517DE" w:rsidRDefault="00577044" w:rsidP="004800B7">
      <w:pPr>
        <w:widowControl/>
        <w:spacing w:line="360" w:lineRule="auto"/>
        <w:jc w:val="center"/>
        <w:rPr>
          <w:b/>
        </w:rPr>
      </w:pPr>
    </w:p>
    <w:p w:rsidR="004800B7" w:rsidRPr="008517DE" w:rsidRDefault="004800B7" w:rsidP="004800B7">
      <w:pPr>
        <w:widowControl/>
        <w:ind w:firstLine="360"/>
        <w:jc w:val="both"/>
      </w:pPr>
      <w:r w:rsidRPr="008517DE">
        <w:t xml:space="preserve">Начальным моментом любого проекта выступает </w:t>
      </w:r>
      <w:r w:rsidRPr="008517DE">
        <w:rPr>
          <w:i/>
        </w:rPr>
        <w:t>идея</w:t>
      </w:r>
      <w:r w:rsidRPr="008517DE">
        <w:t xml:space="preserve"> и лучше, если она </w:t>
      </w:r>
      <w:r>
        <w:t>выдвигается</w:t>
      </w:r>
      <w:r w:rsidRPr="008517DE">
        <w:t xml:space="preserve"> профессионалом, который может оценить сл</w:t>
      </w:r>
      <w:r w:rsidRPr="008517DE">
        <w:t>а</w:t>
      </w:r>
      <w:r w:rsidRPr="008517DE">
        <w:t xml:space="preserve">бые и сильные стороны идеи, владеет технологическими знаниями, </w:t>
      </w:r>
      <w:r w:rsidRPr="008517DE">
        <w:lastRenderedPageBreak/>
        <w:t>знаком с требованиями к сырью, потребительскими свойствами в</w:t>
      </w:r>
      <w:r w:rsidRPr="008517DE">
        <w:t>ы</w:t>
      </w:r>
      <w:r w:rsidRPr="008517DE">
        <w:t>пускаемой продукции и т.д. На пред</w:t>
      </w:r>
      <w:r>
        <w:t>ы</w:t>
      </w:r>
      <w:r w:rsidRPr="008517DE">
        <w:t>нвестиционной фазе представл</w:t>
      </w:r>
      <w:r w:rsidRPr="008517DE">
        <w:t>я</w:t>
      </w:r>
      <w:r w:rsidRPr="008517DE">
        <w:t xml:space="preserve">ется научная, практическая новизна и значимость идеи. В бизнесе этот этап принято определять как </w:t>
      </w:r>
      <w:r w:rsidRPr="00B626FD">
        <w:t>поиск хозяйственной ниши</w:t>
      </w:r>
      <w:r w:rsidRPr="008517DE">
        <w:t>.</w:t>
      </w:r>
      <w:r>
        <w:t xml:space="preserve"> </w:t>
      </w:r>
      <w:r w:rsidRPr="00C118DF">
        <w:rPr>
          <w:snapToGrid w:val="0"/>
          <w:color w:val="000000"/>
        </w:rPr>
        <w:t>Но этого н</w:t>
      </w:r>
      <w:r w:rsidRPr="00C118DF">
        <w:rPr>
          <w:snapToGrid w:val="0"/>
          <w:color w:val="000000"/>
        </w:rPr>
        <w:t>е</w:t>
      </w:r>
      <w:r w:rsidRPr="00C118DF">
        <w:rPr>
          <w:snapToGrid w:val="0"/>
          <w:color w:val="000000"/>
        </w:rPr>
        <w:t>достаточно. Для расчета эффекта нужен объем сбыта, т.е. определение рыночной ниши (спрос, цены, конкуренты), а также величины изде</w:t>
      </w:r>
      <w:r w:rsidRPr="00C118DF">
        <w:rPr>
          <w:snapToGrid w:val="0"/>
          <w:color w:val="000000"/>
        </w:rPr>
        <w:t>р</w:t>
      </w:r>
      <w:r w:rsidRPr="00C118DF">
        <w:rPr>
          <w:snapToGrid w:val="0"/>
          <w:color w:val="000000"/>
        </w:rPr>
        <w:t>жек производства.</w:t>
      </w:r>
      <w:r>
        <w:rPr>
          <w:snapToGrid w:val="0"/>
          <w:color w:val="000000"/>
        </w:rPr>
        <w:t xml:space="preserve"> </w:t>
      </w:r>
      <w:r w:rsidRPr="00C118DF">
        <w:rPr>
          <w:snapToGrid w:val="0"/>
          <w:color w:val="000000"/>
        </w:rPr>
        <w:t>Имея объем реализации, следовательно, план пр</w:t>
      </w:r>
      <w:r w:rsidRPr="00C118DF">
        <w:rPr>
          <w:snapToGrid w:val="0"/>
          <w:color w:val="000000"/>
        </w:rPr>
        <w:t>о</w:t>
      </w:r>
      <w:r w:rsidRPr="00C118DF">
        <w:rPr>
          <w:snapToGrid w:val="0"/>
          <w:color w:val="000000"/>
        </w:rPr>
        <w:t>изводства, величину издержек производства, обеспечивающие запл</w:t>
      </w:r>
      <w:r w:rsidRPr="00C118DF">
        <w:rPr>
          <w:snapToGrid w:val="0"/>
          <w:color w:val="000000"/>
        </w:rPr>
        <w:t>а</w:t>
      </w:r>
      <w:r w:rsidRPr="00C118DF">
        <w:rPr>
          <w:snapToGrid w:val="0"/>
          <w:color w:val="000000"/>
        </w:rPr>
        <w:t>нированный объем производства, определяют необходимые инвест</w:t>
      </w:r>
      <w:r w:rsidRPr="00C118DF">
        <w:rPr>
          <w:snapToGrid w:val="0"/>
          <w:color w:val="000000"/>
        </w:rPr>
        <w:t>и</w:t>
      </w:r>
      <w:r w:rsidRPr="00C118DF">
        <w:rPr>
          <w:snapToGrid w:val="0"/>
          <w:color w:val="000000"/>
        </w:rPr>
        <w:t>ции и их эффективность.</w:t>
      </w:r>
      <w:r>
        <w:rPr>
          <w:snapToGrid w:val="0"/>
          <w:color w:val="000000"/>
        </w:rPr>
        <w:t xml:space="preserve"> </w:t>
      </w:r>
      <w:r w:rsidRPr="008517DE">
        <w:t>Здесь же производится выход на инвесторов и заключение первых договоренностей.</w:t>
      </w:r>
    </w:p>
    <w:p w:rsidR="004800B7" w:rsidRDefault="004800B7" w:rsidP="004800B7">
      <w:pPr>
        <w:pStyle w:val="a5"/>
        <w:ind w:firstLine="360"/>
        <w:rPr>
          <w:sz w:val="20"/>
        </w:rPr>
      </w:pPr>
      <w:r>
        <w:rPr>
          <w:sz w:val="20"/>
        </w:rPr>
        <w:t>Предынвестиционная</w:t>
      </w:r>
      <w:r w:rsidRPr="008517DE">
        <w:rPr>
          <w:sz w:val="20"/>
        </w:rPr>
        <w:t xml:space="preserve"> фаза более связана с рыночными факторами, чем объясняется ее недостаточная проработка. Остановимся подробнее на содержании этапов </w:t>
      </w:r>
      <w:r>
        <w:rPr>
          <w:sz w:val="20"/>
        </w:rPr>
        <w:t>предынвестиционной</w:t>
      </w:r>
      <w:r w:rsidRPr="008517DE">
        <w:rPr>
          <w:sz w:val="20"/>
        </w:rPr>
        <w:t xml:space="preserve"> фазы.</w:t>
      </w:r>
    </w:p>
    <w:p w:rsidR="00904D52" w:rsidRDefault="00904D52" w:rsidP="004800B7">
      <w:pPr>
        <w:pStyle w:val="a5"/>
        <w:ind w:firstLine="360"/>
        <w:rPr>
          <w:sz w:val="20"/>
        </w:rPr>
      </w:pPr>
    </w:p>
    <w:p w:rsidR="00904D52" w:rsidRDefault="00904D52" w:rsidP="00904D52">
      <w:pPr>
        <w:pStyle w:val="a5"/>
        <w:jc w:val="center"/>
        <w:rPr>
          <w:b/>
          <w:sz w:val="20"/>
        </w:rPr>
      </w:pPr>
      <w:r w:rsidRPr="002D65A6">
        <w:rPr>
          <w:b/>
          <w:sz w:val="20"/>
        </w:rPr>
        <w:t>Выявление возможностей реализации проектной идеи (I этап</w:t>
      </w:r>
      <w:r>
        <w:rPr>
          <w:b/>
          <w:sz w:val="20"/>
        </w:rPr>
        <w:t>)</w:t>
      </w:r>
    </w:p>
    <w:p w:rsidR="00904D52" w:rsidRPr="002D65A6" w:rsidRDefault="00904D52" w:rsidP="00904D52">
      <w:pPr>
        <w:pStyle w:val="a5"/>
        <w:ind w:firstLine="360"/>
        <w:jc w:val="left"/>
        <w:rPr>
          <w:b/>
          <w:sz w:val="20"/>
        </w:rPr>
      </w:pPr>
    </w:p>
    <w:p w:rsidR="00904D52" w:rsidRPr="008517DE" w:rsidRDefault="00904D52" w:rsidP="00904D52">
      <w:pPr>
        <w:pStyle w:val="a5"/>
        <w:ind w:firstLine="360"/>
        <w:rPr>
          <w:sz w:val="20"/>
        </w:rPr>
      </w:pPr>
      <w:r>
        <w:rPr>
          <w:sz w:val="20"/>
        </w:rPr>
        <w:t>Рассмотрим</w:t>
      </w:r>
      <w:r w:rsidRPr="008517DE">
        <w:rPr>
          <w:sz w:val="20"/>
        </w:rPr>
        <w:t xml:space="preserve"> отличительные свойства </w:t>
      </w:r>
      <w:r>
        <w:rPr>
          <w:sz w:val="20"/>
        </w:rPr>
        <w:t>понятия «</w:t>
      </w:r>
      <w:r w:rsidRPr="008517DE">
        <w:rPr>
          <w:sz w:val="20"/>
        </w:rPr>
        <w:t>иде</w:t>
      </w:r>
      <w:r>
        <w:rPr>
          <w:sz w:val="20"/>
        </w:rPr>
        <w:t>я»</w:t>
      </w:r>
      <w:r w:rsidRPr="008517DE">
        <w:rPr>
          <w:sz w:val="20"/>
        </w:rPr>
        <w:t>, которые подтверждаются патентными поисками и представлением технич</w:t>
      </w:r>
      <w:r w:rsidRPr="008517DE">
        <w:rPr>
          <w:sz w:val="20"/>
        </w:rPr>
        <w:t>е</w:t>
      </w:r>
      <w:r w:rsidRPr="008517DE">
        <w:rPr>
          <w:sz w:val="20"/>
        </w:rPr>
        <w:t>ской, технологической новизны идеи.</w:t>
      </w:r>
    </w:p>
    <w:p w:rsidR="00904D52" w:rsidRPr="008517DE" w:rsidRDefault="00904D52" w:rsidP="00904D52">
      <w:pPr>
        <w:pStyle w:val="a5"/>
        <w:ind w:firstLine="360"/>
        <w:rPr>
          <w:sz w:val="20"/>
        </w:rPr>
      </w:pPr>
      <w:r w:rsidRPr="008517DE">
        <w:rPr>
          <w:sz w:val="20"/>
        </w:rPr>
        <w:t>Так, для производства строительных материалов, которое отн</w:t>
      </w:r>
      <w:r w:rsidRPr="008517DE">
        <w:rPr>
          <w:sz w:val="20"/>
        </w:rPr>
        <w:t>о</w:t>
      </w:r>
      <w:r w:rsidRPr="008517DE">
        <w:rPr>
          <w:sz w:val="20"/>
        </w:rPr>
        <w:t xml:space="preserve">сится к энерго- и топливоемким отраслям, актуальны идеи, связанные с сокращением потребления энергоносителей, улучшением </w:t>
      </w:r>
      <w:r>
        <w:rPr>
          <w:sz w:val="20"/>
        </w:rPr>
        <w:t>их свойств</w:t>
      </w:r>
      <w:r w:rsidRPr="008517DE">
        <w:rPr>
          <w:sz w:val="20"/>
        </w:rPr>
        <w:t>. Если рассматривать современный кризисный этап страны, то реальной идеей проекта может быть расширение рынка сбыта продукции, сн</w:t>
      </w:r>
      <w:r w:rsidRPr="008517DE">
        <w:rPr>
          <w:sz w:val="20"/>
        </w:rPr>
        <w:t>и</w:t>
      </w:r>
      <w:r w:rsidRPr="008517DE">
        <w:rPr>
          <w:sz w:val="20"/>
        </w:rPr>
        <w:t>жение затрат по организационным статьям себестоимости и условно-постоянным расходам.</w:t>
      </w:r>
    </w:p>
    <w:p w:rsidR="00904D52" w:rsidRPr="008517DE" w:rsidRDefault="00904D52" w:rsidP="00904D52">
      <w:pPr>
        <w:pStyle w:val="a5"/>
        <w:ind w:firstLine="360"/>
        <w:rPr>
          <w:sz w:val="20"/>
        </w:rPr>
      </w:pPr>
      <w:r w:rsidRPr="008517DE">
        <w:rPr>
          <w:sz w:val="20"/>
        </w:rPr>
        <w:t>На данном этапе важно определить место (географию) располож</w:t>
      </w:r>
      <w:r w:rsidRPr="008517DE">
        <w:rPr>
          <w:sz w:val="20"/>
        </w:rPr>
        <w:t>е</w:t>
      </w:r>
      <w:r w:rsidRPr="008517DE">
        <w:rPr>
          <w:sz w:val="20"/>
        </w:rPr>
        <w:t>ния создаваемого объекта (желательно приложить карту) и предст</w:t>
      </w:r>
      <w:r w:rsidRPr="008517DE">
        <w:rPr>
          <w:sz w:val="20"/>
        </w:rPr>
        <w:t>а</w:t>
      </w:r>
      <w:r w:rsidRPr="008517DE">
        <w:rPr>
          <w:sz w:val="20"/>
        </w:rPr>
        <w:t>вить характеристику экономического региона, а также приближенные данные о потребностях в инвестиционных ресурсах проекта и указать рыночную нишу создаваемого производства (объем и цены реализ</w:t>
      </w:r>
      <w:r w:rsidRPr="008517DE">
        <w:rPr>
          <w:sz w:val="20"/>
        </w:rPr>
        <w:t>а</w:t>
      </w:r>
      <w:r w:rsidRPr="008517DE">
        <w:rPr>
          <w:sz w:val="20"/>
        </w:rPr>
        <w:t>ции).</w:t>
      </w:r>
    </w:p>
    <w:p w:rsidR="00904D52" w:rsidRPr="008517DE" w:rsidRDefault="00904D52" w:rsidP="00904D52">
      <w:pPr>
        <w:pStyle w:val="a5"/>
        <w:ind w:firstLine="360"/>
        <w:rPr>
          <w:sz w:val="20"/>
        </w:rPr>
      </w:pPr>
      <w:r w:rsidRPr="008517DE">
        <w:rPr>
          <w:sz w:val="20"/>
        </w:rPr>
        <w:t>Обязательно доказывается возможная привлекательность проекта для инвестора через расчет рентабельности.</w:t>
      </w:r>
    </w:p>
    <w:p w:rsidR="00904D52" w:rsidRPr="008517DE" w:rsidRDefault="00904D52" w:rsidP="004800B7">
      <w:pPr>
        <w:pStyle w:val="a5"/>
        <w:ind w:firstLine="360"/>
        <w:rPr>
          <w:sz w:val="20"/>
        </w:rPr>
      </w:pPr>
    </w:p>
    <w:p w:rsidR="004800B7" w:rsidRDefault="004800B7" w:rsidP="004800B7">
      <w:pPr>
        <w:pStyle w:val="a5"/>
        <w:ind w:firstLine="360"/>
      </w:pPr>
    </w:p>
    <w:p w:rsidR="00904D52" w:rsidRPr="008517DE" w:rsidRDefault="00904D52" w:rsidP="004800B7">
      <w:pPr>
        <w:pStyle w:val="a5"/>
        <w:ind w:firstLine="360"/>
        <w:sectPr w:rsidR="00904D52" w:rsidRPr="008517DE" w:rsidSect="00930634">
          <w:headerReference w:type="even" r:id="rId131"/>
          <w:headerReference w:type="default" r:id="rId132"/>
          <w:footerReference w:type="even" r:id="rId133"/>
          <w:endnotePr>
            <w:numFmt w:val="decimal"/>
          </w:endnotePr>
          <w:pgSz w:w="8391" w:h="11907" w:code="11"/>
          <w:pgMar w:top="1134" w:right="1134" w:bottom="907" w:left="1134" w:header="720" w:footer="454" w:gutter="0"/>
          <w:pgNumType w:start="5"/>
          <w:cols w:space="720"/>
          <w:docGrid w:linePitch="272"/>
        </w:sect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878"/>
        <w:gridCol w:w="1134"/>
        <w:gridCol w:w="709"/>
        <w:gridCol w:w="850"/>
        <w:gridCol w:w="1134"/>
        <w:gridCol w:w="992"/>
        <w:gridCol w:w="993"/>
        <w:gridCol w:w="992"/>
        <w:gridCol w:w="992"/>
      </w:tblGrid>
      <w:tr w:rsidR="004800B7" w:rsidTr="00B64482">
        <w:trPr>
          <w:cantSplit/>
        </w:trPr>
        <w:tc>
          <w:tcPr>
            <w:tcW w:w="932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800B7" w:rsidRDefault="004800B7" w:rsidP="004800B7">
            <w:pPr>
              <w:ind w:firstLine="360"/>
              <w:jc w:val="right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lastRenderedPageBreak/>
              <w:t>Таблица 8.1</w:t>
            </w:r>
          </w:p>
          <w:p w:rsidR="00904D52" w:rsidRPr="00904D52" w:rsidRDefault="00904D52" w:rsidP="00904D52">
            <w:pPr>
              <w:ind w:firstLine="360"/>
              <w:jc w:val="center"/>
              <w:rPr>
                <w:b/>
                <w:snapToGrid w:val="0"/>
                <w:color w:val="000000"/>
              </w:rPr>
            </w:pPr>
            <w:r w:rsidRPr="00904D52">
              <w:rPr>
                <w:b/>
                <w:snapToGrid w:val="0"/>
                <w:color w:val="000000"/>
              </w:rPr>
              <w:t>Технология разработки и функционирования  проекта</w:t>
            </w:r>
          </w:p>
        </w:tc>
      </w:tr>
      <w:tr w:rsidR="004800B7" w:rsidTr="00B64482">
        <w:trPr>
          <w:cantSplit/>
        </w:trPr>
        <w:tc>
          <w:tcPr>
            <w:tcW w:w="648" w:type="dxa"/>
            <w:tcBorders>
              <w:top w:val="single" w:sz="4" w:space="0" w:color="auto"/>
            </w:tcBorders>
          </w:tcPr>
          <w:p w:rsidR="004800B7" w:rsidRPr="008D74BF" w:rsidRDefault="004800B7" w:rsidP="004800B7">
            <w:pPr>
              <w:ind w:left="-85" w:right="-85"/>
              <w:jc w:val="center"/>
              <w:rPr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8674" w:type="dxa"/>
            <w:gridSpan w:val="9"/>
            <w:tcBorders>
              <w:top w:val="single" w:sz="4" w:space="0" w:color="auto"/>
            </w:tcBorders>
          </w:tcPr>
          <w:p w:rsidR="004800B7" w:rsidRPr="008D74BF" w:rsidRDefault="004800B7" w:rsidP="004800B7">
            <w:pPr>
              <w:ind w:left="-85" w:right="-85"/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D74BF">
              <w:rPr>
                <w:snapToGrid w:val="0"/>
                <w:color w:val="000000"/>
                <w:sz w:val="16"/>
                <w:szCs w:val="16"/>
              </w:rPr>
              <w:t>Жизненный цикл</w:t>
            </w:r>
            <w:r w:rsidR="00904D52">
              <w:rPr>
                <w:snapToGrid w:val="0"/>
                <w:color w:val="000000"/>
                <w:sz w:val="16"/>
                <w:szCs w:val="16"/>
              </w:rPr>
              <w:t xml:space="preserve"> проекта</w:t>
            </w:r>
          </w:p>
        </w:tc>
      </w:tr>
      <w:tr w:rsidR="004800B7" w:rsidTr="00B64482">
        <w:trPr>
          <w:cantSplit/>
          <w:trHeight w:val="412"/>
        </w:trPr>
        <w:tc>
          <w:tcPr>
            <w:tcW w:w="648" w:type="dxa"/>
            <w:vAlign w:val="center"/>
          </w:tcPr>
          <w:p w:rsidR="004800B7" w:rsidRPr="008D74BF" w:rsidRDefault="004800B7" w:rsidP="004800B7">
            <w:pPr>
              <w:ind w:left="-85" w:right="-85"/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D74BF">
              <w:rPr>
                <w:snapToGrid w:val="0"/>
                <w:color w:val="000000"/>
                <w:sz w:val="16"/>
                <w:szCs w:val="16"/>
              </w:rPr>
              <w:t>Фазы</w:t>
            </w:r>
          </w:p>
        </w:tc>
        <w:tc>
          <w:tcPr>
            <w:tcW w:w="2721" w:type="dxa"/>
            <w:gridSpan w:val="3"/>
            <w:vAlign w:val="center"/>
          </w:tcPr>
          <w:p w:rsidR="004800B7" w:rsidRPr="008D74BF" w:rsidRDefault="004800B7" w:rsidP="004800B7">
            <w:pPr>
              <w:ind w:left="-85" w:right="-85"/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D74BF">
              <w:rPr>
                <w:snapToGrid w:val="0"/>
                <w:color w:val="000000"/>
                <w:sz w:val="16"/>
                <w:szCs w:val="16"/>
              </w:rPr>
              <w:t>Первая</w:t>
            </w:r>
          </w:p>
          <w:p w:rsidR="004800B7" w:rsidRPr="008D74BF" w:rsidRDefault="004800B7" w:rsidP="004800B7">
            <w:pPr>
              <w:ind w:left="-85" w:right="-85"/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D74BF">
              <w:rPr>
                <w:snapToGrid w:val="0"/>
                <w:color w:val="000000"/>
                <w:sz w:val="16"/>
                <w:szCs w:val="16"/>
              </w:rPr>
              <w:t>предынвестиционная</w:t>
            </w:r>
          </w:p>
        </w:tc>
        <w:tc>
          <w:tcPr>
            <w:tcW w:w="3969" w:type="dxa"/>
            <w:gridSpan w:val="4"/>
            <w:vAlign w:val="center"/>
          </w:tcPr>
          <w:p w:rsidR="004800B7" w:rsidRPr="008D74BF" w:rsidRDefault="004800B7" w:rsidP="004800B7">
            <w:pPr>
              <w:ind w:left="-85" w:right="-85"/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D74BF">
              <w:rPr>
                <w:snapToGrid w:val="0"/>
                <w:color w:val="000000"/>
                <w:sz w:val="16"/>
                <w:szCs w:val="16"/>
              </w:rPr>
              <w:t>Вторая</w:t>
            </w:r>
          </w:p>
          <w:p w:rsidR="004800B7" w:rsidRPr="008D74BF" w:rsidRDefault="004800B7" w:rsidP="004800B7">
            <w:pPr>
              <w:ind w:left="-85" w:right="-85"/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D74BF">
              <w:rPr>
                <w:snapToGrid w:val="0"/>
                <w:color w:val="000000"/>
                <w:sz w:val="16"/>
                <w:szCs w:val="16"/>
              </w:rPr>
              <w:t>инвестиционная</w:t>
            </w:r>
          </w:p>
        </w:tc>
        <w:tc>
          <w:tcPr>
            <w:tcW w:w="992" w:type="dxa"/>
            <w:vAlign w:val="center"/>
          </w:tcPr>
          <w:p w:rsidR="004800B7" w:rsidRPr="008D74BF" w:rsidRDefault="004800B7" w:rsidP="004800B7">
            <w:pPr>
              <w:ind w:left="-85" w:right="-85"/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D74BF">
              <w:rPr>
                <w:snapToGrid w:val="0"/>
                <w:color w:val="000000"/>
                <w:sz w:val="16"/>
                <w:szCs w:val="16"/>
              </w:rPr>
              <w:t>Третья</w:t>
            </w:r>
          </w:p>
          <w:p w:rsidR="004800B7" w:rsidRPr="008D74BF" w:rsidRDefault="004800B7" w:rsidP="004800B7">
            <w:pPr>
              <w:ind w:left="-85" w:right="-85"/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D74BF">
              <w:rPr>
                <w:snapToGrid w:val="0"/>
                <w:color w:val="000000"/>
                <w:sz w:val="16"/>
                <w:szCs w:val="16"/>
              </w:rPr>
              <w:t>эксплуатация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800B7" w:rsidRPr="008D74BF" w:rsidRDefault="004800B7" w:rsidP="004800B7">
            <w:pPr>
              <w:ind w:left="-85" w:right="-85"/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D74BF">
              <w:rPr>
                <w:snapToGrid w:val="0"/>
                <w:color w:val="000000"/>
                <w:sz w:val="16"/>
                <w:szCs w:val="16"/>
              </w:rPr>
              <w:t>Четвертая</w:t>
            </w:r>
          </w:p>
          <w:p w:rsidR="004800B7" w:rsidRPr="008D74BF" w:rsidRDefault="004800B7" w:rsidP="004800B7">
            <w:pPr>
              <w:ind w:left="-85" w:right="-85"/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D74BF">
              <w:rPr>
                <w:snapToGrid w:val="0"/>
                <w:color w:val="000000"/>
                <w:sz w:val="16"/>
                <w:szCs w:val="16"/>
              </w:rPr>
              <w:t>ликвидация</w:t>
            </w:r>
          </w:p>
        </w:tc>
      </w:tr>
      <w:tr w:rsidR="004800B7" w:rsidTr="00B64482">
        <w:tc>
          <w:tcPr>
            <w:tcW w:w="648" w:type="dxa"/>
            <w:vAlign w:val="center"/>
          </w:tcPr>
          <w:p w:rsidR="004800B7" w:rsidRPr="008D74BF" w:rsidRDefault="004800B7" w:rsidP="004800B7">
            <w:pPr>
              <w:ind w:left="-85" w:right="-85"/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D74BF">
              <w:rPr>
                <w:snapToGrid w:val="0"/>
                <w:color w:val="000000"/>
                <w:sz w:val="16"/>
                <w:szCs w:val="16"/>
              </w:rPr>
              <w:t>Этапы</w:t>
            </w:r>
          </w:p>
        </w:tc>
        <w:tc>
          <w:tcPr>
            <w:tcW w:w="878" w:type="dxa"/>
            <w:vAlign w:val="center"/>
          </w:tcPr>
          <w:p w:rsidR="004800B7" w:rsidRPr="008D74BF" w:rsidRDefault="004800B7" w:rsidP="00904D52">
            <w:pPr>
              <w:ind w:left="-85" w:right="-85"/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D74BF">
              <w:rPr>
                <w:snapToGrid w:val="0"/>
                <w:color w:val="000000"/>
                <w:sz w:val="16"/>
                <w:szCs w:val="16"/>
              </w:rPr>
              <w:t>Формул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>и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 xml:space="preserve">рование </w:t>
            </w:r>
            <w:r w:rsidR="00904D52">
              <w:rPr>
                <w:snapToGrid w:val="0"/>
                <w:color w:val="000000"/>
                <w:sz w:val="16"/>
                <w:szCs w:val="16"/>
              </w:rPr>
              <w:t>инвестиц</w:t>
            </w:r>
            <w:r w:rsidR="00904D52">
              <w:rPr>
                <w:snapToGrid w:val="0"/>
                <w:color w:val="000000"/>
                <w:sz w:val="16"/>
                <w:szCs w:val="16"/>
              </w:rPr>
              <w:t>и</w:t>
            </w:r>
            <w:r w:rsidR="00904D52">
              <w:rPr>
                <w:snapToGrid w:val="0"/>
                <w:color w:val="000000"/>
                <w:sz w:val="16"/>
                <w:szCs w:val="16"/>
              </w:rPr>
              <w:t>онного замысла</w:t>
            </w:r>
          </w:p>
        </w:tc>
        <w:tc>
          <w:tcPr>
            <w:tcW w:w="1134" w:type="dxa"/>
            <w:vAlign w:val="center"/>
          </w:tcPr>
          <w:p w:rsidR="004800B7" w:rsidRPr="008D74BF" w:rsidRDefault="00904D52" w:rsidP="004800B7">
            <w:pPr>
              <w:ind w:left="-85" w:right="-85"/>
              <w:jc w:val="center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Исследование  инвестицио</w:t>
            </w:r>
            <w:r>
              <w:rPr>
                <w:snapToGrid w:val="0"/>
                <w:color w:val="000000"/>
                <w:sz w:val="16"/>
                <w:szCs w:val="16"/>
              </w:rPr>
              <w:t>н</w:t>
            </w:r>
            <w:r>
              <w:rPr>
                <w:snapToGrid w:val="0"/>
                <w:color w:val="000000"/>
                <w:sz w:val="16"/>
                <w:szCs w:val="16"/>
              </w:rPr>
              <w:t>ных возможн</w:t>
            </w:r>
            <w:r>
              <w:rPr>
                <w:snapToGrid w:val="0"/>
                <w:color w:val="000000"/>
                <w:sz w:val="16"/>
                <w:szCs w:val="16"/>
              </w:rPr>
              <w:t>о</w:t>
            </w:r>
            <w:r>
              <w:rPr>
                <w:snapToGrid w:val="0"/>
                <w:color w:val="000000"/>
                <w:sz w:val="16"/>
                <w:szCs w:val="16"/>
              </w:rPr>
              <w:t>стей</w:t>
            </w:r>
          </w:p>
        </w:tc>
        <w:tc>
          <w:tcPr>
            <w:tcW w:w="709" w:type="dxa"/>
            <w:vAlign w:val="center"/>
          </w:tcPr>
          <w:p w:rsidR="004800B7" w:rsidRPr="008D74BF" w:rsidRDefault="004800B7" w:rsidP="004800B7">
            <w:pPr>
              <w:ind w:left="-85" w:right="-85"/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D74BF">
              <w:rPr>
                <w:snapToGrid w:val="0"/>
                <w:color w:val="000000"/>
                <w:sz w:val="16"/>
                <w:szCs w:val="16"/>
              </w:rPr>
              <w:t>ТЭО</w:t>
            </w:r>
          </w:p>
        </w:tc>
        <w:tc>
          <w:tcPr>
            <w:tcW w:w="850" w:type="dxa"/>
            <w:vAlign w:val="center"/>
          </w:tcPr>
          <w:p w:rsidR="004800B7" w:rsidRPr="008D74BF" w:rsidRDefault="00904D52" w:rsidP="00904D52">
            <w:pPr>
              <w:ind w:left="-85" w:right="-85"/>
              <w:jc w:val="center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Подготовка  контрак</w:t>
            </w:r>
            <w:r>
              <w:rPr>
                <w:snapToGrid w:val="0"/>
                <w:color w:val="000000"/>
                <w:sz w:val="16"/>
                <w:szCs w:val="16"/>
              </w:rPr>
              <w:t>т</w:t>
            </w:r>
            <w:r>
              <w:rPr>
                <w:snapToGrid w:val="0"/>
                <w:color w:val="000000"/>
                <w:sz w:val="16"/>
                <w:szCs w:val="16"/>
              </w:rPr>
              <w:t>ной док</w:t>
            </w:r>
            <w:r>
              <w:rPr>
                <w:snapToGrid w:val="0"/>
                <w:color w:val="000000"/>
                <w:sz w:val="16"/>
                <w:szCs w:val="16"/>
              </w:rPr>
              <w:t>у</w:t>
            </w:r>
            <w:r>
              <w:rPr>
                <w:snapToGrid w:val="0"/>
                <w:color w:val="000000"/>
                <w:sz w:val="16"/>
                <w:szCs w:val="16"/>
              </w:rPr>
              <w:t xml:space="preserve">ментации </w:t>
            </w:r>
          </w:p>
        </w:tc>
        <w:tc>
          <w:tcPr>
            <w:tcW w:w="1134" w:type="dxa"/>
            <w:vAlign w:val="center"/>
          </w:tcPr>
          <w:p w:rsidR="004800B7" w:rsidRPr="008D74BF" w:rsidRDefault="00904D52" w:rsidP="004800B7">
            <w:pPr>
              <w:ind w:left="-85" w:right="-85"/>
              <w:jc w:val="center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Подготовка проектной документации</w:t>
            </w:r>
          </w:p>
        </w:tc>
        <w:tc>
          <w:tcPr>
            <w:tcW w:w="992" w:type="dxa"/>
            <w:vAlign w:val="center"/>
          </w:tcPr>
          <w:p w:rsidR="004800B7" w:rsidRPr="008D74BF" w:rsidRDefault="004800B7" w:rsidP="00904D52">
            <w:pPr>
              <w:ind w:left="-85" w:right="-85"/>
              <w:jc w:val="center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Строи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>тель</w:t>
            </w:r>
            <w:r w:rsidR="00904D52">
              <w:rPr>
                <w:snapToGrid w:val="0"/>
                <w:color w:val="000000"/>
                <w:sz w:val="16"/>
                <w:szCs w:val="16"/>
              </w:rPr>
              <w:t>но-монтажные работы</w:t>
            </w:r>
          </w:p>
        </w:tc>
        <w:tc>
          <w:tcPr>
            <w:tcW w:w="993" w:type="dxa"/>
            <w:vAlign w:val="center"/>
          </w:tcPr>
          <w:p w:rsidR="004800B7" w:rsidRPr="008D74BF" w:rsidRDefault="007F1A7F" w:rsidP="004800B7">
            <w:pPr>
              <w:ind w:left="-85" w:right="-85"/>
              <w:jc w:val="center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П</w:t>
            </w:r>
            <w:r w:rsidR="00904D52">
              <w:rPr>
                <w:snapToGrid w:val="0"/>
                <w:color w:val="000000"/>
                <w:sz w:val="16"/>
                <w:szCs w:val="16"/>
              </w:rPr>
              <w:t>редп</w:t>
            </w:r>
            <w:r w:rsidR="004800B7" w:rsidRPr="008D74BF">
              <w:rPr>
                <w:snapToGrid w:val="0"/>
                <w:color w:val="000000"/>
                <w:sz w:val="16"/>
                <w:szCs w:val="16"/>
              </w:rPr>
              <w:t>ро</w:t>
            </w:r>
            <w:r w:rsidR="004800B7">
              <w:rPr>
                <w:snapToGrid w:val="0"/>
                <w:color w:val="000000"/>
                <w:sz w:val="16"/>
                <w:szCs w:val="16"/>
              </w:rPr>
              <w:t>и</w:t>
            </w:r>
            <w:r w:rsidR="004800B7">
              <w:rPr>
                <w:snapToGrid w:val="0"/>
                <w:color w:val="000000"/>
                <w:sz w:val="16"/>
                <w:szCs w:val="16"/>
              </w:rPr>
              <w:t>з</w:t>
            </w:r>
            <w:r w:rsidR="004800B7">
              <w:rPr>
                <w:snapToGrid w:val="0"/>
                <w:color w:val="000000"/>
                <w:sz w:val="16"/>
                <w:szCs w:val="16"/>
              </w:rPr>
              <w:t>водст</w:t>
            </w:r>
            <w:r w:rsidR="004800B7" w:rsidRPr="008D74BF">
              <w:rPr>
                <w:snapToGrid w:val="0"/>
                <w:color w:val="000000"/>
                <w:sz w:val="16"/>
                <w:szCs w:val="16"/>
              </w:rPr>
              <w:t>венные</w:t>
            </w:r>
          </w:p>
          <w:p w:rsidR="004800B7" w:rsidRPr="008D74BF" w:rsidRDefault="004800B7" w:rsidP="004800B7">
            <w:pPr>
              <w:ind w:left="-85" w:right="-85"/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D74BF">
              <w:rPr>
                <w:snapToGrid w:val="0"/>
                <w:color w:val="000000"/>
                <w:sz w:val="16"/>
                <w:szCs w:val="16"/>
              </w:rPr>
              <w:t>работы</w:t>
            </w:r>
          </w:p>
        </w:tc>
        <w:tc>
          <w:tcPr>
            <w:tcW w:w="992" w:type="dxa"/>
            <w:vAlign w:val="center"/>
          </w:tcPr>
          <w:p w:rsidR="004800B7" w:rsidRPr="008D74BF" w:rsidRDefault="004800B7" w:rsidP="004800B7">
            <w:pPr>
              <w:ind w:left="-85" w:right="-85"/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D74BF">
              <w:rPr>
                <w:snapToGrid w:val="0"/>
                <w:color w:val="000000"/>
                <w:sz w:val="16"/>
                <w:szCs w:val="16"/>
              </w:rPr>
              <w:t>Производс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>т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>во продукции</w:t>
            </w:r>
          </w:p>
        </w:tc>
        <w:tc>
          <w:tcPr>
            <w:tcW w:w="992" w:type="dxa"/>
            <w:vAlign w:val="center"/>
          </w:tcPr>
          <w:p w:rsidR="004800B7" w:rsidRPr="008D74BF" w:rsidRDefault="004800B7" w:rsidP="004800B7">
            <w:pPr>
              <w:ind w:left="-85" w:right="-85"/>
              <w:jc w:val="center"/>
              <w:rPr>
                <w:snapToGrid w:val="0"/>
                <w:color w:val="000000"/>
                <w:sz w:val="16"/>
                <w:szCs w:val="16"/>
                <w:lang w:val="en-US"/>
              </w:rPr>
            </w:pPr>
            <w:r w:rsidRPr="008D74BF">
              <w:rPr>
                <w:snapToGrid w:val="0"/>
                <w:color w:val="000000"/>
                <w:sz w:val="16"/>
                <w:szCs w:val="16"/>
                <w:lang w:val="en-US"/>
              </w:rPr>
              <w:t>Оценка рыночной стоимости</w:t>
            </w:r>
          </w:p>
        </w:tc>
      </w:tr>
      <w:tr w:rsidR="004800B7" w:rsidTr="00B64482">
        <w:tc>
          <w:tcPr>
            <w:tcW w:w="648" w:type="dxa"/>
          </w:tcPr>
          <w:p w:rsidR="004800B7" w:rsidRPr="008D74BF" w:rsidRDefault="004800B7" w:rsidP="004800B7">
            <w:pPr>
              <w:ind w:left="-85" w:right="-85"/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D74BF">
              <w:rPr>
                <w:snapToGrid w:val="0"/>
                <w:color w:val="000000"/>
                <w:sz w:val="16"/>
                <w:szCs w:val="16"/>
              </w:rPr>
              <w:t>Соде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>р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>жание работ в этапе</w:t>
            </w:r>
          </w:p>
        </w:tc>
        <w:tc>
          <w:tcPr>
            <w:tcW w:w="878" w:type="dxa"/>
          </w:tcPr>
          <w:p w:rsidR="004800B7" w:rsidRPr="008D74BF" w:rsidRDefault="004800B7" w:rsidP="004800B7">
            <w:pPr>
              <w:widowControl/>
              <w:overflowPunct/>
              <w:autoSpaceDE/>
              <w:autoSpaceDN/>
              <w:adjustRightInd/>
              <w:ind w:left="-85" w:right="-85"/>
              <w:jc w:val="both"/>
              <w:textAlignment w:val="auto"/>
              <w:rPr>
                <w:snapToGrid w:val="0"/>
                <w:color w:val="000000"/>
                <w:sz w:val="16"/>
                <w:szCs w:val="16"/>
              </w:rPr>
            </w:pPr>
            <w:r w:rsidRPr="008D74BF">
              <w:rPr>
                <w:snapToGrid w:val="0"/>
                <w:color w:val="000000"/>
                <w:sz w:val="16"/>
                <w:szCs w:val="16"/>
              </w:rPr>
              <w:t>1.Определение хозя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>й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>ственной и рыночной ниши</w:t>
            </w:r>
          </w:p>
          <w:p w:rsidR="004800B7" w:rsidRPr="008D74BF" w:rsidRDefault="004800B7" w:rsidP="004800B7">
            <w:pPr>
              <w:widowControl/>
              <w:overflowPunct/>
              <w:autoSpaceDE/>
              <w:autoSpaceDN/>
              <w:adjustRightInd/>
              <w:ind w:left="-85" w:right="-85"/>
              <w:jc w:val="both"/>
              <w:textAlignment w:val="auto"/>
              <w:rPr>
                <w:snapToGrid w:val="0"/>
                <w:color w:val="000000"/>
                <w:sz w:val="16"/>
                <w:szCs w:val="16"/>
              </w:rPr>
            </w:pPr>
            <w:r w:rsidRPr="008D74BF">
              <w:rPr>
                <w:snapToGrid w:val="0"/>
                <w:color w:val="000000"/>
                <w:sz w:val="16"/>
                <w:szCs w:val="16"/>
              </w:rPr>
              <w:t>2.Возможные исто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>ч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>ники инв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>е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>стиций в стране</w:t>
            </w:r>
          </w:p>
          <w:p w:rsidR="00452BD1" w:rsidRDefault="004800B7" w:rsidP="00452BD1">
            <w:pPr>
              <w:widowControl/>
              <w:overflowPunct/>
              <w:autoSpaceDE/>
              <w:autoSpaceDN/>
              <w:adjustRightInd/>
              <w:ind w:left="-85" w:right="-85"/>
              <w:jc w:val="both"/>
              <w:textAlignment w:val="auto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3.Характеристика эконо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>мич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>е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>ского района</w:t>
            </w:r>
          </w:p>
          <w:p w:rsidR="004800B7" w:rsidRPr="008D74BF" w:rsidRDefault="004800B7" w:rsidP="00452BD1">
            <w:pPr>
              <w:widowControl/>
              <w:overflowPunct/>
              <w:autoSpaceDE/>
              <w:autoSpaceDN/>
              <w:adjustRightInd/>
              <w:ind w:left="-85" w:right="-85"/>
              <w:jc w:val="both"/>
              <w:textAlignment w:val="auto"/>
              <w:rPr>
                <w:snapToGrid w:val="0"/>
                <w:color w:val="000000"/>
                <w:sz w:val="16"/>
                <w:szCs w:val="16"/>
              </w:rPr>
            </w:pPr>
            <w:r w:rsidRPr="008D74BF">
              <w:rPr>
                <w:snapToGrid w:val="0"/>
                <w:color w:val="000000"/>
                <w:sz w:val="16"/>
                <w:szCs w:val="16"/>
              </w:rPr>
              <w:t>4.География распол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>о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>жения объекта</w:t>
            </w:r>
          </w:p>
        </w:tc>
        <w:tc>
          <w:tcPr>
            <w:tcW w:w="1134" w:type="dxa"/>
          </w:tcPr>
          <w:p w:rsidR="004800B7" w:rsidRPr="008D74BF" w:rsidRDefault="004800B7" w:rsidP="004800B7">
            <w:pPr>
              <w:widowControl/>
              <w:overflowPunct/>
              <w:autoSpaceDE/>
              <w:autoSpaceDN/>
              <w:adjustRightInd/>
              <w:ind w:left="-85" w:right="-85"/>
              <w:jc w:val="both"/>
              <w:textAlignment w:val="auto"/>
              <w:rPr>
                <w:snapToGrid w:val="0"/>
                <w:color w:val="000000"/>
                <w:sz w:val="16"/>
                <w:szCs w:val="16"/>
              </w:rPr>
            </w:pPr>
            <w:r w:rsidRPr="008D74BF">
              <w:rPr>
                <w:snapToGrid w:val="0"/>
                <w:color w:val="000000"/>
                <w:sz w:val="16"/>
                <w:szCs w:val="16"/>
              </w:rPr>
              <w:t>1.Качественные и потребител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>ь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>ские характ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>е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>ристики пр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>о</w:t>
            </w:r>
            <w:r w:rsidR="00452BD1">
              <w:rPr>
                <w:snapToGrid w:val="0"/>
                <w:color w:val="000000"/>
                <w:sz w:val="16"/>
                <w:szCs w:val="16"/>
              </w:rPr>
              <w:t>дукта</w:t>
            </w:r>
          </w:p>
          <w:p w:rsidR="004800B7" w:rsidRPr="008D74BF" w:rsidRDefault="004800B7" w:rsidP="004800B7">
            <w:pPr>
              <w:widowControl/>
              <w:overflowPunct/>
              <w:autoSpaceDE/>
              <w:autoSpaceDN/>
              <w:adjustRightInd/>
              <w:ind w:left="-85" w:right="-85"/>
              <w:jc w:val="both"/>
              <w:textAlignment w:val="auto"/>
              <w:rPr>
                <w:snapToGrid w:val="0"/>
                <w:color w:val="000000"/>
                <w:sz w:val="16"/>
                <w:szCs w:val="16"/>
              </w:rPr>
            </w:pPr>
            <w:r w:rsidRPr="008D74BF">
              <w:rPr>
                <w:snapToGrid w:val="0"/>
                <w:color w:val="000000"/>
                <w:sz w:val="16"/>
                <w:szCs w:val="16"/>
              </w:rPr>
              <w:t>2.Конъюнктур</w:t>
            </w:r>
            <w:r w:rsidR="00452BD1">
              <w:rPr>
                <w:snapToGrid w:val="0"/>
                <w:color w:val="000000"/>
                <w:sz w:val="16"/>
                <w:szCs w:val="16"/>
              </w:rPr>
              <w:t>-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>ное изучение товарного рынка</w:t>
            </w:r>
          </w:p>
          <w:p w:rsidR="004800B7" w:rsidRPr="008D74BF" w:rsidRDefault="004800B7" w:rsidP="004800B7">
            <w:pPr>
              <w:widowControl/>
              <w:overflowPunct/>
              <w:autoSpaceDE/>
              <w:autoSpaceDN/>
              <w:adjustRightInd/>
              <w:ind w:left="-85" w:right="-85"/>
              <w:jc w:val="both"/>
              <w:textAlignment w:val="auto"/>
              <w:rPr>
                <w:snapToGrid w:val="0"/>
                <w:color w:val="000000"/>
                <w:sz w:val="16"/>
                <w:szCs w:val="16"/>
              </w:rPr>
            </w:pPr>
            <w:r w:rsidRPr="008D74BF">
              <w:rPr>
                <w:snapToGrid w:val="0"/>
                <w:color w:val="000000"/>
                <w:sz w:val="16"/>
                <w:szCs w:val="16"/>
              </w:rPr>
              <w:t>3.Анализ и прогноз цен конкурентов</w:t>
            </w:r>
          </w:p>
          <w:p w:rsidR="004800B7" w:rsidRPr="008D74BF" w:rsidRDefault="004800B7" w:rsidP="004800B7">
            <w:pPr>
              <w:widowControl/>
              <w:overflowPunct/>
              <w:autoSpaceDE/>
              <w:autoSpaceDN/>
              <w:adjustRightInd/>
              <w:ind w:left="-85" w:right="-85"/>
              <w:jc w:val="both"/>
              <w:textAlignment w:val="auto"/>
              <w:rPr>
                <w:snapToGrid w:val="0"/>
                <w:color w:val="000000"/>
                <w:sz w:val="16"/>
                <w:szCs w:val="16"/>
              </w:rPr>
            </w:pPr>
            <w:r w:rsidRPr="008D74BF">
              <w:rPr>
                <w:snapToGrid w:val="0"/>
                <w:color w:val="000000"/>
                <w:sz w:val="16"/>
                <w:szCs w:val="16"/>
              </w:rPr>
              <w:t>4.Уточнение потребности в инвестиц</w:t>
            </w:r>
            <w:r>
              <w:rPr>
                <w:snapToGrid w:val="0"/>
                <w:color w:val="000000"/>
                <w:sz w:val="16"/>
                <w:szCs w:val="16"/>
              </w:rPr>
              <w:t>иях</w:t>
            </w:r>
          </w:p>
        </w:tc>
        <w:tc>
          <w:tcPr>
            <w:tcW w:w="709" w:type="dxa"/>
          </w:tcPr>
          <w:p w:rsidR="004800B7" w:rsidRPr="008D74BF" w:rsidRDefault="004800B7" w:rsidP="004800B7">
            <w:pPr>
              <w:pStyle w:val="a7"/>
              <w:rPr>
                <w:sz w:val="16"/>
                <w:szCs w:val="16"/>
              </w:rPr>
            </w:pPr>
            <w:r w:rsidRPr="008D74BF">
              <w:rPr>
                <w:sz w:val="16"/>
                <w:szCs w:val="16"/>
              </w:rPr>
              <w:t>1.Разработ</w:t>
            </w:r>
            <w:r w:rsidR="00452BD1">
              <w:rPr>
                <w:sz w:val="16"/>
                <w:szCs w:val="16"/>
              </w:rPr>
              <w:t>-</w:t>
            </w:r>
            <w:r w:rsidRPr="008D74BF">
              <w:rPr>
                <w:sz w:val="16"/>
                <w:szCs w:val="16"/>
              </w:rPr>
              <w:t>ка ТЭО</w:t>
            </w:r>
          </w:p>
          <w:p w:rsidR="004800B7" w:rsidRPr="008D74BF" w:rsidRDefault="004800B7" w:rsidP="00452BD1">
            <w:pPr>
              <w:widowControl/>
              <w:overflowPunct/>
              <w:autoSpaceDE/>
              <w:autoSpaceDN/>
              <w:adjustRightInd/>
              <w:ind w:left="-85" w:right="-85"/>
              <w:jc w:val="both"/>
              <w:textAlignment w:val="auto"/>
              <w:rPr>
                <w:snapToGrid w:val="0"/>
                <w:color w:val="000000"/>
                <w:sz w:val="16"/>
                <w:szCs w:val="16"/>
              </w:rPr>
            </w:pPr>
            <w:r w:rsidRPr="008D74BF">
              <w:rPr>
                <w:snapToGrid w:val="0"/>
                <w:color w:val="000000"/>
                <w:sz w:val="16"/>
                <w:szCs w:val="16"/>
              </w:rPr>
              <w:t>2.Защита ТЭО</w:t>
            </w:r>
          </w:p>
        </w:tc>
        <w:tc>
          <w:tcPr>
            <w:tcW w:w="850" w:type="dxa"/>
          </w:tcPr>
          <w:p w:rsidR="004800B7" w:rsidRPr="008D74BF" w:rsidRDefault="004800B7" w:rsidP="004800B7">
            <w:pPr>
              <w:widowControl/>
              <w:overflowPunct/>
              <w:autoSpaceDE/>
              <w:autoSpaceDN/>
              <w:adjustRightInd/>
              <w:ind w:left="-85" w:right="-113"/>
              <w:jc w:val="both"/>
              <w:textAlignment w:val="auto"/>
              <w:rPr>
                <w:snapToGrid w:val="0"/>
                <w:color w:val="000000"/>
                <w:sz w:val="16"/>
                <w:szCs w:val="16"/>
              </w:rPr>
            </w:pPr>
            <w:r w:rsidRPr="008D74BF">
              <w:rPr>
                <w:snapToGrid w:val="0"/>
                <w:color w:val="000000"/>
                <w:sz w:val="16"/>
                <w:szCs w:val="16"/>
              </w:rPr>
              <w:t>1.Создание юридич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>е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>ского лица</w:t>
            </w:r>
          </w:p>
          <w:p w:rsidR="004800B7" w:rsidRPr="008D74BF" w:rsidRDefault="004800B7" w:rsidP="004800B7">
            <w:pPr>
              <w:widowControl/>
              <w:overflowPunct/>
              <w:autoSpaceDE/>
              <w:autoSpaceDN/>
              <w:adjustRightInd/>
              <w:ind w:left="-85" w:right="-85"/>
              <w:jc w:val="both"/>
              <w:textAlignment w:val="auto"/>
              <w:rPr>
                <w:snapToGrid w:val="0"/>
                <w:color w:val="000000"/>
                <w:sz w:val="16"/>
                <w:szCs w:val="16"/>
              </w:rPr>
            </w:pPr>
            <w:r w:rsidRPr="008D74BF">
              <w:rPr>
                <w:snapToGrid w:val="0"/>
                <w:color w:val="000000"/>
                <w:sz w:val="16"/>
                <w:szCs w:val="16"/>
              </w:rPr>
              <w:t>2.Заключе</w:t>
            </w:r>
            <w:r w:rsidR="00452BD1">
              <w:rPr>
                <w:snapToGrid w:val="0"/>
                <w:color w:val="000000"/>
                <w:sz w:val="16"/>
                <w:szCs w:val="16"/>
              </w:rPr>
              <w:t>-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>ние ко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>н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>трактов</w:t>
            </w:r>
          </w:p>
          <w:p w:rsidR="004800B7" w:rsidRPr="008D74BF" w:rsidRDefault="004800B7" w:rsidP="004800B7">
            <w:pPr>
              <w:widowControl/>
              <w:overflowPunct/>
              <w:autoSpaceDE/>
              <w:autoSpaceDN/>
              <w:adjustRightInd/>
              <w:ind w:left="-85" w:right="-85"/>
              <w:jc w:val="both"/>
              <w:textAlignment w:val="auto"/>
              <w:rPr>
                <w:snapToGrid w:val="0"/>
                <w:color w:val="000000"/>
                <w:sz w:val="16"/>
                <w:szCs w:val="16"/>
              </w:rPr>
            </w:pPr>
            <w:r w:rsidRPr="008D74BF">
              <w:rPr>
                <w:snapToGrid w:val="0"/>
                <w:color w:val="000000"/>
                <w:sz w:val="16"/>
                <w:szCs w:val="16"/>
              </w:rPr>
              <w:t>3.Приобре</w:t>
            </w:r>
            <w:r w:rsidR="00452BD1">
              <w:rPr>
                <w:snapToGrid w:val="0"/>
                <w:color w:val="000000"/>
                <w:sz w:val="16"/>
                <w:szCs w:val="16"/>
              </w:rPr>
              <w:t>-тение ноу-хау</w:t>
            </w:r>
          </w:p>
          <w:p w:rsidR="004800B7" w:rsidRPr="008D74BF" w:rsidRDefault="004800B7" w:rsidP="004800B7">
            <w:pPr>
              <w:widowControl/>
              <w:overflowPunct/>
              <w:autoSpaceDE/>
              <w:autoSpaceDN/>
              <w:adjustRightInd/>
              <w:ind w:left="-85" w:right="-85"/>
              <w:jc w:val="both"/>
              <w:textAlignment w:val="auto"/>
              <w:rPr>
                <w:snapToGrid w:val="0"/>
                <w:color w:val="000000"/>
                <w:sz w:val="16"/>
                <w:szCs w:val="16"/>
              </w:rPr>
            </w:pPr>
            <w:r w:rsidRPr="008D74BF">
              <w:rPr>
                <w:snapToGrid w:val="0"/>
                <w:color w:val="000000"/>
                <w:sz w:val="16"/>
                <w:szCs w:val="16"/>
              </w:rPr>
              <w:t>4.Открытие финанс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>и</w:t>
            </w:r>
            <w:r w:rsidR="00452BD1">
              <w:rPr>
                <w:snapToGrid w:val="0"/>
                <w:color w:val="000000"/>
                <w:sz w:val="16"/>
                <w:szCs w:val="16"/>
              </w:rPr>
              <w:t>рования</w:t>
            </w:r>
          </w:p>
        </w:tc>
        <w:tc>
          <w:tcPr>
            <w:tcW w:w="1134" w:type="dxa"/>
          </w:tcPr>
          <w:p w:rsidR="004800B7" w:rsidRPr="008D74BF" w:rsidRDefault="00452BD1" w:rsidP="004800B7">
            <w:pPr>
              <w:ind w:left="-85" w:right="-85"/>
              <w:jc w:val="both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1.Чертежи</w:t>
            </w:r>
          </w:p>
          <w:p w:rsidR="004800B7" w:rsidRPr="008D74BF" w:rsidRDefault="004800B7" w:rsidP="004800B7">
            <w:pPr>
              <w:ind w:left="-85" w:right="-85"/>
              <w:jc w:val="both"/>
              <w:rPr>
                <w:snapToGrid w:val="0"/>
                <w:color w:val="000000"/>
                <w:sz w:val="16"/>
                <w:szCs w:val="16"/>
              </w:rPr>
            </w:pPr>
            <w:r w:rsidRPr="008D74BF">
              <w:rPr>
                <w:snapToGrid w:val="0"/>
                <w:color w:val="000000"/>
                <w:sz w:val="16"/>
                <w:szCs w:val="16"/>
              </w:rPr>
              <w:t>2.Сметные</w:t>
            </w:r>
          </w:p>
          <w:p w:rsidR="004800B7" w:rsidRPr="008D74BF" w:rsidRDefault="00452BD1" w:rsidP="004800B7">
            <w:pPr>
              <w:ind w:left="-85" w:right="-85"/>
              <w:jc w:val="both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расчеты</w:t>
            </w:r>
          </w:p>
          <w:p w:rsidR="004800B7" w:rsidRPr="008D74BF" w:rsidRDefault="00452BD1" w:rsidP="004800B7">
            <w:pPr>
              <w:ind w:left="-85" w:right="-85"/>
              <w:jc w:val="both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3.Технология</w:t>
            </w:r>
          </w:p>
          <w:p w:rsidR="004800B7" w:rsidRPr="008D74BF" w:rsidRDefault="004800B7" w:rsidP="004800B7">
            <w:pPr>
              <w:ind w:left="-85" w:right="-85"/>
              <w:jc w:val="both"/>
              <w:rPr>
                <w:snapToGrid w:val="0"/>
                <w:color w:val="000000"/>
                <w:sz w:val="16"/>
                <w:szCs w:val="16"/>
              </w:rPr>
            </w:pPr>
            <w:r w:rsidRPr="008D74BF">
              <w:rPr>
                <w:snapToGrid w:val="0"/>
                <w:color w:val="000000"/>
                <w:sz w:val="16"/>
                <w:szCs w:val="16"/>
              </w:rPr>
              <w:t>4. Выбор обо</w:t>
            </w:r>
            <w:r>
              <w:rPr>
                <w:snapToGrid w:val="0"/>
                <w:color w:val="000000"/>
                <w:sz w:val="16"/>
                <w:szCs w:val="16"/>
              </w:rPr>
              <w:t>ру</w:t>
            </w:r>
            <w:r w:rsidR="00452BD1">
              <w:rPr>
                <w:snapToGrid w:val="0"/>
                <w:color w:val="000000"/>
                <w:sz w:val="16"/>
                <w:szCs w:val="16"/>
              </w:rPr>
              <w:t>дования</w:t>
            </w:r>
          </w:p>
          <w:p w:rsidR="004800B7" w:rsidRPr="008D74BF" w:rsidRDefault="004800B7" w:rsidP="004800B7">
            <w:pPr>
              <w:ind w:left="-85" w:right="-85"/>
              <w:jc w:val="both"/>
              <w:rPr>
                <w:snapToGrid w:val="0"/>
                <w:color w:val="000000"/>
                <w:sz w:val="16"/>
                <w:szCs w:val="16"/>
              </w:rPr>
            </w:pPr>
            <w:r w:rsidRPr="008D74BF">
              <w:rPr>
                <w:snapToGrid w:val="0"/>
                <w:color w:val="000000"/>
                <w:sz w:val="16"/>
                <w:szCs w:val="16"/>
              </w:rPr>
              <w:t>5.Проведен</w:t>
            </w:r>
            <w:r w:rsidR="00452BD1">
              <w:rPr>
                <w:snapToGrid w:val="0"/>
                <w:color w:val="000000"/>
                <w:sz w:val="16"/>
                <w:szCs w:val="16"/>
              </w:rPr>
              <w:t>ие торгов</w:t>
            </w:r>
          </w:p>
          <w:p w:rsidR="004800B7" w:rsidRPr="008D74BF" w:rsidRDefault="004800B7" w:rsidP="004800B7">
            <w:pPr>
              <w:ind w:left="-85" w:right="-85"/>
              <w:jc w:val="both"/>
              <w:rPr>
                <w:snapToGrid w:val="0"/>
                <w:color w:val="000000"/>
                <w:sz w:val="16"/>
                <w:szCs w:val="16"/>
              </w:rPr>
            </w:pPr>
            <w:r w:rsidRPr="008D74BF">
              <w:rPr>
                <w:snapToGrid w:val="0"/>
                <w:color w:val="000000"/>
                <w:sz w:val="16"/>
                <w:szCs w:val="16"/>
              </w:rPr>
              <w:t>6.Углуб</w:t>
            </w:r>
            <w:r>
              <w:rPr>
                <w:snapToGrid w:val="0"/>
                <w:color w:val="000000"/>
                <w:sz w:val="16"/>
                <w:szCs w:val="16"/>
              </w:rPr>
              <w:t>ление конъюнк</w:t>
            </w:r>
            <w:r w:rsidR="00452BD1">
              <w:rPr>
                <w:snapToGrid w:val="0"/>
                <w:color w:val="000000"/>
                <w:sz w:val="16"/>
                <w:szCs w:val="16"/>
              </w:rPr>
              <w:t>туры</w:t>
            </w:r>
          </w:p>
        </w:tc>
        <w:tc>
          <w:tcPr>
            <w:tcW w:w="992" w:type="dxa"/>
          </w:tcPr>
          <w:p w:rsidR="004800B7" w:rsidRPr="008D74BF" w:rsidRDefault="004800B7" w:rsidP="004800B7">
            <w:pPr>
              <w:ind w:left="-85" w:right="-85"/>
              <w:jc w:val="both"/>
              <w:rPr>
                <w:snapToGrid w:val="0"/>
                <w:color w:val="000000"/>
                <w:sz w:val="16"/>
                <w:szCs w:val="16"/>
              </w:rPr>
            </w:pPr>
            <w:r w:rsidRPr="008D74BF">
              <w:rPr>
                <w:snapToGrid w:val="0"/>
                <w:color w:val="000000"/>
                <w:sz w:val="16"/>
                <w:szCs w:val="16"/>
              </w:rPr>
              <w:t>1.Возве</w:t>
            </w:r>
            <w:r>
              <w:rPr>
                <w:snapToGrid w:val="0"/>
                <w:color w:val="000000"/>
                <w:sz w:val="16"/>
                <w:szCs w:val="16"/>
              </w:rPr>
              <w:t>дение зданий, соору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>жений</w:t>
            </w:r>
          </w:p>
          <w:p w:rsidR="004800B7" w:rsidRPr="008D74BF" w:rsidRDefault="004800B7" w:rsidP="004800B7">
            <w:pPr>
              <w:ind w:left="-85" w:right="-85"/>
              <w:jc w:val="both"/>
              <w:rPr>
                <w:snapToGrid w:val="0"/>
                <w:color w:val="000000"/>
                <w:sz w:val="16"/>
                <w:szCs w:val="16"/>
              </w:rPr>
            </w:pPr>
            <w:r w:rsidRPr="008D74BF">
              <w:rPr>
                <w:snapToGrid w:val="0"/>
                <w:color w:val="000000"/>
                <w:sz w:val="16"/>
                <w:szCs w:val="16"/>
              </w:rPr>
              <w:t>2. Установка</w:t>
            </w:r>
          </w:p>
          <w:p w:rsidR="004800B7" w:rsidRPr="008D74BF" w:rsidRDefault="004800B7" w:rsidP="004800B7">
            <w:pPr>
              <w:ind w:left="-85" w:right="-85"/>
              <w:jc w:val="both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обору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>дов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>а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>ния</w:t>
            </w:r>
          </w:p>
          <w:p w:rsidR="004800B7" w:rsidRPr="008D74BF" w:rsidRDefault="004800B7" w:rsidP="004800B7">
            <w:pPr>
              <w:ind w:left="-85" w:right="-85"/>
              <w:jc w:val="both"/>
              <w:rPr>
                <w:snapToGrid w:val="0"/>
                <w:color w:val="000000"/>
                <w:sz w:val="16"/>
                <w:szCs w:val="16"/>
              </w:rPr>
            </w:pPr>
            <w:r w:rsidRPr="008D74BF">
              <w:rPr>
                <w:snapToGrid w:val="0"/>
                <w:color w:val="000000"/>
                <w:sz w:val="16"/>
                <w:szCs w:val="16"/>
              </w:rPr>
              <w:t>3.Маркетинго</w:t>
            </w:r>
            <w:r w:rsidR="00452BD1">
              <w:rPr>
                <w:snapToGrid w:val="0"/>
                <w:color w:val="000000"/>
                <w:sz w:val="16"/>
                <w:szCs w:val="16"/>
              </w:rPr>
              <w:t>-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>вые работы</w:t>
            </w:r>
          </w:p>
        </w:tc>
        <w:tc>
          <w:tcPr>
            <w:tcW w:w="993" w:type="dxa"/>
          </w:tcPr>
          <w:p w:rsidR="004800B7" w:rsidRPr="008D74BF" w:rsidRDefault="004800B7" w:rsidP="004800B7">
            <w:pPr>
              <w:ind w:left="-85" w:right="-85"/>
              <w:jc w:val="both"/>
              <w:rPr>
                <w:snapToGrid w:val="0"/>
                <w:color w:val="000000"/>
                <w:sz w:val="16"/>
                <w:szCs w:val="16"/>
              </w:rPr>
            </w:pPr>
            <w:r w:rsidRPr="008D74BF">
              <w:rPr>
                <w:snapToGrid w:val="0"/>
                <w:color w:val="000000"/>
                <w:sz w:val="16"/>
                <w:szCs w:val="16"/>
              </w:rPr>
              <w:t>1.Предпро</w:t>
            </w:r>
            <w:r w:rsidR="00452BD1">
              <w:rPr>
                <w:snapToGrid w:val="0"/>
                <w:color w:val="000000"/>
                <w:sz w:val="16"/>
                <w:szCs w:val="16"/>
              </w:rPr>
              <w:t>-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>изв</w:t>
            </w:r>
            <w:r w:rsidR="00DB4B66">
              <w:rPr>
                <w:snapToGrid w:val="0"/>
                <w:color w:val="000000"/>
                <w:sz w:val="16"/>
                <w:szCs w:val="16"/>
              </w:rPr>
              <w:t>одст-ве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>нный маркетинг</w:t>
            </w:r>
          </w:p>
          <w:p w:rsidR="004800B7" w:rsidRPr="008D74BF" w:rsidRDefault="00452BD1" w:rsidP="004800B7">
            <w:pPr>
              <w:ind w:left="-85" w:right="-85"/>
              <w:jc w:val="both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2.Цен</w:t>
            </w:r>
            <w:r w:rsidR="004800B7">
              <w:rPr>
                <w:snapToGrid w:val="0"/>
                <w:color w:val="000000"/>
                <w:sz w:val="16"/>
                <w:szCs w:val="16"/>
              </w:rPr>
              <w:t>о</w:t>
            </w:r>
            <w:r w:rsidR="004800B7" w:rsidRPr="008D74BF">
              <w:rPr>
                <w:snapToGrid w:val="0"/>
                <w:color w:val="000000"/>
                <w:sz w:val="16"/>
                <w:szCs w:val="16"/>
              </w:rPr>
              <w:t>вая политика</w:t>
            </w:r>
          </w:p>
          <w:p w:rsidR="004800B7" w:rsidRPr="008D74BF" w:rsidRDefault="004800B7" w:rsidP="004800B7">
            <w:pPr>
              <w:ind w:left="-85" w:right="-85"/>
              <w:jc w:val="both"/>
              <w:rPr>
                <w:snapToGrid w:val="0"/>
                <w:color w:val="000000"/>
                <w:sz w:val="16"/>
                <w:szCs w:val="16"/>
              </w:rPr>
            </w:pPr>
            <w:r w:rsidRPr="008D74BF">
              <w:rPr>
                <w:snapToGrid w:val="0"/>
                <w:color w:val="000000"/>
                <w:sz w:val="16"/>
                <w:szCs w:val="16"/>
              </w:rPr>
              <w:t>3. Каналы продвижения товара</w:t>
            </w:r>
          </w:p>
          <w:p w:rsidR="004800B7" w:rsidRPr="008D74BF" w:rsidRDefault="004800B7" w:rsidP="004800B7">
            <w:pPr>
              <w:ind w:left="-85" w:right="-85"/>
              <w:jc w:val="both"/>
              <w:rPr>
                <w:snapToGrid w:val="0"/>
                <w:color w:val="000000"/>
                <w:sz w:val="16"/>
                <w:szCs w:val="16"/>
              </w:rPr>
            </w:pPr>
            <w:r w:rsidRPr="008D74BF">
              <w:rPr>
                <w:snapToGrid w:val="0"/>
                <w:color w:val="000000"/>
                <w:sz w:val="16"/>
                <w:szCs w:val="16"/>
              </w:rPr>
              <w:t>4.Реклама</w:t>
            </w:r>
          </w:p>
        </w:tc>
        <w:tc>
          <w:tcPr>
            <w:tcW w:w="992" w:type="dxa"/>
          </w:tcPr>
          <w:p w:rsidR="004800B7" w:rsidRPr="008D74BF" w:rsidRDefault="004800B7" w:rsidP="004800B7">
            <w:pPr>
              <w:ind w:left="-85" w:right="-85"/>
              <w:jc w:val="both"/>
              <w:rPr>
                <w:snapToGrid w:val="0"/>
                <w:color w:val="000000"/>
                <w:sz w:val="16"/>
                <w:szCs w:val="16"/>
              </w:rPr>
            </w:pPr>
            <w:r w:rsidRPr="008D74BF">
              <w:rPr>
                <w:snapToGrid w:val="0"/>
                <w:color w:val="000000"/>
                <w:sz w:val="16"/>
                <w:szCs w:val="16"/>
              </w:rPr>
              <w:t>1.Выпуск и реа</w:t>
            </w:r>
            <w:r>
              <w:rPr>
                <w:snapToGrid w:val="0"/>
                <w:color w:val="000000"/>
                <w:sz w:val="16"/>
                <w:szCs w:val="16"/>
              </w:rPr>
              <w:t>лиз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>ация продукции</w:t>
            </w:r>
          </w:p>
          <w:p w:rsidR="004800B7" w:rsidRPr="008D74BF" w:rsidRDefault="004800B7" w:rsidP="004800B7">
            <w:pPr>
              <w:ind w:left="-85" w:right="-85"/>
              <w:jc w:val="both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2.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>Оп</w:t>
            </w:r>
            <w:r>
              <w:rPr>
                <w:snapToGrid w:val="0"/>
                <w:color w:val="000000"/>
                <w:sz w:val="16"/>
                <w:szCs w:val="16"/>
              </w:rPr>
              <w:t>ределе</w:t>
            </w:r>
            <w:r w:rsidR="00452BD1">
              <w:rPr>
                <w:snapToGrid w:val="0"/>
                <w:color w:val="000000"/>
                <w:sz w:val="16"/>
                <w:szCs w:val="16"/>
              </w:rPr>
              <w:t>-</w:t>
            </w:r>
            <w:r>
              <w:rPr>
                <w:snapToGrid w:val="0"/>
                <w:color w:val="000000"/>
                <w:sz w:val="16"/>
                <w:szCs w:val="16"/>
              </w:rPr>
              <w:t>н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>ие издержек</w:t>
            </w:r>
          </w:p>
          <w:p w:rsidR="004800B7" w:rsidRPr="008D74BF" w:rsidRDefault="004800B7" w:rsidP="004800B7">
            <w:pPr>
              <w:ind w:left="-85" w:right="-85"/>
              <w:jc w:val="both"/>
              <w:rPr>
                <w:snapToGrid w:val="0"/>
                <w:color w:val="000000"/>
                <w:sz w:val="16"/>
                <w:szCs w:val="16"/>
              </w:rPr>
            </w:pPr>
            <w:r w:rsidRPr="008D74BF">
              <w:rPr>
                <w:snapToGrid w:val="0"/>
                <w:color w:val="000000"/>
                <w:sz w:val="16"/>
                <w:szCs w:val="16"/>
              </w:rPr>
              <w:t>3. По</w:t>
            </w:r>
            <w:r>
              <w:rPr>
                <w:snapToGrid w:val="0"/>
                <w:color w:val="000000"/>
                <w:sz w:val="16"/>
                <w:szCs w:val="16"/>
              </w:rPr>
              <w:t>лучение прибыли и реинвес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>тир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>о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>вание</w:t>
            </w:r>
          </w:p>
        </w:tc>
        <w:tc>
          <w:tcPr>
            <w:tcW w:w="992" w:type="dxa"/>
          </w:tcPr>
          <w:p w:rsidR="004800B7" w:rsidRPr="008D74BF" w:rsidRDefault="004800B7" w:rsidP="004800B7">
            <w:pPr>
              <w:ind w:left="-85" w:right="-85"/>
              <w:jc w:val="both"/>
              <w:rPr>
                <w:snapToGrid w:val="0"/>
                <w:color w:val="000000"/>
                <w:sz w:val="16"/>
                <w:szCs w:val="16"/>
              </w:rPr>
            </w:pPr>
            <w:r w:rsidRPr="008D74BF">
              <w:rPr>
                <w:snapToGrid w:val="0"/>
                <w:color w:val="000000"/>
                <w:sz w:val="16"/>
                <w:szCs w:val="16"/>
              </w:rPr>
              <w:t>1.Оценка стоимо</w:t>
            </w:r>
            <w:r>
              <w:rPr>
                <w:snapToGrid w:val="0"/>
                <w:color w:val="000000"/>
                <w:sz w:val="16"/>
                <w:szCs w:val="16"/>
              </w:rPr>
              <w:t>сти земли, зд</w:t>
            </w:r>
            <w:r>
              <w:rPr>
                <w:snapToGrid w:val="0"/>
                <w:color w:val="000000"/>
                <w:sz w:val="16"/>
                <w:szCs w:val="16"/>
              </w:rPr>
              <w:t>а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>ний, соор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>у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>же</w:t>
            </w:r>
            <w:r>
              <w:rPr>
                <w:snapToGrid w:val="0"/>
                <w:color w:val="000000"/>
                <w:sz w:val="16"/>
                <w:szCs w:val="16"/>
              </w:rPr>
              <w:t>ний, машин, оборудов</w:t>
            </w:r>
            <w:r>
              <w:rPr>
                <w:snapToGrid w:val="0"/>
                <w:color w:val="000000"/>
                <w:sz w:val="16"/>
                <w:szCs w:val="16"/>
              </w:rPr>
              <w:t>а</w:t>
            </w:r>
            <w:r w:rsidR="00452BD1">
              <w:rPr>
                <w:snapToGrid w:val="0"/>
                <w:color w:val="000000"/>
                <w:sz w:val="16"/>
                <w:szCs w:val="16"/>
              </w:rPr>
              <w:t>ния</w:t>
            </w:r>
          </w:p>
          <w:p w:rsidR="004800B7" w:rsidRPr="008D74BF" w:rsidRDefault="004800B7" w:rsidP="004800B7">
            <w:pPr>
              <w:ind w:left="-85" w:right="-85"/>
              <w:jc w:val="both"/>
              <w:rPr>
                <w:snapToGrid w:val="0"/>
                <w:color w:val="000000"/>
                <w:sz w:val="16"/>
                <w:szCs w:val="16"/>
              </w:rPr>
            </w:pPr>
            <w:r w:rsidRPr="008D74BF">
              <w:rPr>
                <w:snapToGrid w:val="0"/>
                <w:color w:val="000000"/>
                <w:sz w:val="16"/>
                <w:szCs w:val="16"/>
              </w:rPr>
              <w:t>2.Затраты на лик</w:t>
            </w:r>
            <w:r>
              <w:rPr>
                <w:snapToGrid w:val="0"/>
                <w:color w:val="000000"/>
                <w:sz w:val="16"/>
                <w:szCs w:val="16"/>
              </w:rPr>
              <w:t>вида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>цию</w:t>
            </w:r>
          </w:p>
          <w:p w:rsidR="004800B7" w:rsidRPr="008D74BF" w:rsidRDefault="004800B7" w:rsidP="004800B7">
            <w:pPr>
              <w:ind w:left="-85" w:right="-85"/>
              <w:jc w:val="both"/>
              <w:rPr>
                <w:snapToGrid w:val="0"/>
                <w:color w:val="000000"/>
                <w:sz w:val="16"/>
                <w:szCs w:val="16"/>
              </w:rPr>
            </w:pPr>
            <w:r w:rsidRPr="008D74BF">
              <w:rPr>
                <w:snapToGrid w:val="0"/>
                <w:color w:val="000000"/>
                <w:sz w:val="16"/>
                <w:szCs w:val="16"/>
              </w:rPr>
              <w:t>3.Налоги</w:t>
            </w:r>
          </w:p>
          <w:p w:rsidR="004800B7" w:rsidRPr="008D74BF" w:rsidRDefault="004800B7" w:rsidP="004800B7">
            <w:pPr>
              <w:ind w:left="-85" w:right="-85"/>
              <w:jc w:val="both"/>
              <w:rPr>
                <w:snapToGrid w:val="0"/>
                <w:color w:val="000000"/>
                <w:sz w:val="16"/>
                <w:szCs w:val="16"/>
              </w:rPr>
            </w:pPr>
            <w:r w:rsidRPr="008D74BF">
              <w:rPr>
                <w:snapToGrid w:val="0"/>
                <w:color w:val="000000"/>
                <w:sz w:val="16"/>
                <w:szCs w:val="16"/>
              </w:rPr>
              <w:t>4.</w:t>
            </w:r>
            <w:r>
              <w:rPr>
                <w:snapToGrid w:val="0"/>
                <w:color w:val="000000"/>
                <w:sz w:val="16"/>
                <w:szCs w:val="16"/>
              </w:rPr>
              <w:t>Чистая ликвида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>ц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>и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>онная сто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>и</w:t>
            </w:r>
            <w:r w:rsidRPr="008D74BF">
              <w:rPr>
                <w:snapToGrid w:val="0"/>
                <w:color w:val="000000"/>
                <w:sz w:val="16"/>
                <w:szCs w:val="16"/>
              </w:rPr>
              <w:t>мость</w:t>
            </w:r>
          </w:p>
        </w:tc>
      </w:tr>
    </w:tbl>
    <w:p w:rsidR="004800B7" w:rsidRPr="008517DE" w:rsidRDefault="004800B7" w:rsidP="004800B7">
      <w:pPr>
        <w:pageBreakBefore/>
        <w:widowControl/>
        <w:ind w:firstLine="360"/>
        <w:jc w:val="center"/>
        <w:sectPr w:rsidR="004800B7" w:rsidRPr="008517DE" w:rsidSect="00EB53E7">
          <w:endnotePr>
            <w:numFmt w:val="decimal"/>
          </w:endnotePr>
          <w:pgSz w:w="11907" w:h="8392" w:orient="landscape"/>
          <w:pgMar w:top="1021" w:right="1134" w:bottom="1021" w:left="1134" w:header="720" w:footer="720" w:gutter="0"/>
          <w:cols w:space="720"/>
        </w:sectPr>
      </w:pPr>
    </w:p>
    <w:p w:rsidR="004800B7" w:rsidRDefault="00904D52" w:rsidP="004800B7">
      <w:pPr>
        <w:pStyle w:val="a5"/>
        <w:jc w:val="center"/>
        <w:rPr>
          <w:b/>
          <w:sz w:val="20"/>
        </w:rPr>
      </w:pPr>
      <w:r>
        <w:rPr>
          <w:b/>
          <w:sz w:val="20"/>
        </w:rPr>
        <w:lastRenderedPageBreak/>
        <w:t>Исследование инвестиционных возможностей</w:t>
      </w:r>
      <w:r w:rsidR="004800B7" w:rsidRPr="002D65A6">
        <w:rPr>
          <w:b/>
          <w:sz w:val="20"/>
        </w:rPr>
        <w:t xml:space="preserve"> </w:t>
      </w:r>
      <w:r w:rsidR="004800B7">
        <w:rPr>
          <w:b/>
          <w:sz w:val="20"/>
        </w:rPr>
        <w:t>(II этап)</w:t>
      </w:r>
    </w:p>
    <w:p w:rsidR="004800B7" w:rsidRPr="002D65A6" w:rsidRDefault="004800B7" w:rsidP="004800B7">
      <w:pPr>
        <w:pStyle w:val="a5"/>
        <w:jc w:val="center"/>
        <w:rPr>
          <w:b/>
          <w:sz w:val="20"/>
        </w:rPr>
      </w:pPr>
    </w:p>
    <w:p w:rsidR="004800B7" w:rsidRPr="008517DE" w:rsidRDefault="004800B7" w:rsidP="004800B7">
      <w:pPr>
        <w:pStyle w:val="a5"/>
        <w:ind w:firstLine="360"/>
        <w:rPr>
          <w:sz w:val="20"/>
        </w:rPr>
      </w:pPr>
      <w:r w:rsidRPr="008517DE">
        <w:rPr>
          <w:sz w:val="20"/>
        </w:rPr>
        <w:t>Имея поддержку инвестора, выполнив информационное первичное изучение рынка и произведя грубый подсчет эффективности инвест</w:t>
      </w:r>
      <w:r w:rsidRPr="008517DE">
        <w:rPr>
          <w:sz w:val="20"/>
        </w:rPr>
        <w:t>и</w:t>
      </w:r>
      <w:r w:rsidRPr="008517DE">
        <w:rPr>
          <w:sz w:val="20"/>
        </w:rPr>
        <w:t xml:space="preserve">ций, можно приступить к проведению расчетов и </w:t>
      </w:r>
      <w:r w:rsidRPr="00904D52">
        <w:rPr>
          <w:sz w:val="20"/>
        </w:rPr>
        <w:t>исследований.</w:t>
      </w:r>
      <w:r w:rsidRPr="008517DE">
        <w:rPr>
          <w:sz w:val="20"/>
        </w:rPr>
        <w:t xml:space="preserve"> </w:t>
      </w:r>
      <w:r w:rsidR="00904D52">
        <w:rPr>
          <w:sz w:val="20"/>
        </w:rPr>
        <w:t xml:space="preserve">Они </w:t>
      </w:r>
      <w:r w:rsidRPr="008517DE">
        <w:rPr>
          <w:sz w:val="20"/>
        </w:rPr>
        <w:t>проводятся по следующим основным направлениям:</w:t>
      </w:r>
    </w:p>
    <w:p w:rsidR="004800B7" w:rsidRPr="008517DE" w:rsidRDefault="00E02EAB" w:rsidP="00D0312A">
      <w:pPr>
        <w:pStyle w:val="a5"/>
        <w:numPr>
          <w:ilvl w:val="0"/>
          <w:numId w:val="70"/>
        </w:numPr>
        <w:shd w:val="clear" w:color="auto" w:fill="auto"/>
        <w:tabs>
          <w:tab w:val="left" w:pos="426"/>
        </w:tabs>
        <w:overflowPunct w:val="0"/>
        <w:autoSpaceDE w:val="0"/>
        <w:autoSpaceDN w:val="0"/>
        <w:adjustRightInd w:val="0"/>
        <w:ind w:left="0" w:firstLine="284"/>
        <w:textAlignment w:val="baseline"/>
        <w:rPr>
          <w:sz w:val="20"/>
        </w:rPr>
      </w:pPr>
      <w:r>
        <w:rPr>
          <w:sz w:val="20"/>
        </w:rPr>
        <w:t xml:space="preserve"> </w:t>
      </w:r>
      <w:r w:rsidR="004800B7" w:rsidRPr="002D65A6">
        <w:rPr>
          <w:sz w:val="20"/>
        </w:rPr>
        <w:t>конъюнктурное изучение товарного рынка</w:t>
      </w:r>
      <w:r w:rsidR="004800B7" w:rsidRPr="008517DE">
        <w:rPr>
          <w:sz w:val="20"/>
        </w:rPr>
        <w:t>, его анализ и прогноз величины реализации продукции, цен, конкурентов, в результате кот</w:t>
      </w:r>
      <w:r w:rsidR="004800B7" w:rsidRPr="008517DE">
        <w:rPr>
          <w:sz w:val="20"/>
        </w:rPr>
        <w:t>о</w:t>
      </w:r>
      <w:r w:rsidR="004800B7" w:rsidRPr="008517DE">
        <w:rPr>
          <w:sz w:val="20"/>
        </w:rPr>
        <w:t>рых уточняется объем производства;</w:t>
      </w:r>
    </w:p>
    <w:p w:rsidR="004800B7" w:rsidRPr="002D65A6" w:rsidRDefault="00E02EAB" w:rsidP="00D0312A">
      <w:pPr>
        <w:pStyle w:val="a5"/>
        <w:numPr>
          <w:ilvl w:val="0"/>
          <w:numId w:val="70"/>
        </w:numPr>
        <w:shd w:val="clear" w:color="auto" w:fill="auto"/>
        <w:tabs>
          <w:tab w:val="left" w:pos="426"/>
        </w:tabs>
        <w:overflowPunct w:val="0"/>
        <w:autoSpaceDE w:val="0"/>
        <w:autoSpaceDN w:val="0"/>
        <w:adjustRightInd w:val="0"/>
        <w:ind w:left="0" w:firstLine="284"/>
        <w:textAlignment w:val="baseline"/>
        <w:rPr>
          <w:sz w:val="20"/>
        </w:rPr>
      </w:pPr>
      <w:r>
        <w:rPr>
          <w:sz w:val="20"/>
        </w:rPr>
        <w:t xml:space="preserve"> </w:t>
      </w:r>
      <w:r w:rsidR="004800B7" w:rsidRPr="002D65A6">
        <w:rPr>
          <w:sz w:val="20"/>
        </w:rPr>
        <w:t>выявление и обоснование выигрышных сторон идеи, обеспеч</w:t>
      </w:r>
      <w:r w:rsidR="004800B7" w:rsidRPr="002D65A6">
        <w:rPr>
          <w:sz w:val="20"/>
        </w:rPr>
        <w:t>и</w:t>
      </w:r>
      <w:r w:rsidR="004800B7" w:rsidRPr="002D65A6">
        <w:rPr>
          <w:sz w:val="20"/>
        </w:rPr>
        <w:t>вающих эффективность проекта. Информация для этого направления содержится в проводимых научных исследованиях образцов продукта, в сравнительном анализе технологий, оборудования, в предложении новых проектных решений;</w:t>
      </w:r>
    </w:p>
    <w:p w:rsidR="004800B7" w:rsidRPr="002D65A6" w:rsidRDefault="00E02EAB" w:rsidP="00D0312A">
      <w:pPr>
        <w:pStyle w:val="a5"/>
        <w:numPr>
          <w:ilvl w:val="0"/>
          <w:numId w:val="70"/>
        </w:numPr>
        <w:shd w:val="clear" w:color="auto" w:fill="auto"/>
        <w:tabs>
          <w:tab w:val="left" w:pos="426"/>
        </w:tabs>
        <w:overflowPunct w:val="0"/>
        <w:autoSpaceDE w:val="0"/>
        <w:autoSpaceDN w:val="0"/>
        <w:adjustRightInd w:val="0"/>
        <w:ind w:left="0" w:firstLine="284"/>
        <w:textAlignment w:val="baseline"/>
        <w:rPr>
          <w:sz w:val="20"/>
        </w:rPr>
      </w:pPr>
      <w:r>
        <w:rPr>
          <w:sz w:val="20"/>
        </w:rPr>
        <w:t xml:space="preserve"> </w:t>
      </w:r>
      <w:r w:rsidR="004800B7" w:rsidRPr="002D65A6">
        <w:rPr>
          <w:sz w:val="20"/>
        </w:rPr>
        <w:t>уточ</w:t>
      </w:r>
      <w:r w:rsidR="004800B7">
        <w:rPr>
          <w:sz w:val="20"/>
        </w:rPr>
        <w:t>нение потребности в инвестициях</w:t>
      </w:r>
      <w:r w:rsidR="00904D52">
        <w:rPr>
          <w:sz w:val="20"/>
        </w:rPr>
        <w:t>,</w:t>
      </w:r>
      <w:r w:rsidR="004800B7" w:rsidRPr="002D65A6">
        <w:rPr>
          <w:sz w:val="20"/>
        </w:rPr>
        <w:t xml:space="preserve"> определение источников и расчет их доходности;</w:t>
      </w:r>
    </w:p>
    <w:p w:rsidR="004800B7" w:rsidRPr="002D65A6" w:rsidRDefault="00E02EAB" w:rsidP="00D0312A">
      <w:pPr>
        <w:pStyle w:val="a5"/>
        <w:numPr>
          <w:ilvl w:val="0"/>
          <w:numId w:val="70"/>
        </w:numPr>
        <w:shd w:val="clear" w:color="auto" w:fill="auto"/>
        <w:tabs>
          <w:tab w:val="left" w:pos="426"/>
        </w:tabs>
        <w:overflowPunct w:val="0"/>
        <w:autoSpaceDE w:val="0"/>
        <w:autoSpaceDN w:val="0"/>
        <w:adjustRightInd w:val="0"/>
        <w:ind w:left="0" w:firstLine="284"/>
        <w:textAlignment w:val="baseline"/>
        <w:rPr>
          <w:spacing w:val="-8"/>
          <w:sz w:val="20"/>
        </w:rPr>
      </w:pPr>
      <w:r>
        <w:rPr>
          <w:sz w:val="20"/>
        </w:rPr>
        <w:t xml:space="preserve"> </w:t>
      </w:r>
      <w:r w:rsidR="004800B7" w:rsidRPr="002D65A6">
        <w:rPr>
          <w:sz w:val="20"/>
        </w:rPr>
        <w:t>изучение</w:t>
      </w:r>
      <w:r w:rsidR="004800B7">
        <w:t xml:space="preserve"> </w:t>
      </w:r>
      <w:r w:rsidR="004800B7" w:rsidRPr="002D65A6">
        <w:rPr>
          <w:spacing w:val="-8"/>
          <w:sz w:val="20"/>
        </w:rPr>
        <w:t>состояния окружающей среды и влияни</w:t>
      </w:r>
      <w:r w:rsidR="004800B7">
        <w:rPr>
          <w:spacing w:val="-8"/>
          <w:sz w:val="20"/>
        </w:rPr>
        <w:t>я</w:t>
      </w:r>
      <w:r w:rsidR="004800B7" w:rsidRPr="002D65A6">
        <w:rPr>
          <w:spacing w:val="-8"/>
          <w:sz w:val="20"/>
        </w:rPr>
        <w:t xml:space="preserve"> на нее создаваем</w:t>
      </w:r>
      <w:r w:rsidR="004800B7" w:rsidRPr="002D65A6">
        <w:rPr>
          <w:spacing w:val="-8"/>
          <w:sz w:val="20"/>
        </w:rPr>
        <w:t>о</w:t>
      </w:r>
      <w:r w:rsidR="004800B7" w:rsidRPr="002D65A6">
        <w:rPr>
          <w:spacing w:val="-8"/>
          <w:sz w:val="20"/>
        </w:rPr>
        <w:t>го объекта.</w:t>
      </w:r>
    </w:p>
    <w:p w:rsidR="004800B7" w:rsidRDefault="004800B7" w:rsidP="004800B7">
      <w:pPr>
        <w:pStyle w:val="a5"/>
        <w:ind w:firstLine="360"/>
        <w:jc w:val="left"/>
        <w:rPr>
          <w:b/>
          <w:spacing w:val="-4"/>
          <w:sz w:val="20"/>
          <w:u w:val="single"/>
        </w:rPr>
      </w:pPr>
    </w:p>
    <w:p w:rsidR="004800B7" w:rsidRPr="002D65A6" w:rsidRDefault="004800B7" w:rsidP="004800B7">
      <w:pPr>
        <w:pStyle w:val="a5"/>
        <w:jc w:val="center"/>
        <w:rPr>
          <w:b/>
          <w:spacing w:val="-4"/>
          <w:sz w:val="20"/>
        </w:rPr>
      </w:pPr>
      <w:r w:rsidRPr="002D65A6">
        <w:rPr>
          <w:b/>
          <w:spacing w:val="-4"/>
          <w:sz w:val="20"/>
        </w:rPr>
        <w:t xml:space="preserve">Разработка и представление технико-экономического </w:t>
      </w:r>
    </w:p>
    <w:p w:rsidR="004800B7" w:rsidRDefault="004800B7" w:rsidP="004800B7">
      <w:pPr>
        <w:pStyle w:val="a5"/>
        <w:jc w:val="center"/>
        <w:rPr>
          <w:b/>
          <w:spacing w:val="-4"/>
          <w:sz w:val="20"/>
        </w:rPr>
      </w:pPr>
      <w:r w:rsidRPr="002D65A6">
        <w:rPr>
          <w:b/>
          <w:spacing w:val="-4"/>
          <w:sz w:val="20"/>
        </w:rPr>
        <w:t xml:space="preserve">обоснования </w:t>
      </w:r>
      <w:r>
        <w:rPr>
          <w:b/>
          <w:spacing w:val="-4"/>
          <w:sz w:val="20"/>
        </w:rPr>
        <w:t>(III этап)</w:t>
      </w:r>
    </w:p>
    <w:p w:rsidR="004800B7" w:rsidRPr="002D65A6" w:rsidRDefault="004800B7" w:rsidP="004800B7">
      <w:pPr>
        <w:pStyle w:val="a5"/>
        <w:ind w:firstLine="360"/>
        <w:jc w:val="center"/>
        <w:rPr>
          <w:b/>
          <w:spacing w:val="-4"/>
          <w:sz w:val="20"/>
        </w:rPr>
      </w:pPr>
    </w:p>
    <w:p w:rsidR="004800B7" w:rsidRPr="000F0308" w:rsidRDefault="004800B7" w:rsidP="004800B7">
      <w:pPr>
        <w:pStyle w:val="a5"/>
        <w:ind w:firstLine="360"/>
        <w:rPr>
          <w:sz w:val="20"/>
        </w:rPr>
      </w:pPr>
      <w:r w:rsidRPr="002D65A6">
        <w:rPr>
          <w:sz w:val="20"/>
        </w:rPr>
        <w:t>Любой предпринимательский проект требует всестороннего из</w:t>
      </w:r>
      <w:r w:rsidRPr="002D65A6">
        <w:rPr>
          <w:sz w:val="20"/>
        </w:rPr>
        <w:t>у</w:t>
      </w:r>
      <w:r w:rsidRPr="002D65A6">
        <w:rPr>
          <w:sz w:val="20"/>
        </w:rPr>
        <w:t>чения и аргументации с точки зрения определения ожидаемых резул</w:t>
      </w:r>
      <w:r w:rsidRPr="002D65A6">
        <w:rPr>
          <w:sz w:val="20"/>
        </w:rPr>
        <w:t>ь</w:t>
      </w:r>
      <w:r w:rsidRPr="002D65A6">
        <w:rPr>
          <w:sz w:val="20"/>
        </w:rPr>
        <w:t>татов и последствий его реализации. В этих целях проекты подверг</w:t>
      </w:r>
      <w:r w:rsidRPr="002D65A6">
        <w:rPr>
          <w:sz w:val="20"/>
        </w:rPr>
        <w:t>а</w:t>
      </w:r>
      <w:r w:rsidRPr="002D65A6">
        <w:rPr>
          <w:sz w:val="20"/>
        </w:rPr>
        <w:t>ются технико-экономическому обоснованию. Это заключительная часть предынвестиционной фазы, где принимается окончательное р</w:t>
      </w:r>
      <w:r w:rsidRPr="002D65A6">
        <w:rPr>
          <w:sz w:val="20"/>
        </w:rPr>
        <w:t>е</w:t>
      </w:r>
      <w:r w:rsidRPr="002D65A6">
        <w:rPr>
          <w:sz w:val="20"/>
        </w:rPr>
        <w:t xml:space="preserve">шение о том, имеются ли коммерческие, технические, экономические и экологические предпосылки для реализации предложенной идеи. Основная цель ТЭО сводится к определению организационно-технических возможностей, предпринимательской целесообразности и экономической эффективности </w:t>
      </w:r>
      <w:r>
        <w:rPr>
          <w:sz w:val="20"/>
        </w:rPr>
        <w:t>необходи</w:t>
      </w:r>
      <w:r w:rsidRPr="002D65A6">
        <w:rPr>
          <w:sz w:val="20"/>
        </w:rPr>
        <w:t>мых для его реализации инв</w:t>
      </w:r>
      <w:r w:rsidRPr="002D65A6">
        <w:rPr>
          <w:sz w:val="20"/>
        </w:rPr>
        <w:t>е</w:t>
      </w:r>
      <w:r w:rsidRPr="002D65A6">
        <w:rPr>
          <w:sz w:val="20"/>
        </w:rPr>
        <w:t>стиций.</w:t>
      </w:r>
      <w:r w:rsidR="00376C3B" w:rsidRPr="00376C3B">
        <w:rPr>
          <w:sz w:val="20"/>
        </w:rPr>
        <w:t xml:space="preserve"> </w:t>
      </w:r>
      <w:r w:rsidR="00376C3B">
        <w:rPr>
          <w:sz w:val="20"/>
        </w:rPr>
        <w:t>Основные разделы Т</w:t>
      </w:r>
      <w:r w:rsidR="007D0EEB">
        <w:rPr>
          <w:sz w:val="20"/>
        </w:rPr>
        <w:t>ЭО представлены  в табл.</w:t>
      </w:r>
      <w:r w:rsidR="00376C3B">
        <w:rPr>
          <w:sz w:val="20"/>
        </w:rPr>
        <w:t xml:space="preserve"> 8.</w:t>
      </w:r>
      <w:r w:rsidR="005562F5" w:rsidRPr="000F0308">
        <w:rPr>
          <w:sz w:val="20"/>
        </w:rPr>
        <w:t>2</w:t>
      </w:r>
      <w:r w:rsidR="00376C3B">
        <w:rPr>
          <w:sz w:val="20"/>
        </w:rPr>
        <w:t>.</w:t>
      </w:r>
    </w:p>
    <w:p w:rsidR="005562F5" w:rsidRPr="00376C3B" w:rsidRDefault="005562F5" w:rsidP="005562F5">
      <w:pPr>
        <w:pStyle w:val="a5"/>
        <w:ind w:firstLine="360"/>
        <w:rPr>
          <w:sz w:val="20"/>
        </w:rPr>
      </w:pPr>
      <w:r>
        <w:rPr>
          <w:sz w:val="20"/>
        </w:rPr>
        <w:t>Представленная  структура ТЭО является типовой и достаточно полной. Вследствие огромного диапазона производственной деятел</w:t>
      </w:r>
      <w:r>
        <w:rPr>
          <w:sz w:val="20"/>
        </w:rPr>
        <w:t>ь</w:t>
      </w:r>
      <w:r>
        <w:rPr>
          <w:sz w:val="20"/>
        </w:rPr>
        <w:t xml:space="preserve">ности в каждом конкретном случае  могут быть расширены (сужены) разделы, изменен порядок следования.  </w:t>
      </w:r>
    </w:p>
    <w:p w:rsidR="005562F5" w:rsidRPr="002D65A6" w:rsidRDefault="005562F5" w:rsidP="005562F5">
      <w:pPr>
        <w:pStyle w:val="a5"/>
        <w:ind w:firstLine="360"/>
        <w:rPr>
          <w:sz w:val="20"/>
        </w:rPr>
      </w:pPr>
      <w:r w:rsidRPr="002D65A6">
        <w:rPr>
          <w:sz w:val="20"/>
        </w:rPr>
        <w:t>Наиболее важным разделом ТЭО является финансово-экономическая оценка, которая требует от разработчика особых зн</w:t>
      </w:r>
      <w:r w:rsidRPr="002D65A6">
        <w:rPr>
          <w:sz w:val="20"/>
        </w:rPr>
        <w:t>а</w:t>
      </w:r>
      <w:r w:rsidRPr="002D65A6">
        <w:rPr>
          <w:sz w:val="20"/>
        </w:rPr>
        <w:t>ний в области экономики и предпринимательства, финансирования и банковского дела.</w:t>
      </w:r>
    </w:p>
    <w:p w:rsidR="00376C3B" w:rsidRDefault="00376C3B" w:rsidP="00376C3B">
      <w:pPr>
        <w:pStyle w:val="a5"/>
        <w:ind w:firstLine="360"/>
        <w:jc w:val="right"/>
        <w:rPr>
          <w:i/>
          <w:sz w:val="20"/>
        </w:rPr>
      </w:pPr>
      <w:r w:rsidRPr="00376C3B">
        <w:rPr>
          <w:i/>
          <w:sz w:val="20"/>
        </w:rPr>
        <w:lastRenderedPageBreak/>
        <w:t>Таблица 8.</w:t>
      </w:r>
      <w:r w:rsidR="005562F5" w:rsidRPr="000F0308">
        <w:rPr>
          <w:i/>
          <w:sz w:val="20"/>
        </w:rPr>
        <w:t>2</w:t>
      </w:r>
    </w:p>
    <w:p w:rsidR="00376C3B" w:rsidRPr="00376C3B" w:rsidRDefault="00376C3B" w:rsidP="00C427EA">
      <w:pPr>
        <w:pStyle w:val="a5"/>
        <w:jc w:val="center"/>
        <w:rPr>
          <w:sz w:val="20"/>
        </w:rPr>
      </w:pPr>
      <w:r w:rsidRPr="00376C3B">
        <w:rPr>
          <w:b/>
          <w:sz w:val="20"/>
        </w:rPr>
        <w:t>Основные разделы технико-экономического обоснования проекта</w:t>
      </w:r>
    </w:p>
    <w:tbl>
      <w:tblPr>
        <w:tblStyle w:val="ab"/>
        <w:tblW w:w="0" w:type="auto"/>
        <w:tblInd w:w="108" w:type="dxa"/>
        <w:tblLayout w:type="fixed"/>
        <w:tblLook w:val="04A0"/>
      </w:tblPr>
      <w:tblGrid>
        <w:gridCol w:w="426"/>
        <w:gridCol w:w="1275"/>
        <w:gridCol w:w="4395"/>
      </w:tblGrid>
      <w:tr w:rsidR="00376C3B" w:rsidRPr="00376C3B" w:rsidTr="005562F5">
        <w:tc>
          <w:tcPr>
            <w:tcW w:w="426" w:type="dxa"/>
          </w:tcPr>
          <w:p w:rsidR="00376C3B" w:rsidRPr="00376C3B" w:rsidRDefault="00376C3B" w:rsidP="005562F5">
            <w:pPr>
              <w:pStyle w:val="a5"/>
              <w:shd w:val="clear" w:color="auto" w:fill="auto"/>
              <w:ind w:lef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п/п</w:t>
            </w:r>
          </w:p>
        </w:tc>
        <w:tc>
          <w:tcPr>
            <w:tcW w:w="1275" w:type="dxa"/>
          </w:tcPr>
          <w:p w:rsidR="00376C3B" w:rsidRDefault="00376C3B" w:rsidP="00376C3B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</w:t>
            </w:r>
          </w:p>
          <w:p w:rsidR="00376C3B" w:rsidRPr="00376C3B" w:rsidRDefault="00376C3B" w:rsidP="00376C3B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раздела</w:t>
            </w:r>
          </w:p>
        </w:tc>
        <w:tc>
          <w:tcPr>
            <w:tcW w:w="4395" w:type="dxa"/>
          </w:tcPr>
          <w:p w:rsidR="00376C3B" w:rsidRPr="00376C3B" w:rsidRDefault="00376C3B" w:rsidP="00376C3B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Содержание</w:t>
            </w:r>
          </w:p>
        </w:tc>
      </w:tr>
      <w:tr w:rsidR="00376C3B" w:rsidRPr="00376C3B" w:rsidTr="005562F5">
        <w:tc>
          <w:tcPr>
            <w:tcW w:w="426" w:type="dxa"/>
          </w:tcPr>
          <w:p w:rsidR="00376C3B" w:rsidRPr="00376C3B" w:rsidRDefault="00376C3B" w:rsidP="00376C3B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1275" w:type="dxa"/>
          </w:tcPr>
          <w:p w:rsidR="00376C3B" w:rsidRPr="00376C3B" w:rsidRDefault="00376C3B" w:rsidP="00376C3B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Идея проекта</w:t>
            </w:r>
          </w:p>
        </w:tc>
        <w:tc>
          <w:tcPr>
            <w:tcW w:w="4395" w:type="dxa"/>
          </w:tcPr>
          <w:p w:rsidR="00376C3B" w:rsidRPr="00376C3B" w:rsidRDefault="00376C3B" w:rsidP="007D0EEB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 w:rsidRPr="005562F5">
              <w:rPr>
                <w:position w:val="-10"/>
                <w:sz w:val="16"/>
                <w:szCs w:val="16"/>
              </w:rPr>
              <w:t>Смысл идеи, ее направленность и соответствие уровню экономического развития страны и региона. Заинтересова</w:t>
            </w:r>
            <w:r w:rsidRPr="005562F5">
              <w:rPr>
                <w:position w:val="-10"/>
                <w:sz w:val="16"/>
                <w:szCs w:val="16"/>
              </w:rPr>
              <w:t>н</w:t>
            </w:r>
            <w:r w:rsidRPr="005562F5">
              <w:rPr>
                <w:position w:val="-10"/>
                <w:sz w:val="16"/>
                <w:szCs w:val="16"/>
              </w:rPr>
              <w:t>ность в иде</w:t>
            </w:r>
            <w:r w:rsidR="007D0EEB">
              <w:rPr>
                <w:position w:val="-10"/>
                <w:sz w:val="16"/>
                <w:szCs w:val="16"/>
              </w:rPr>
              <w:t>е</w:t>
            </w:r>
            <w:r w:rsidRPr="005562F5">
              <w:rPr>
                <w:position w:val="-10"/>
                <w:sz w:val="16"/>
                <w:szCs w:val="16"/>
              </w:rPr>
              <w:t xml:space="preserve"> правительства,  местной администрации, инв</w:t>
            </w:r>
            <w:r w:rsidRPr="005562F5">
              <w:rPr>
                <w:position w:val="-10"/>
                <w:sz w:val="16"/>
                <w:szCs w:val="16"/>
              </w:rPr>
              <w:t>е</w:t>
            </w:r>
            <w:r w:rsidRPr="005562F5">
              <w:rPr>
                <w:position w:val="-10"/>
                <w:sz w:val="16"/>
                <w:szCs w:val="16"/>
              </w:rPr>
              <w:t>сторов.</w:t>
            </w:r>
            <w:r w:rsidR="005562F5" w:rsidRPr="005562F5">
              <w:rPr>
                <w:position w:val="-10"/>
                <w:sz w:val="16"/>
                <w:szCs w:val="16"/>
              </w:rPr>
              <w:t xml:space="preserve"> </w:t>
            </w:r>
            <w:r w:rsidRPr="005562F5">
              <w:rPr>
                <w:position w:val="-10"/>
                <w:sz w:val="16"/>
                <w:szCs w:val="16"/>
              </w:rPr>
              <w:t>Основная характеристика проекта, его цели,  пр</w:t>
            </w:r>
            <w:r w:rsidRPr="005562F5">
              <w:rPr>
                <w:position w:val="-10"/>
                <w:sz w:val="16"/>
                <w:szCs w:val="16"/>
              </w:rPr>
              <w:t>о</w:t>
            </w:r>
            <w:r w:rsidRPr="005562F5">
              <w:rPr>
                <w:position w:val="-10"/>
                <w:sz w:val="16"/>
                <w:szCs w:val="16"/>
              </w:rPr>
              <w:t>дукция, география расположения и действия. Экономич</w:t>
            </w:r>
            <w:r w:rsidRPr="005562F5">
              <w:rPr>
                <w:position w:val="-10"/>
                <w:sz w:val="16"/>
                <w:szCs w:val="16"/>
              </w:rPr>
              <w:t>е</w:t>
            </w:r>
            <w:r w:rsidRPr="005562F5">
              <w:rPr>
                <w:position w:val="-10"/>
                <w:sz w:val="16"/>
                <w:szCs w:val="16"/>
              </w:rPr>
              <w:t>ские, промышленные, финансовые, социальные моменты (хозяйственная ниша)</w:t>
            </w:r>
          </w:p>
        </w:tc>
      </w:tr>
      <w:tr w:rsidR="00376C3B" w:rsidRPr="00376C3B" w:rsidTr="005562F5">
        <w:tc>
          <w:tcPr>
            <w:tcW w:w="426" w:type="dxa"/>
          </w:tcPr>
          <w:p w:rsidR="00376C3B" w:rsidRPr="00376C3B" w:rsidRDefault="00376C3B" w:rsidP="00376C3B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1275" w:type="dxa"/>
          </w:tcPr>
          <w:p w:rsidR="00376C3B" w:rsidRPr="00376C3B" w:rsidRDefault="00BA109E" w:rsidP="00376C3B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рынка и стратегия маркетинга</w:t>
            </w:r>
          </w:p>
        </w:tc>
        <w:tc>
          <w:tcPr>
            <w:tcW w:w="4395" w:type="dxa"/>
          </w:tcPr>
          <w:p w:rsidR="00BA109E" w:rsidRPr="00376C3B" w:rsidRDefault="00BA109E" w:rsidP="007D0EEB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Приводятся  данные исследований, анализа и прогноза о</w:t>
            </w:r>
            <w:r>
              <w:rPr>
                <w:sz w:val="16"/>
                <w:szCs w:val="16"/>
              </w:rPr>
              <w:t>б</w:t>
            </w:r>
            <w:r>
              <w:rPr>
                <w:sz w:val="16"/>
                <w:szCs w:val="16"/>
              </w:rPr>
              <w:t>щественной и товарной конъюнктуры. Определяются темпы спада, подъема спроса, возможные колебания цен, конк</w:t>
            </w:r>
            <w:r>
              <w:rPr>
                <w:sz w:val="16"/>
                <w:szCs w:val="16"/>
              </w:rPr>
              <w:t>у</w:t>
            </w:r>
            <w:r>
              <w:rPr>
                <w:sz w:val="16"/>
                <w:szCs w:val="16"/>
              </w:rPr>
              <w:t>ренты и фиксируется возможная ниша на рынке через се</w:t>
            </w:r>
            <w:r>
              <w:rPr>
                <w:sz w:val="16"/>
                <w:szCs w:val="16"/>
              </w:rPr>
              <w:t>г</w:t>
            </w:r>
            <w:r>
              <w:rPr>
                <w:sz w:val="16"/>
                <w:szCs w:val="16"/>
              </w:rPr>
              <w:t>ментацию последнего.</w:t>
            </w:r>
            <w:r w:rsidR="005562F5" w:rsidRPr="005562F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Представляются каналы  продвиж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ния товара к потребителю, затраты на рекламу и маркети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говую деятельность</w:t>
            </w:r>
          </w:p>
        </w:tc>
      </w:tr>
      <w:tr w:rsidR="00376C3B" w:rsidRPr="00376C3B" w:rsidTr="005562F5">
        <w:tc>
          <w:tcPr>
            <w:tcW w:w="426" w:type="dxa"/>
          </w:tcPr>
          <w:p w:rsidR="00376C3B" w:rsidRPr="00376C3B" w:rsidRDefault="00BA109E" w:rsidP="00376C3B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 </w:t>
            </w:r>
          </w:p>
        </w:tc>
        <w:tc>
          <w:tcPr>
            <w:tcW w:w="1275" w:type="dxa"/>
          </w:tcPr>
          <w:p w:rsidR="00376C3B" w:rsidRPr="00376C3B" w:rsidRDefault="00BA109E" w:rsidP="00376C3B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Сырье и ко</w:t>
            </w:r>
            <w:r>
              <w:rPr>
                <w:sz w:val="16"/>
                <w:szCs w:val="16"/>
              </w:rPr>
              <w:t>м</w:t>
            </w:r>
            <w:r>
              <w:rPr>
                <w:sz w:val="16"/>
                <w:szCs w:val="16"/>
              </w:rPr>
              <w:t>плектация материал</w:t>
            </w:r>
            <w:r w:rsidR="00365B3F">
              <w:rPr>
                <w:sz w:val="16"/>
                <w:szCs w:val="16"/>
              </w:rPr>
              <w:t>а</w:t>
            </w:r>
          </w:p>
        </w:tc>
        <w:tc>
          <w:tcPr>
            <w:tcW w:w="4395" w:type="dxa"/>
          </w:tcPr>
          <w:p w:rsidR="00376C3B" w:rsidRPr="00376C3B" w:rsidRDefault="00365B3F" w:rsidP="007D0EEB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рассматриваемой отрасли сырья  явля</w:t>
            </w:r>
            <w:r w:rsidR="007D0EEB">
              <w:rPr>
                <w:sz w:val="16"/>
                <w:szCs w:val="16"/>
              </w:rPr>
              <w:t>ю</w:t>
            </w:r>
            <w:r>
              <w:rPr>
                <w:sz w:val="16"/>
                <w:szCs w:val="16"/>
              </w:rPr>
              <w:t>тся определя</w:t>
            </w:r>
            <w:r>
              <w:rPr>
                <w:sz w:val="16"/>
                <w:szCs w:val="16"/>
              </w:rPr>
              <w:t>ю</w:t>
            </w:r>
            <w:r>
              <w:rPr>
                <w:sz w:val="16"/>
                <w:szCs w:val="16"/>
              </w:rPr>
              <w:t>щим фактором эффективности, поэтому в ТЭО указываются место расположения карьера, качество сырья, его объемы и вид собственности, способы доставки и т.д. Особое вним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ние уделяется получению энергоносителей и их ценам</w:t>
            </w:r>
          </w:p>
        </w:tc>
      </w:tr>
      <w:tr w:rsidR="00376C3B" w:rsidRPr="00376C3B" w:rsidTr="005562F5">
        <w:tc>
          <w:tcPr>
            <w:tcW w:w="426" w:type="dxa"/>
          </w:tcPr>
          <w:p w:rsidR="00376C3B" w:rsidRPr="00376C3B" w:rsidRDefault="00365B3F" w:rsidP="00376C3B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1275" w:type="dxa"/>
          </w:tcPr>
          <w:p w:rsidR="00C427EA" w:rsidRDefault="00365B3F" w:rsidP="00C427EA">
            <w:pPr>
              <w:pStyle w:val="a5"/>
              <w:shd w:val="clear" w:color="auto" w:fill="auto"/>
              <w:ind w:left="-57" w:right="-57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Расположение создаваемого  объекта</w:t>
            </w:r>
            <w:r w:rsidR="00C427EA">
              <w:rPr>
                <w:sz w:val="16"/>
                <w:szCs w:val="16"/>
              </w:rPr>
              <w:t xml:space="preserve"> и окру-</w:t>
            </w:r>
          </w:p>
          <w:p w:rsidR="00376C3B" w:rsidRPr="00376C3B" w:rsidRDefault="00365B3F" w:rsidP="00C427EA">
            <w:pPr>
              <w:pStyle w:val="a5"/>
              <w:shd w:val="clear" w:color="auto" w:fill="auto"/>
              <w:ind w:left="-57" w:right="-57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ужающая среда</w:t>
            </w:r>
          </w:p>
        </w:tc>
        <w:tc>
          <w:tcPr>
            <w:tcW w:w="4395" w:type="dxa"/>
          </w:tcPr>
          <w:p w:rsidR="00376C3B" w:rsidRPr="00376C3B" w:rsidRDefault="00C427EA" w:rsidP="00C427EA">
            <w:pPr>
              <w:pStyle w:val="a5"/>
              <w:shd w:val="clear" w:color="auto" w:fill="auto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Рассматривается </w:t>
            </w:r>
            <w:r w:rsidR="00365B3F">
              <w:rPr>
                <w:sz w:val="16"/>
                <w:szCs w:val="16"/>
              </w:rPr>
              <w:t>площадка строительства, оценка затрат, мес</w:t>
            </w:r>
            <w:r>
              <w:rPr>
                <w:sz w:val="16"/>
                <w:szCs w:val="16"/>
              </w:rPr>
              <w:t xml:space="preserve">тная инфраструктура, а также </w:t>
            </w:r>
            <w:r w:rsidR="00365B3F">
              <w:rPr>
                <w:sz w:val="16"/>
                <w:szCs w:val="16"/>
              </w:rPr>
              <w:t>мероприятия, проектные решения и затраты по соблюдению экологических стандартов</w:t>
            </w:r>
          </w:p>
        </w:tc>
      </w:tr>
      <w:tr w:rsidR="00376C3B" w:rsidRPr="00376C3B" w:rsidTr="005562F5">
        <w:tc>
          <w:tcPr>
            <w:tcW w:w="426" w:type="dxa"/>
          </w:tcPr>
          <w:p w:rsidR="00376C3B" w:rsidRPr="00376C3B" w:rsidRDefault="00365B3F" w:rsidP="00376C3B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</w:p>
        </w:tc>
        <w:tc>
          <w:tcPr>
            <w:tcW w:w="1275" w:type="dxa"/>
          </w:tcPr>
          <w:p w:rsidR="00376C3B" w:rsidRPr="00376C3B" w:rsidRDefault="00365B3F" w:rsidP="00376C3B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Инженерная часть проекта и технология</w:t>
            </w:r>
          </w:p>
        </w:tc>
        <w:tc>
          <w:tcPr>
            <w:tcW w:w="4395" w:type="dxa"/>
          </w:tcPr>
          <w:p w:rsidR="0014344B" w:rsidRPr="00376C3B" w:rsidRDefault="00365B3F" w:rsidP="007D0EEB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Приводится разработанная  производственная программа с учетом рыночных исследований, сырьевых и экологических ограничений.</w:t>
            </w:r>
            <w:r w:rsidR="005562F5" w:rsidRPr="005562F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Составляется баланс материальных и труд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вых ресурсов. Определяется вероятная оптимальная загру</w:t>
            </w:r>
            <w:r>
              <w:rPr>
                <w:sz w:val="16"/>
                <w:szCs w:val="16"/>
              </w:rPr>
              <w:t>з</w:t>
            </w:r>
            <w:r>
              <w:rPr>
                <w:sz w:val="16"/>
                <w:szCs w:val="16"/>
              </w:rPr>
              <w:t>ка оборудования с учетом взаимодействия</w:t>
            </w:r>
            <w:r w:rsidR="0014344B">
              <w:rPr>
                <w:sz w:val="16"/>
                <w:szCs w:val="16"/>
              </w:rPr>
              <w:t xml:space="preserve"> технологии, р</w:t>
            </w:r>
            <w:r w:rsidR="0014344B">
              <w:rPr>
                <w:sz w:val="16"/>
                <w:szCs w:val="16"/>
              </w:rPr>
              <w:t>е</w:t>
            </w:r>
            <w:r w:rsidR="0014344B">
              <w:rPr>
                <w:sz w:val="16"/>
                <w:szCs w:val="16"/>
              </w:rPr>
              <w:t>сурсов, инвестиций и производственных издержек.</w:t>
            </w:r>
            <w:r w:rsidR="005562F5" w:rsidRPr="005562F5">
              <w:rPr>
                <w:sz w:val="16"/>
                <w:szCs w:val="16"/>
              </w:rPr>
              <w:t xml:space="preserve"> </w:t>
            </w:r>
            <w:r w:rsidR="0014344B">
              <w:rPr>
                <w:sz w:val="16"/>
                <w:szCs w:val="16"/>
              </w:rPr>
              <w:t>Прор</w:t>
            </w:r>
            <w:r w:rsidR="0014344B">
              <w:rPr>
                <w:sz w:val="16"/>
                <w:szCs w:val="16"/>
              </w:rPr>
              <w:t>а</w:t>
            </w:r>
            <w:r w:rsidR="0014344B">
              <w:rPr>
                <w:sz w:val="16"/>
                <w:szCs w:val="16"/>
              </w:rPr>
              <w:t>батывается для  определенной оптимальной загрузки объе</w:t>
            </w:r>
            <w:r w:rsidR="0014344B">
              <w:rPr>
                <w:sz w:val="16"/>
                <w:szCs w:val="16"/>
              </w:rPr>
              <w:t>к</w:t>
            </w:r>
            <w:r w:rsidR="0014344B">
              <w:rPr>
                <w:sz w:val="16"/>
                <w:szCs w:val="16"/>
              </w:rPr>
              <w:t>та технология, подбирается ноу-хау, определяется оборуд</w:t>
            </w:r>
            <w:r w:rsidR="0014344B">
              <w:rPr>
                <w:sz w:val="16"/>
                <w:szCs w:val="16"/>
              </w:rPr>
              <w:t>о</w:t>
            </w:r>
            <w:r w:rsidR="0014344B">
              <w:rPr>
                <w:sz w:val="16"/>
                <w:szCs w:val="16"/>
              </w:rPr>
              <w:t>вание и затраты на его  приобретение</w:t>
            </w:r>
          </w:p>
        </w:tc>
      </w:tr>
      <w:tr w:rsidR="00376C3B" w:rsidRPr="00376C3B" w:rsidTr="005562F5">
        <w:tc>
          <w:tcPr>
            <w:tcW w:w="426" w:type="dxa"/>
          </w:tcPr>
          <w:p w:rsidR="00376C3B" w:rsidRPr="00376C3B" w:rsidRDefault="0014344B" w:rsidP="00376C3B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</w:t>
            </w:r>
          </w:p>
        </w:tc>
        <w:tc>
          <w:tcPr>
            <w:tcW w:w="1275" w:type="dxa"/>
          </w:tcPr>
          <w:p w:rsidR="00376C3B" w:rsidRPr="00376C3B" w:rsidRDefault="0014344B" w:rsidP="005562F5">
            <w:pPr>
              <w:pStyle w:val="a5"/>
              <w:shd w:val="clear" w:color="auto" w:fill="auto"/>
              <w:ind w:hanging="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Организацио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ная структура</w:t>
            </w:r>
          </w:p>
        </w:tc>
        <w:tc>
          <w:tcPr>
            <w:tcW w:w="4395" w:type="dxa"/>
          </w:tcPr>
          <w:p w:rsidR="00376C3B" w:rsidRPr="00376C3B" w:rsidRDefault="0014344B" w:rsidP="00376C3B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Определяется вид собственности, создание начального к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питала, организационная структура объекта</w:t>
            </w:r>
          </w:p>
        </w:tc>
      </w:tr>
      <w:tr w:rsidR="00376C3B" w:rsidRPr="00376C3B" w:rsidTr="005562F5">
        <w:tc>
          <w:tcPr>
            <w:tcW w:w="426" w:type="dxa"/>
          </w:tcPr>
          <w:p w:rsidR="00376C3B" w:rsidRPr="00376C3B" w:rsidRDefault="0014344B" w:rsidP="00376C3B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</w:p>
        </w:tc>
        <w:tc>
          <w:tcPr>
            <w:tcW w:w="1275" w:type="dxa"/>
          </w:tcPr>
          <w:p w:rsidR="00376C3B" w:rsidRPr="00376C3B" w:rsidRDefault="0014344B" w:rsidP="00376C3B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Финансовый анализ и оце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ка  инвестиций</w:t>
            </w:r>
          </w:p>
        </w:tc>
        <w:tc>
          <w:tcPr>
            <w:tcW w:w="4395" w:type="dxa"/>
          </w:tcPr>
          <w:p w:rsidR="0014344B" w:rsidRPr="00376C3B" w:rsidRDefault="0014344B" w:rsidP="00C427EA">
            <w:pPr>
              <w:pStyle w:val="a5"/>
              <w:shd w:val="clear" w:color="auto" w:fill="auto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Производится анализ и оценка затрат и будущего чистого дохода. Выполняется расчет ежегодных и кумулятивных финансовых доходов; учитывается фактор времени в ценах,  стоимости капитала, определяется риск и возможность его ограничения.</w:t>
            </w:r>
            <w:r w:rsidR="005562F5" w:rsidRPr="005562F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Разрабатывается и обосновывается план п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требности в инвестициях во времени, их источники (акци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нерный капитал, заемные средства, </w:t>
            </w:r>
            <w:r w:rsidR="009836F7">
              <w:rPr>
                <w:sz w:val="16"/>
                <w:szCs w:val="16"/>
              </w:rPr>
              <w:t>лизингово</w:t>
            </w:r>
            <w:r w:rsidR="007D0EEB">
              <w:rPr>
                <w:sz w:val="16"/>
                <w:szCs w:val="16"/>
              </w:rPr>
              <w:t xml:space="preserve">е </w:t>
            </w:r>
            <w:r w:rsidR="009836F7">
              <w:rPr>
                <w:sz w:val="16"/>
                <w:szCs w:val="16"/>
              </w:rPr>
              <w:t>финансиров</w:t>
            </w:r>
            <w:r w:rsidR="009836F7">
              <w:rPr>
                <w:sz w:val="16"/>
                <w:szCs w:val="16"/>
              </w:rPr>
              <w:t>а</w:t>
            </w:r>
            <w:r w:rsidR="00DC1174">
              <w:rPr>
                <w:sz w:val="16"/>
                <w:szCs w:val="16"/>
              </w:rPr>
              <w:t>ние</w:t>
            </w:r>
            <w:r>
              <w:rPr>
                <w:sz w:val="16"/>
                <w:szCs w:val="16"/>
              </w:rPr>
              <w:t>)</w:t>
            </w:r>
          </w:p>
        </w:tc>
      </w:tr>
      <w:tr w:rsidR="009836F7" w:rsidRPr="00376C3B" w:rsidTr="005562F5">
        <w:tc>
          <w:tcPr>
            <w:tcW w:w="426" w:type="dxa"/>
          </w:tcPr>
          <w:p w:rsidR="009836F7" w:rsidRDefault="009836F7" w:rsidP="00376C3B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</w:p>
        </w:tc>
        <w:tc>
          <w:tcPr>
            <w:tcW w:w="1275" w:type="dxa"/>
          </w:tcPr>
          <w:p w:rsidR="009836F7" w:rsidRDefault="009836F7" w:rsidP="00376C3B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Эффекти</w:t>
            </w:r>
            <w:r>
              <w:rPr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>ность проекта</w:t>
            </w:r>
          </w:p>
        </w:tc>
        <w:tc>
          <w:tcPr>
            <w:tcW w:w="4395" w:type="dxa"/>
          </w:tcPr>
          <w:p w:rsidR="00DC1174" w:rsidRDefault="00DC1174" w:rsidP="009836F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9836F7">
              <w:rPr>
                <w:sz w:val="16"/>
                <w:szCs w:val="16"/>
              </w:rPr>
              <w:t>Определяются</w:t>
            </w:r>
            <w:r>
              <w:rPr>
                <w:sz w:val="16"/>
                <w:szCs w:val="16"/>
              </w:rPr>
              <w:t xml:space="preserve">    </w:t>
            </w:r>
            <w:r w:rsidR="00C427E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 w:rsidR="009836F7">
              <w:rPr>
                <w:sz w:val="16"/>
                <w:szCs w:val="16"/>
              </w:rPr>
              <w:t xml:space="preserve">(рассчитываются) </w:t>
            </w:r>
            <w:r>
              <w:rPr>
                <w:sz w:val="16"/>
                <w:szCs w:val="16"/>
              </w:rPr>
              <w:t xml:space="preserve">      </w:t>
            </w:r>
            <w:r w:rsidR="009836F7">
              <w:rPr>
                <w:sz w:val="16"/>
                <w:szCs w:val="16"/>
              </w:rPr>
              <w:t>рекомендованные</w:t>
            </w:r>
          </w:p>
          <w:p w:rsidR="009836F7" w:rsidRDefault="009836F7" w:rsidP="009836F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ЮНИДО показатели и проводится их  анализ, что позволяет оценить экономическую эф</w:t>
            </w:r>
            <w:r w:rsidR="00BD129A">
              <w:rPr>
                <w:sz w:val="16"/>
                <w:szCs w:val="16"/>
              </w:rPr>
              <w:t>фективность</w:t>
            </w:r>
          </w:p>
          <w:p w:rsidR="009836F7" w:rsidRDefault="009836F7" w:rsidP="009836F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Рассматривается социальный и бюджетный эффекты</w:t>
            </w:r>
          </w:p>
        </w:tc>
      </w:tr>
    </w:tbl>
    <w:p w:rsidR="004800B7" w:rsidRPr="002D65A6" w:rsidRDefault="004800B7" w:rsidP="004800B7">
      <w:pPr>
        <w:pStyle w:val="a5"/>
        <w:ind w:firstLine="360"/>
        <w:rPr>
          <w:sz w:val="20"/>
        </w:rPr>
      </w:pPr>
      <w:r w:rsidRPr="002D65A6">
        <w:rPr>
          <w:sz w:val="20"/>
        </w:rPr>
        <w:lastRenderedPageBreak/>
        <w:t>Финансово-экономическая оценка включает:</w:t>
      </w:r>
    </w:p>
    <w:p w:rsidR="004800B7" w:rsidRPr="002D65A6" w:rsidRDefault="004800B7" w:rsidP="007A7B03">
      <w:pPr>
        <w:pStyle w:val="a5"/>
        <w:numPr>
          <w:ilvl w:val="0"/>
          <w:numId w:val="23"/>
        </w:numPr>
        <w:shd w:val="clear" w:color="auto" w:fill="auto"/>
        <w:tabs>
          <w:tab w:val="left" w:pos="0"/>
        </w:tabs>
        <w:overflowPunct w:val="0"/>
        <w:autoSpaceDE w:val="0"/>
        <w:autoSpaceDN w:val="0"/>
        <w:adjustRightInd w:val="0"/>
        <w:ind w:left="0" w:firstLine="357"/>
        <w:textAlignment w:val="baseline"/>
        <w:rPr>
          <w:sz w:val="20"/>
        </w:rPr>
      </w:pPr>
      <w:r w:rsidRPr="002D65A6">
        <w:rPr>
          <w:sz w:val="20"/>
        </w:rPr>
        <w:t>Сведения об общих инвестициях (приобретение, аренда з</w:t>
      </w:r>
      <w:r w:rsidRPr="002D65A6">
        <w:rPr>
          <w:sz w:val="20"/>
        </w:rPr>
        <w:t>е</w:t>
      </w:r>
      <w:r w:rsidRPr="002D65A6">
        <w:rPr>
          <w:sz w:val="20"/>
        </w:rPr>
        <w:t>мельных участков, подготовка строительной площадки, строительство зданий и сооружений, приобретение, доставка и монтаж оборудования, замена оборудования, подготовка производства, оборотный капитал и т.д.)</w:t>
      </w:r>
      <w:r>
        <w:rPr>
          <w:sz w:val="20"/>
        </w:rPr>
        <w:t>.</w:t>
      </w:r>
    </w:p>
    <w:p w:rsidR="004800B7" w:rsidRPr="002D65A6" w:rsidRDefault="004800B7" w:rsidP="007A7B03">
      <w:pPr>
        <w:pStyle w:val="a5"/>
        <w:numPr>
          <w:ilvl w:val="0"/>
          <w:numId w:val="23"/>
        </w:numPr>
        <w:shd w:val="clear" w:color="auto" w:fill="auto"/>
        <w:tabs>
          <w:tab w:val="left" w:pos="0"/>
        </w:tabs>
        <w:overflowPunct w:val="0"/>
        <w:autoSpaceDE w:val="0"/>
        <w:autoSpaceDN w:val="0"/>
        <w:adjustRightInd w:val="0"/>
        <w:ind w:left="0" w:firstLine="357"/>
        <w:textAlignment w:val="baseline"/>
        <w:rPr>
          <w:sz w:val="20"/>
        </w:rPr>
      </w:pPr>
      <w:r w:rsidRPr="002D65A6">
        <w:rPr>
          <w:sz w:val="20"/>
        </w:rPr>
        <w:t xml:space="preserve">Источники и условия финансирования. </w:t>
      </w:r>
      <w:r w:rsidR="00C51068">
        <w:rPr>
          <w:sz w:val="20"/>
        </w:rPr>
        <w:t>Выбор</w:t>
      </w:r>
      <w:r>
        <w:rPr>
          <w:sz w:val="20"/>
        </w:rPr>
        <w:t xml:space="preserve"> основных и</w:t>
      </w:r>
      <w:r>
        <w:rPr>
          <w:sz w:val="20"/>
        </w:rPr>
        <w:t>с</w:t>
      </w:r>
      <w:r>
        <w:rPr>
          <w:sz w:val="20"/>
        </w:rPr>
        <w:t>точников финансирования, а именно: а</w:t>
      </w:r>
      <w:r w:rsidRPr="002D65A6">
        <w:rPr>
          <w:sz w:val="20"/>
        </w:rPr>
        <w:t>кционерный капитал, средства финансовых институтов, правительства, коммерческих банков, кред</w:t>
      </w:r>
      <w:r w:rsidRPr="002D65A6">
        <w:rPr>
          <w:sz w:val="20"/>
        </w:rPr>
        <w:t>и</w:t>
      </w:r>
      <w:r w:rsidRPr="002D65A6">
        <w:rPr>
          <w:sz w:val="20"/>
        </w:rPr>
        <w:t>тов поставщиков и текущих пассивов, данные о размерах дивидендов, процентные ставки за кредит, условия погашения кредита.</w:t>
      </w:r>
    </w:p>
    <w:p w:rsidR="004800B7" w:rsidRPr="002D65A6" w:rsidRDefault="004800B7" w:rsidP="007A7B03">
      <w:pPr>
        <w:pStyle w:val="a5"/>
        <w:numPr>
          <w:ilvl w:val="0"/>
          <w:numId w:val="23"/>
        </w:numPr>
        <w:shd w:val="clear" w:color="auto" w:fill="auto"/>
        <w:tabs>
          <w:tab w:val="left" w:pos="0"/>
        </w:tabs>
        <w:overflowPunct w:val="0"/>
        <w:autoSpaceDE w:val="0"/>
        <w:autoSpaceDN w:val="0"/>
        <w:adjustRightInd w:val="0"/>
        <w:ind w:left="0" w:firstLine="357"/>
        <w:textAlignment w:val="baseline"/>
        <w:rPr>
          <w:sz w:val="20"/>
        </w:rPr>
      </w:pPr>
      <w:r w:rsidRPr="002D65A6">
        <w:rPr>
          <w:sz w:val="20"/>
        </w:rPr>
        <w:t>Издержки производства. Рассчитываются укрупне</w:t>
      </w:r>
      <w:r>
        <w:rPr>
          <w:sz w:val="20"/>
        </w:rPr>
        <w:t>н</w:t>
      </w:r>
      <w:r w:rsidRPr="002D65A6">
        <w:rPr>
          <w:sz w:val="20"/>
        </w:rPr>
        <w:t>но и по</w:t>
      </w:r>
      <w:r w:rsidRPr="002D65A6">
        <w:rPr>
          <w:sz w:val="20"/>
        </w:rPr>
        <w:t>д</w:t>
      </w:r>
      <w:r w:rsidRPr="002D65A6">
        <w:rPr>
          <w:sz w:val="20"/>
        </w:rPr>
        <w:t>разделяются на прямые (переменные) и постоянные.</w:t>
      </w:r>
    </w:p>
    <w:p w:rsidR="004800B7" w:rsidRPr="002D65A6" w:rsidRDefault="004800B7" w:rsidP="007A7B03">
      <w:pPr>
        <w:pStyle w:val="a5"/>
        <w:numPr>
          <w:ilvl w:val="0"/>
          <w:numId w:val="23"/>
        </w:numPr>
        <w:shd w:val="clear" w:color="auto" w:fill="auto"/>
        <w:tabs>
          <w:tab w:val="left" w:pos="0"/>
        </w:tabs>
        <w:overflowPunct w:val="0"/>
        <w:autoSpaceDE w:val="0"/>
        <w:autoSpaceDN w:val="0"/>
        <w:adjustRightInd w:val="0"/>
        <w:ind w:left="0" w:firstLine="357"/>
        <w:textAlignment w:val="baseline"/>
        <w:rPr>
          <w:sz w:val="20"/>
        </w:rPr>
      </w:pPr>
      <w:r w:rsidRPr="002D65A6">
        <w:rPr>
          <w:sz w:val="20"/>
        </w:rPr>
        <w:t>Денежные потоки – объединяют два противоположных сам</w:t>
      </w:r>
      <w:r w:rsidRPr="002D65A6">
        <w:rPr>
          <w:sz w:val="20"/>
        </w:rPr>
        <w:t>о</w:t>
      </w:r>
      <w:r w:rsidRPr="002D65A6">
        <w:rPr>
          <w:sz w:val="20"/>
        </w:rPr>
        <w:t>стоятельных процесса:</w:t>
      </w:r>
    </w:p>
    <w:p w:rsidR="004800B7" w:rsidRPr="002D65A6" w:rsidRDefault="004800B7" w:rsidP="004800B7">
      <w:pPr>
        <w:pStyle w:val="a5"/>
        <w:shd w:val="clear" w:color="auto" w:fill="auto"/>
        <w:tabs>
          <w:tab w:val="left" w:pos="0"/>
        </w:tabs>
        <w:overflowPunct w:val="0"/>
        <w:autoSpaceDE w:val="0"/>
        <w:autoSpaceDN w:val="0"/>
        <w:adjustRightInd w:val="0"/>
        <w:ind w:firstLine="357"/>
        <w:textAlignment w:val="baseline"/>
        <w:rPr>
          <w:sz w:val="20"/>
        </w:rPr>
      </w:pPr>
      <w:r w:rsidRPr="00983F8C">
        <w:t>–</w:t>
      </w:r>
      <w:r w:rsidRPr="002D65A6">
        <w:rPr>
          <w:sz w:val="20"/>
        </w:rPr>
        <w:t xml:space="preserve"> создание производственного объекта (</w:t>
      </w:r>
      <w:r w:rsidR="00C51068">
        <w:rPr>
          <w:sz w:val="20"/>
        </w:rPr>
        <w:t>отток наличности</w:t>
      </w:r>
      <w:r w:rsidRPr="002D65A6">
        <w:rPr>
          <w:sz w:val="20"/>
        </w:rPr>
        <w:t>)</w:t>
      </w:r>
      <w:r w:rsidR="00C51068">
        <w:rPr>
          <w:sz w:val="20"/>
        </w:rPr>
        <w:t>;</w:t>
      </w:r>
    </w:p>
    <w:p w:rsidR="004800B7" w:rsidRPr="002D65A6" w:rsidRDefault="004800B7" w:rsidP="004800B7">
      <w:pPr>
        <w:pStyle w:val="a5"/>
        <w:shd w:val="clear" w:color="auto" w:fill="auto"/>
        <w:tabs>
          <w:tab w:val="left" w:pos="0"/>
        </w:tabs>
        <w:overflowPunct w:val="0"/>
        <w:autoSpaceDE w:val="0"/>
        <w:autoSpaceDN w:val="0"/>
        <w:adjustRightInd w:val="0"/>
        <w:ind w:firstLine="357"/>
        <w:textAlignment w:val="baseline"/>
        <w:rPr>
          <w:sz w:val="20"/>
        </w:rPr>
      </w:pPr>
      <w:r w:rsidRPr="00983F8C">
        <w:t>–</w:t>
      </w:r>
      <w:r w:rsidRPr="002D65A6">
        <w:rPr>
          <w:sz w:val="20"/>
        </w:rPr>
        <w:t xml:space="preserve"> последовательное получение дохода</w:t>
      </w:r>
      <w:r w:rsidR="00C51068">
        <w:rPr>
          <w:sz w:val="20"/>
        </w:rPr>
        <w:t xml:space="preserve"> (приток наличности)</w:t>
      </w:r>
      <w:r w:rsidRPr="002D65A6">
        <w:rPr>
          <w:sz w:val="20"/>
        </w:rPr>
        <w:t>.</w:t>
      </w:r>
    </w:p>
    <w:p w:rsidR="004800B7" w:rsidRPr="002D65A6" w:rsidRDefault="004800B7" w:rsidP="004800B7">
      <w:pPr>
        <w:pStyle w:val="a5"/>
        <w:shd w:val="clear" w:color="auto" w:fill="auto"/>
        <w:tabs>
          <w:tab w:val="left" w:pos="0"/>
        </w:tabs>
        <w:overflowPunct w:val="0"/>
        <w:autoSpaceDE w:val="0"/>
        <w:autoSpaceDN w:val="0"/>
        <w:adjustRightInd w:val="0"/>
        <w:ind w:firstLine="357"/>
        <w:textAlignment w:val="baseline"/>
        <w:rPr>
          <w:sz w:val="20"/>
        </w:rPr>
      </w:pPr>
      <w:r w:rsidRPr="002D65A6">
        <w:rPr>
          <w:sz w:val="20"/>
        </w:rPr>
        <w:t>5. Оценк</w:t>
      </w:r>
      <w:r w:rsidR="00BD129A">
        <w:rPr>
          <w:sz w:val="20"/>
        </w:rPr>
        <w:t>у</w:t>
      </w:r>
      <w:r w:rsidRPr="002D65A6">
        <w:rPr>
          <w:sz w:val="20"/>
        </w:rPr>
        <w:t xml:space="preserve"> экономической эффективности инвестиций, которая оценивается с помощью системы показателей.</w:t>
      </w:r>
    </w:p>
    <w:p w:rsidR="004800B7" w:rsidRPr="008517DE" w:rsidRDefault="004800B7" w:rsidP="004800B7">
      <w:pPr>
        <w:pStyle w:val="a5"/>
        <w:tabs>
          <w:tab w:val="left" w:pos="0"/>
        </w:tabs>
        <w:ind w:firstLine="357"/>
        <w:rPr>
          <w:sz w:val="20"/>
        </w:rPr>
      </w:pPr>
      <w:r w:rsidRPr="002D65A6">
        <w:rPr>
          <w:sz w:val="20"/>
        </w:rPr>
        <w:t>Представленная структура ТЭО является типовой и достаточно полной. Вследствие огромного диапазона производственной деятел</w:t>
      </w:r>
      <w:r w:rsidRPr="002D65A6">
        <w:rPr>
          <w:sz w:val="20"/>
        </w:rPr>
        <w:t>ь</w:t>
      </w:r>
      <w:r w:rsidRPr="002D65A6">
        <w:rPr>
          <w:sz w:val="20"/>
        </w:rPr>
        <w:t>ности</w:t>
      </w:r>
      <w:r w:rsidRPr="008517DE">
        <w:rPr>
          <w:sz w:val="20"/>
        </w:rPr>
        <w:t xml:space="preserve"> в каждом конкретном случае могут быть расширены (сужены) разделы, изменен порядок следования. Для небольших проектов, </w:t>
      </w:r>
      <w:r>
        <w:rPr>
          <w:sz w:val="20"/>
        </w:rPr>
        <w:t>пр</w:t>
      </w:r>
      <w:r>
        <w:rPr>
          <w:sz w:val="20"/>
        </w:rPr>
        <w:t>е</w:t>
      </w:r>
      <w:r>
        <w:rPr>
          <w:sz w:val="20"/>
        </w:rPr>
        <w:t>дусматривающих</w:t>
      </w:r>
      <w:r w:rsidRPr="008517DE">
        <w:rPr>
          <w:sz w:val="20"/>
        </w:rPr>
        <w:t xml:space="preserve"> незначительные новшества на действующем прои</w:t>
      </w:r>
      <w:r w:rsidRPr="008517DE">
        <w:rPr>
          <w:sz w:val="20"/>
        </w:rPr>
        <w:t>з</w:t>
      </w:r>
      <w:r w:rsidRPr="008517DE">
        <w:rPr>
          <w:sz w:val="20"/>
        </w:rPr>
        <w:t>водстве, может быть опущено изучение рынка, организационные, эк</w:t>
      </w:r>
      <w:r w:rsidRPr="008517DE">
        <w:rPr>
          <w:sz w:val="20"/>
        </w:rPr>
        <w:t>о</w:t>
      </w:r>
      <w:r w:rsidRPr="008517DE">
        <w:rPr>
          <w:sz w:val="20"/>
        </w:rPr>
        <w:t>логические исследования и т.д.</w:t>
      </w:r>
    </w:p>
    <w:p w:rsidR="004800B7" w:rsidRPr="008517DE" w:rsidRDefault="004800B7" w:rsidP="004800B7">
      <w:pPr>
        <w:pStyle w:val="a5"/>
        <w:ind w:firstLine="360"/>
        <w:rPr>
          <w:sz w:val="20"/>
        </w:rPr>
      </w:pPr>
      <w:r w:rsidRPr="008517DE">
        <w:rPr>
          <w:sz w:val="20"/>
        </w:rPr>
        <w:t>Если проект ориентирован на изменение объемов производства, то в первую очередь необходимы результаты исследования рынка, планы маркетинга.</w:t>
      </w:r>
    </w:p>
    <w:p w:rsidR="004800B7" w:rsidRPr="008517DE" w:rsidRDefault="004800B7" w:rsidP="004800B7">
      <w:pPr>
        <w:pStyle w:val="a5"/>
        <w:ind w:firstLine="360"/>
        <w:rPr>
          <w:sz w:val="20"/>
        </w:rPr>
      </w:pPr>
      <w:r w:rsidRPr="008517DE">
        <w:rPr>
          <w:sz w:val="20"/>
        </w:rPr>
        <w:t>Какой бы н</w:t>
      </w:r>
      <w:r>
        <w:rPr>
          <w:sz w:val="20"/>
        </w:rPr>
        <w:t>и</w:t>
      </w:r>
      <w:r w:rsidRPr="008517DE">
        <w:rPr>
          <w:sz w:val="20"/>
        </w:rPr>
        <w:t xml:space="preserve"> был по сложности объект проектирования, раздел эффективности всегда в нем присутствует и является определяющим.</w:t>
      </w:r>
    </w:p>
    <w:p w:rsidR="004800B7" w:rsidRDefault="004800B7" w:rsidP="00E02EAB">
      <w:pPr>
        <w:pStyle w:val="a5"/>
        <w:shd w:val="clear" w:color="auto" w:fill="auto"/>
        <w:tabs>
          <w:tab w:val="left" w:pos="1140"/>
        </w:tabs>
        <w:overflowPunct w:val="0"/>
        <w:autoSpaceDE w:val="0"/>
        <w:autoSpaceDN w:val="0"/>
        <w:adjustRightInd w:val="0"/>
        <w:spacing w:line="360" w:lineRule="auto"/>
        <w:ind w:left="1080" w:firstLine="360"/>
        <w:jc w:val="left"/>
        <w:textAlignment w:val="baseline"/>
        <w:rPr>
          <w:b/>
          <w:sz w:val="20"/>
        </w:rPr>
      </w:pPr>
    </w:p>
    <w:p w:rsidR="004800B7" w:rsidRDefault="004800B7" w:rsidP="00D0312A">
      <w:pPr>
        <w:pStyle w:val="a5"/>
        <w:numPr>
          <w:ilvl w:val="1"/>
          <w:numId w:val="71"/>
        </w:numPr>
        <w:shd w:val="clear" w:color="auto" w:fill="auto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b/>
          <w:sz w:val="20"/>
        </w:rPr>
      </w:pPr>
      <w:r w:rsidRPr="008517DE">
        <w:rPr>
          <w:b/>
          <w:sz w:val="20"/>
        </w:rPr>
        <w:t>Инвестиционная фаза</w:t>
      </w:r>
      <w:r w:rsidRPr="00ED184E">
        <w:rPr>
          <w:b/>
          <w:sz w:val="20"/>
        </w:rPr>
        <w:t xml:space="preserve"> </w:t>
      </w:r>
      <w:r w:rsidRPr="008517DE">
        <w:rPr>
          <w:b/>
          <w:sz w:val="20"/>
        </w:rPr>
        <w:t>(фаза осуществления)</w:t>
      </w:r>
    </w:p>
    <w:p w:rsidR="004800B7" w:rsidRPr="008517DE" w:rsidRDefault="004800B7" w:rsidP="004800B7">
      <w:pPr>
        <w:pStyle w:val="a5"/>
        <w:ind w:firstLine="360"/>
        <w:rPr>
          <w:sz w:val="20"/>
        </w:rPr>
      </w:pPr>
      <w:r w:rsidRPr="008517DE">
        <w:rPr>
          <w:sz w:val="20"/>
        </w:rPr>
        <w:t>Инвестиционная фаза охватывает следующие стадии:</w:t>
      </w:r>
    </w:p>
    <w:p w:rsidR="004800B7" w:rsidRPr="008517DE" w:rsidRDefault="004800B7" w:rsidP="00BD129A">
      <w:pPr>
        <w:pStyle w:val="a5"/>
        <w:shd w:val="clear" w:color="auto" w:fill="auto"/>
        <w:overflowPunct w:val="0"/>
        <w:autoSpaceDE w:val="0"/>
        <w:autoSpaceDN w:val="0"/>
        <w:adjustRightInd w:val="0"/>
        <w:ind w:firstLine="284"/>
        <w:textAlignment w:val="baseline"/>
        <w:rPr>
          <w:sz w:val="20"/>
        </w:rPr>
      </w:pPr>
      <w:r w:rsidRPr="00983F8C">
        <w:t>–</w:t>
      </w:r>
      <w:r>
        <w:t xml:space="preserve"> </w:t>
      </w:r>
      <w:r w:rsidRPr="008517DE">
        <w:rPr>
          <w:sz w:val="20"/>
        </w:rPr>
        <w:t>организационное оформление всех видов работ (дирекция, рег</w:t>
      </w:r>
      <w:r w:rsidRPr="008517DE">
        <w:rPr>
          <w:sz w:val="20"/>
        </w:rPr>
        <w:t>и</w:t>
      </w:r>
      <w:r w:rsidRPr="008517DE">
        <w:rPr>
          <w:sz w:val="20"/>
        </w:rPr>
        <w:t>страция, открытие финансирования);</w:t>
      </w:r>
    </w:p>
    <w:p w:rsidR="004800B7" w:rsidRPr="008517DE" w:rsidRDefault="004800B7" w:rsidP="00BD129A">
      <w:pPr>
        <w:pStyle w:val="a5"/>
        <w:shd w:val="clear" w:color="auto" w:fill="auto"/>
        <w:overflowPunct w:val="0"/>
        <w:autoSpaceDE w:val="0"/>
        <w:autoSpaceDN w:val="0"/>
        <w:adjustRightInd w:val="0"/>
        <w:ind w:firstLine="284"/>
        <w:textAlignment w:val="baseline"/>
        <w:rPr>
          <w:sz w:val="20"/>
        </w:rPr>
      </w:pPr>
      <w:r w:rsidRPr="00983F8C">
        <w:t>–</w:t>
      </w:r>
      <w:r>
        <w:t xml:space="preserve"> </w:t>
      </w:r>
      <w:r w:rsidRPr="008517DE">
        <w:rPr>
          <w:sz w:val="20"/>
        </w:rPr>
        <w:t>проектирование зданий</w:t>
      </w:r>
      <w:r>
        <w:rPr>
          <w:sz w:val="20"/>
        </w:rPr>
        <w:t>,</w:t>
      </w:r>
      <w:r w:rsidRPr="008517DE">
        <w:rPr>
          <w:sz w:val="20"/>
        </w:rPr>
        <w:t xml:space="preserve"> сооружений; строительство; предпрои</w:t>
      </w:r>
      <w:r w:rsidRPr="008517DE">
        <w:rPr>
          <w:sz w:val="20"/>
        </w:rPr>
        <w:t>з</w:t>
      </w:r>
      <w:r w:rsidRPr="008517DE">
        <w:rPr>
          <w:sz w:val="20"/>
        </w:rPr>
        <w:t>водственная маркетинговая работа;</w:t>
      </w:r>
    </w:p>
    <w:p w:rsidR="004800B7" w:rsidRPr="008517DE" w:rsidRDefault="004800B7" w:rsidP="00BD129A">
      <w:pPr>
        <w:pStyle w:val="a5"/>
        <w:shd w:val="clear" w:color="auto" w:fill="auto"/>
        <w:overflowPunct w:val="0"/>
        <w:autoSpaceDE w:val="0"/>
        <w:autoSpaceDN w:val="0"/>
        <w:adjustRightInd w:val="0"/>
        <w:ind w:firstLine="284"/>
        <w:textAlignment w:val="baseline"/>
        <w:rPr>
          <w:sz w:val="20"/>
        </w:rPr>
      </w:pPr>
      <w:r w:rsidRPr="00983F8C">
        <w:t>–</w:t>
      </w:r>
      <w:r>
        <w:t xml:space="preserve"> </w:t>
      </w:r>
      <w:r w:rsidRPr="008517DE">
        <w:rPr>
          <w:sz w:val="20"/>
        </w:rPr>
        <w:t>пуск в эксплуатацию.</w:t>
      </w:r>
    </w:p>
    <w:p w:rsidR="004800B7" w:rsidRPr="008517DE" w:rsidRDefault="004800B7" w:rsidP="004800B7">
      <w:pPr>
        <w:pStyle w:val="a5"/>
        <w:ind w:firstLine="360"/>
        <w:rPr>
          <w:sz w:val="20"/>
        </w:rPr>
      </w:pPr>
      <w:r w:rsidRPr="008517DE">
        <w:rPr>
          <w:sz w:val="20"/>
        </w:rPr>
        <w:lastRenderedPageBreak/>
        <w:t>В инвестиционной фазе принимаются крупные финансовые обяз</w:t>
      </w:r>
      <w:r w:rsidRPr="008517DE">
        <w:rPr>
          <w:sz w:val="20"/>
        </w:rPr>
        <w:t>а</w:t>
      </w:r>
      <w:r w:rsidRPr="008517DE">
        <w:rPr>
          <w:sz w:val="20"/>
        </w:rPr>
        <w:t>тельства. Плохо составленный план работ, задержки в строительстве, поставках, пуске и т</w:t>
      </w:r>
      <w:r>
        <w:rPr>
          <w:sz w:val="20"/>
        </w:rPr>
        <w:t>ак далее</w:t>
      </w:r>
      <w:r w:rsidRPr="008517DE">
        <w:rPr>
          <w:sz w:val="20"/>
        </w:rPr>
        <w:t xml:space="preserve"> неизбежно приведут к увеличению инв</w:t>
      </w:r>
      <w:r w:rsidRPr="008517DE">
        <w:rPr>
          <w:sz w:val="20"/>
        </w:rPr>
        <w:t>е</w:t>
      </w:r>
      <w:r w:rsidRPr="008517DE">
        <w:rPr>
          <w:sz w:val="20"/>
        </w:rPr>
        <w:t>стиционных затрат и снижению эффективности проекта.</w:t>
      </w:r>
    </w:p>
    <w:p w:rsidR="004800B7" w:rsidRPr="00A164F3" w:rsidRDefault="004800B7" w:rsidP="004800B7">
      <w:pPr>
        <w:pStyle w:val="a5"/>
        <w:ind w:firstLine="360"/>
        <w:rPr>
          <w:sz w:val="20"/>
        </w:rPr>
      </w:pPr>
      <w:r w:rsidRPr="008517DE">
        <w:rPr>
          <w:sz w:val="20"/>
        </w:rPr>
        <w:t xml:space="preserve">В </w:t>
      </w:r>
      <w:r>
        <w:rPr>
          <w:sz w:val="20"/>
        </w:rPr>
        <w:t>предынвестиционной</w:t>
      </w:r>
      <w:r w:rsidRPr="008517DE">
        <w:rPr>
          <w:sz w:val="20"/>
        </w:rPr>
        <w:t xml:space="preserve"> фазе качество и стабильность проекта имеют большую важность, чем временн</w:t>
      </w:r>
      <w:r>
        <w:rPr>
          <w:sz w:val="20"/>
        </w:rPr>
        <w:t>ой</w:t>
      </w:r>
      <w:r w:rsidRPr="008517DE">
        <w:rPr>
          <w:sz w:val="20"/>
        </w:rPr>
        <w:t xml:space="preserve"> фактор, но в инвестицио</w:t>
      </w:r>
      <w:r w:rsidRPr="008517DE">
        <w:rPr>
          <w:sz w:val="20"/>
        </w:rPr>
        <w:t>н</w:t>
      </w:r>
      <w:r w:rsidRPr="008517DE">
        <w:rPr>
          <w:sz w:val="20"/>
        </w:rPr>
        <w:t xml:space="preserve">ной фазе </w:t>
      </w:r>
      <w:r>
        <w:rPr>
          <w:sz w:val="20"/>
        </w:rPr>
        <w:t>он</w:t>
      </w:r>
      <w:r w:rsidRPr="008517DE">
        <w:rPr>
          <w:sz w:val="20"/>
        </w:rPr>
        <w:t xml:space="preserve"> обретает решающее значение для всего объекта.</w:t>
      </w:r>
    </w:p>
    <w:p w:rsidR="004800B7" w:rsidRPr="00ED184E" w:rsidRDefault="004800B7" w:rsidP="00E02EAB">
      <w:pPr>
        <w:pStyle w:val="a5"/>
        <w:shd w:val="clear" w:color="auto" w:fill="auto"/>
        <w:tabs>
          <w:tab w:val="left" w:pos="1140"/>
        </w:tabs>
        <w:overflowPunct w:val="0"/>
        <w:autoSpaceDE w:val="0"/>
        <w:autoSpaceDN w:val="0"/>
        <w:adjustRightInd w:val="0"/>
        <w:spacing w:line="360" w:lineRule="auto"/>
        <w:ind w:left="900" w:firstLine="360"/>
        <w:jc w:val="left"/>
        <w:textAlignment w:val="baseline"/>
        <w:rPr>
          <w:b/>
          <w:sz w:val="20"/>
        </w:rPr>
      </w:pPr>
    </w:p>
    <w:p w:rsidR="004800B7" w:rsidRPr="00B65B50" w:rsidRDefault="004800B7" w:rsidP="00D0312A">
      <w:pPr>
        <w:pStyle w:val="a5"/>
        <w:numPr>
          <w:ilvl w:val="1"/>
          <w:numId w:val="49"/>
        </w:numPr>
        <w:shd w:val="clear" w:color="auto" w:fill="auto"/>
        <w:tabs>
          <w:tab w:val="clear" w:pos="1260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center"/>
        <w:textAlignment w:val="baseline"/>
        <w:rPr>
          <w:b/>
          <w:sz w:val="20"/>
          <w:lang w:val="en-US"/>
        </w:rPr>
      </w:pPr>
      <w:r w:rsidRPr="008517DE">
        <w:rPr>
          <w:b/>
          <w:sz w:val="20"/>
        </w:rPr>
        <w:t>Эксплуата</w:t>
      </w:r>
      <w:r>
        <w:rPr>
          <w:b/>
          <w:sz w:val="20"/>
        </w:rPr>
        <w:t>ционная (производственная) фаза</w:t>
      </w:r>
    </w:p>
    <w:p w:rsidR="004800B7" w:rsidRPr="008517DE" w:rsidRDefault="004800B7" w:rsidP="00E02EAB">
      <w:pPr>
        <w:pStyle w:val="a5"/>
        <w:shd w:val="clear" w:color="auto" w:fill="auto"/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b/>
          <w:sz w:val="20"/>
          <w:lang w:val="en-US"/>
        </w:rPr>
      </w:pPr>
    </w:p>
    <w:p w:rsidR="004800B7" w:rsidRPr="008517DE" w:rsidRDefault="004800B7" w:rsidP="004800B7">
      <w:pPr>
        <w:pStyle w:val="a5"/>
        <w:ind w:firstLine="360"/>
        <w:rPr>
          <w:sz w:val="20"/>
        </w:rPr>
      </w:pPr>
      <w:r w:rsidRPr="008517DE">
        <w:rPr>
          <w:sz w:val="20"/>
        </w:rPr>
        <w:t>На этой фазе важны изменения в издержках производства, особе</w:t>
      </w:r>
      <w:r w:rsidRPr="008517DE">
        <w:rPr>
          <w:sz w:val="20"/>
        </w:rPr>
        <w:t>н</w:t>
      </w:r>
      <w:r w:rsidRPr="008517DE">
        <w:rPr>
          <w:sz w:val="20"/>
        </w:rPr>
        <w:t>но инфляционные колебания, а также конъюнктурные изменения на рынке, влияющие на весь жизненный цикл проекта. На этой фазе м</w:t>
      </w:r>
      <w:r w:rsidRPr="008517DE">
        <w:rPr>
          <w:sz w:val="20"/>
        </w:rPr>
        <w:t>о</w:t>
      </w:r>
      <w:r w:rsidRPr="008517DE">
        <w:rPr>
          <w:sz w:val="20"/>
        </w:rPr>
        <w:t>жет быть осуществлено и дополнительное инвестирование.</w:t>
      </w:r>
    </w:p>
    <w:p w:rsidR="004800B7" w:rsidRPr="008517DE" w:rsidRDefault="004800B7" w:rsidP="004800B7">
      <w:pPr>
        <w:pStyle w:val="a5"/>
        <w:ind w:firstLine="360"/>
        <w:rPr>
          <w:sz w:val="20"/>
        </w:rPr>
      </w:pPr>
      <w:r w:rsidRPr="008517DE">
        <w:rPr>
          <w:sz w:val="20"/>
        </w:rPr>
        <w:t>Несмотря на важность каждой из приведенных фаз жизненного цикла</w:t>
      </w:r>
      <w:r w:rsidR="00C51068">
        <w:rPr>
          <w:sz w:val="20"/>
        </w:rPr>
        <w:t xml:space="preserve">, </w:t>
      </w:r>
      <w:r w:rsidRPr="008517DE">
        <w:rPr>
          <w:sz w:val="20"/>
        </w:rPr>
        <w:t xml:space="preserve">для обеспечения эффективности проекта прежде всего должен быть обеспечен должный уровень проведения </w:t>
      </w:r>
      <w:r>
        <w:rPr>
          <w:sz w:val="20"/>
        </w:rPr>
        <w:t>предынвестиционной</w:t>
      </w:r>
      <w:r w:rsidRPr="008517DE">
        <w:rPr>
          <w:sz w:val="20"/>
        </w:rPr>
        <w:t xml:space="preserve"> фазы, т</w:t>
      </w:r>
      <w:r>
        <w:rPr>
          <w:sz w:val="20"/>
        </w:rPr>
        <w:t>ак как</w:t>
      </w:r>
      <w:r w:rsidRPr="008517DE">
        <w:rPr>
          <w:sz w:val="20"/>
        </w:rPr>
        <w:t xml:space="preserve"> </w:t>
      </w:r>
      <w:r>
        <w:rPr>
          <w:sz w:val="20"/>
        </w:rPr>
        <w:t xml:space="preserve">она </w:t>
      </w:r>
      <w:r w:rsidRPr="008517DE">
        <w:rPr>
          <w:sz w:val="20"/>
        </w:rPr>
        <w:t>в значительной степени определяет успех или неуд</w:t>
      </w:r>
      <w:r w:rsidRPr="008517DE">
        <w:rPr>
          <w:sz w:val="20"/>
        </w:rPr>
        <w:t>а</w:t>
      </w:r>
      <w:r w:rsidRPr="008517DE">
        <w:rPr>
          <w:sz w:val="20"/>
        </w:rPr>
        <w:t>чу на всех остальных фазах.</w:t>
      </w:r>
      <w:r>
        <w:rPr>
          <w:sz w:val="20"/>
        </w:rPr>
        <w:t xml:space="preserve"> </w:t>
      </w:r>
      <w:r w:rsidRPr="008517DE">
        <w:rPr>
          <w:sz w:val="20"/>
        </w:rPr>
        <w:t xml:space="preserve">Степень влияния этапов и фаз проекта на доказательство его привлекательности и привлечение инвестиций </w:t>
      </w:r>
      <w:r w:rsidR="00ED7902">
        <w:rPr>
          <w:sz w:val="20"/>
        </w:rPr>
        <w:t xml:space="preserve"> п</w:t>
      </w:r>
      <w:r w:rsidR="00ED7902">
        <w:rPr>
          <w:sz w:val="20"/>
        </w:rPr>
        <w:t>о</w:t>
      </w:r>
      <w:r w:rsidR="00ED7902">
        <w:rPr>
          <w:sz w:val="20"/>
        </w:rPr>
        <w:t>казывает,</w:t>
      </w:r>
      <w:r w:rsidRPr="008517DE">
        <w:rPr>
          <w:sz w:val="20"/>
        </w:rPr>
        <w:t xml:space="preserve"> что определяющим в практической реализации идеи пре</w:t>
      </w:r>
      <w:r w:rsidRPr="008517DE">
        <w:rPr>
          <w:sz w:val="20"/>
        </w:rPr>
        <w:t>д</w:t>
      </w:r>
      <w:r w:rsidRPr="008517DE">
        <w:rPr>
          <w:sz w:val="20"/>
        </w:rPr>
        <w:t xml:space="preserve">принимателя выступает </w:t>
      </w:r>
      <w:r>
        <w:rPr>
          <w:sz w:val="20"/>
        </w:rPr>
        <w:t>предынвестиционная</w:t>
      </w:r>
      <w:r w:rsidRPr="008517DE">
        <w:rPr>
          <w:sz w:val="20"/>
        </w:rPr>
        <w:t xml:space="preserve"> фаза. Объемы же кап</w:t>
      </w:r>
      <w:r w:rsidRPr="008517DE">
        <w:rPr>
          <w:sz w:val="20"/>
        </w:rPr>
        <w:t>и</w:t>
      </w:r>
      <w:r w:rsidRPr="008517DE">
        <w:rPr>
          <w:sz w:val="20"/>
        </w:rPr>
        <w:t>тальных вложений по фазам и этапам проекта ведут себя иначе. На</w:t>
      </w:r>
      <w:r w:rsidRPr="008517DE">
        <w:rPr>
          <w:sz w:val="20"/>
        </w:rPr>
        <w:t>и</w:t>
      </w:r>
      <w:r w:rsidRPr="008517DE">
        <w:rPr>
          <w:sz w:val="20"/>
        </w:rPr>
        <w:t>большие вложения приходятся на фазу инвестирования, в которой проводятся строительные работы, приобретение и установка оборуд</w:t>
      </w:r>
      <w:r w:rsidRPr="008517DE">
        <w:rPr>
          <w:sz w:val="20"/>
        </w:rPr>
        <w:t>о</w:t>
      </w:r>
      <w:r w:rsidRPr="008517DE">
        <w:rPr>
          <w:sz w:val="20"/>
        </w:rPr>
        <w:t>вания, обучение персонала, закупка ноу-хау и т.д.</w:t>
      </w:r>
    </w:p>
    <w:p w:rsidR="004800B7" w:rsidRDefault="004800B7" w:rsidP="004800B7">
      <w:pPr>
        <w:ind w:firstLine="360"/>
        <w:jc w:val="center"/>
        <w:rPr>
          <w:b/>
          <w:u w:val="single"/>
        </w:rPr>
      </w:pPr>
    </w:p>
    <w:p w:rsidR="004800B7" w:rsidRPr="00B06318" w:rsidRDefault="00A244A6" w:rsidP="00C66F75">
      <w:pPr>
        <w:jc w:val="center"/>
        <w:rPr>
          <w:b/>
        </w:rPr>
      </w:pPr>
      <w:r>
        <w:rPr>
          <w:b/>
        </w:rPr>
        <w:t xml:space="preserve">Практические </w:t>
      </w:r>
      <w:r w:rsidR="004800B7" w:rsidRPr="00B06318">
        <w:rPr>
          <w:b/>
        </w:rPr>
        <w:t xml:space="preserve"> задани</w:t>
      </w:r>
      <w:r>
        <w:rPr>
          <w:b/>
        </w:rPr>
        <w:t>я</w:t>
      </w:r>
      <w:r w:rsidR="00BD129A">
        <w:rPr>
          <w:b/>
        </w:rPr>
        <w:t xml:space="preserve"> к  разделу</w:t>
      </w:r>
    </w:p>
    <w:p w:rsidR="004800B7" w:rsidRDefault="004800B7" w:rsidP="004800B7">
      <w:pPr>
        <w:ind w:firstLine="360"/>
        <w:jc w:val="both"/>
      </w:pPr>
    </w:p>
    <w:p w:rsidR="004800B7" w:rsidRPr="008517DE" w:rsidRDefault="004800B7" w:rsidP="004800B7">
      <w:pPr>
        <w:ind w:firstLine="360"/>
        <w:jc w:val="both"/>
        <w:rPr>
          <w:spacing w:val="-4"/>
        </w:rPr>
      </w:pPr>
      <w:r w:rsidRPr="008517DE">
        <w:t>Предположим, что у фирмы есть проект, рассчитанный на семь лет. Как изменятся выгоды фирмы, если она осуществит этот проект</w:t>
      </w:r>
      <w:r w:rsidR="00A244A6">
        <w:t>?</w:t>
      </w:r>
      <w:r w:rsidRPr="008517DE">
        <w:rPr>
          <w:spacing w:val="-4"/>
        </w:rPr>
        <w:t xml:space="preserve"> Без проекта доходы фирмы состав</w:t>
      </w:r>
      <w:r w:rsidR="00A244A6">
        <w:rPr>
          <w:spacing w:val="-4"/>
        </w:rPr>
        <w:t>или</w:t>
      </w:r>
      <w:r>
        <w:rPr>
          <w:spacing w:val="-4"/>
        </w:rPr>
        <w:t xml:space="preserve"> 50 млн руб., а затраты 40 млн</w:t>
      </w:r>
      <w:r w:rsidRPr="008517DE">
        <w:rPr>
          <w:spacing w:val="-4"/>
        </w:rPr>
        <w:t xml:space="preserve"> руб. В случае реализации проекта доходы возрастут до 90</w:t>
      </w:r>
      <w:r>
        <w:rPr>
          <w:spacing w:val="-4"/>
        </w:rPr>
        <w:t xml:space="preserve"> млн руб.</w:t>
      </w:r>
      <w:r w:rsidRPr="008517DE">
        <w:rPr>
          <w:spacing w:val="-4"/>
        </w:rPr>
        <w:t>, а затраты до 60 млн руб.</w:t>
      </w:r>
    </w:p>
    <w:p w:rsidR="004800B7" w:rsidRPr="00B65B50" w:rsidRDefault="004800B7" w:rsidP="004800B7">
      <w:pPr>
        <w:ind w:firstLine="360"/>
        <w:jc w:val="both"/>
        <w:rPr>
          <w:i/>
        </w:rPr>
      </w:pPr>
      <w:r>
        <w:rPr>
          <w:i/>
        </w:rPr>
        <w:t>Решение</w:t>
      </w:r>
    </w:p>
    <w:p w:rsidR="004800B7" w:rsidRPr="008517DE" w:rsidRDefault="004800B7" w:rsidP="00BD129A">
      <w:pPr>
        <w:ind w:firstLine="284"/>
        <w:jc w:val="both"/>
      </w:pPr>
      <w:r w:rsidRPr="008517DE">
        <w:t>Представим исходные данные следующим образом:</w:t>
      </w:r>
    </w:p>
    <w:tbl>
      <w:tblPr>
        <w:tblW w:w="421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101"/>
        <w:gridCol w:w="850"/>
        <w:gridCol w:w="1134"/>
        <w:gridCol w:w="1134"/>
      </w:tblGrid>
      <w:tr w:rsidR="004800B7" w:rsidRPr="008517DE" w:rsidTr="004800B7">
        <w:trPr>
          <w:jc w:val="center"/>
        </w:trPr>
        <w:tc>
          <w:tcPr>
            <w:tcW w:w="1101" w:type="dxa"/>
          </w:tcPr>
          <w:p w:rsidR="004800B7" w:rsidRPr="00B65B50" w:rsidRDefault="004800B7" w:rsidP="004800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4800B7" w:rsidRPr="00B65B50" w:rsidRDefault="004800B7" w:rsidP="004800B7">
            <w:pPr>
              <w:jc w:val="center"/>
              <w:rPr>
                <w:sz w:val="16"/>
                <w:szCs w:val="16"/>
              </w:rPr>
            </w:pPr>
            <w:r w:rsidRPr="00B65B50">
              <w:rPr>
                <w:sz w:val="16"/>
                <w:szCs w:val="16"/>
              </w:rPr>
              <w:t>Выгоды</w:t>
            </w:r>
          </w:p>
        </w:tc>
        <w:tc>
          <w:tcPr>
            <w:tcW w:w="1134" w:type="dxa"/>
          </w:tcPr>
          <w:p w:rsidR="004800B7" w:rsidRPr="00B65B50" w:rsidRDefault="004800B7" w:rsidP="004800B7">
            <w:pPr>
              <w:jc w:val="center"/>
              <w:rPr>
                <w:sz w:val="16"/>
                <w:szCs w:val="16"/>
              </w:rPr>
            </w:pPr>
            <w:r w:rsidRPr="00B65B50">
              <w:rPr>
                <w:sz w:val="16"/>
                <w:szCs w:val="16"/>
              </w:rPr>
              <w:t>Затраты</w:t>
            </w:r>
          </w:p>
        </w:tc>
        <w:tc>
          <w:tcPr>
            <w:tcW w:w="1134" w:type="dxa"/>
          </w:tcPr>
          <w:p w:rsidR="004800B7" w:rsidRPr="00B65B50" w:rsidRDefault="004800B7" w:rsidP="004800B7">
            <w:pPr>
              <w:jc w:val="center"/>
              <w:rPr>
                <w:sz w:val="16"/>
                <w:szCs w:val="16"/>
              </w:rPr>
            </w:pPr>
            <w:r w:rsidRPr="00B65B50">
              <w:rPr>
                <w:sz w:val="16"/>
                <w:szCs w:val="16"/>
              </w:rPr>
              <w:t>Доходность</w:t>
            </w:r>
          </w:p>
        </w:tc>
      </w:tr>
      <w:tr w:rsidR="004800B7" w:rsidRPr="008517DE" w:rsidTr="004800B7">
        <w:trPr>
          <w:jc w:val="center"/>
        </w:trPr>
        <w:tc>
          <w:tcPr>
            <w:tcW w:w="1101" w:type="dxa"/>
          </w:tcPr>
          <w:p w:rsidR="004800B7" w:rsidRPr="00B65B50" w:rsidRDefault="004800B7" w:rsidP="004800B7">
            <w:pPr>
              <w:jc w:val="center"/>
              <w:rPr>
                <w:sz w:val="16"/>
                <w:szCs w:val="16"/>
              </w:rPr>
            </w:pPr>
            <w:r w:rsidRPr="00B65B50">
              <w:rPr>
                <w:sz w:val="16"/>
                <w:szCs w:val="16"/>
              </w:rPr>
              <w:t>С проектом</w:t>
            </w:r>
          </w:p>
        </w:tc>
        <w:tc>
          <w:tcPr>
            <w:tcW w:w="850" w:type="dxa"/>
          </w:tcPr>
          <w:p w:rsidR="004800B7" w:rsidRPr="00B65B50" w:rsidRDefault="004800B7" w:rsidP="004800B7">
            <w:pPr>
              <w:jc w:val="center"/>
              <w:rPr>
                <w:sz w:val="16"/>
                <w:szCs w:val="16"/>
              </w:rPr>
            </w:pPr>
            <w:r w:rsidRPr="00B65B50">
              <w:rPr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:rsidR="004800B7" w:rsidRPr="00B65B50" w:rsidRDefault="004800B7" w:rsidP="004800B7">
            <w:pPr>
              <w:jc w:val="center"/>
              <w:rPr>
                <w:sz w:val="16"/>
                <w:szCs w:val="16"/>
              </w:rPr>
            </w:pPr>
            <w:r w:rsidRPr="00B65B50">
              <w:rPr>
                <w:sz w:val="16"/>
                <w:szCs w:val="16"/>
              </w:rPr>
              <w:t>60</w:t>
            </w:r>
          </w:p>
        </w:tc>
        <w:tc>
          <w:tcPr>
            <w:tcW w:w="1134" w:type="dxa"/>
          </w:tcPr>
          <w:p w:rsidR="004800B7" w:rsidRPr="00B65B50" w:rsidRDefault="004800B7" w:rsidP="004800B7">
            <w:pPr>
              <w:jc w:val="center"/>
              <w:rPr>
                <w:sz w:val="16"/>
                <w:szCs w:val="16"/>
              </w:rPr>
            </w:pPr>
            <w:r w:rsidRPr="00B65B50">
              <w:rPr>
                <w:sz w:val="16"/>
                <w:szCs w:val="16"/>
              </w:rPr>
              <w:t>30</w:t>
            </w:r>
          </w:p>
        </w:tc>
      </w:tr>
      <w:tr w:rsidR="004800B7" w:rsidRPr="008517DE" w:rsidTr="004800B7">
        <w:trPr>
          <w:jc w:val="center"/>
        </w:trPr>
        <w:tc>
          <w:tcPr>
            <w:tcW w:w="1101" w:type="dxa"/>
          </w:tcPr>
          <w:p w:rsidR="004800B7" w:rsidRPr="00B65B50" w:rsidRDefault="004800B7" w:rsidP="004800B7">
            <w:pPr>
              <w:jc w:val="center"/>
              <w:rPr>
                <w:sz w:val="16"/>
                <w:szCs w:val="16"/>
              </w:rPr>
            </w:pPr>
            <w:r w:rsidRPr="00B65B50">
              <w:rPr>
                <w:sz w:val="16"/>
                <w:szCs w:val="16"/>
              </w:rPr>
              <w:t>Без проекта</w:t>
            </w:r>
          </w:p>
        </w:tc>
        <w:tc>
          <w:tcPr>
            <w:tcW w:w="850" w:type="dxa"/>
          </w:tcPr>
          <w:p w:rsidR="004800B7" w:rsidRPr="00B65B50" w:rsidRDefault="004800B7" w:rsidP="004800B7">
            <w:pPr>
              <w:jc w:val="center"/>
              <w:rPr>
                <w:sz w:val="16"/>
                <w:szCs w:val="16"/>
              </w:rPr>
            </w:pPr>
            <w:r w:rsidRPr="00B65B50">
              <w:rPr>
                <w:sz w:val="16"/>
                <w:szCs w:val="16"/>
              </w:rPr>
              <w:t>50</w:t>
            </w:r>
          </w:p>
        </w:tc>
        <w:tc>
          <w:tcPr>
            <w:tcW w:w="1134" w:type="dxa"/>
          </w:tcPr>
          <w:p w:rsidR="004800B7" w:rsidRPr="00B65B50" w:rsidRDefault="004800B7" w:rsidP="004800B7">
            <w:pPr>
              <w:jc w:val="center"/>
              <w:rPr>
                <w:sz w:val="16"/>
                <w:szCs w:val="16"/>
              </w:rPr>
            </w:pPr>
            <w:r w:rsidRPr="00B65B50">
              <w:rPr>
                <w:sz w:val="16"/>
                <w:szCs w:val="16"/>
              </w:rPr>
              <w:t>40</w:t>
            </w:r>
          </w:p>
        </w:tc>
        <w:tc>
          <w:tcPr>
            <w:tcW w:w="1134" w:type="dxa"/>
          </w:tcPr>
          <w:p w:rsidR="004800B7" w:rsidRPr="00B65B50" w:rsidRDefault="004800B7" w:rsidP="004800B7">
            <w:pPr>
              <w:jc w:val="center"/>
              <w:rPr>
                <w:sz w:val="16"/>
                <w:szCs w:val="16"/>
              </w:rPr>
            </w:pPr>
            <w:r w:rsidRPr="00B65B50">
              <w:rPr>
                <w:sz w:val="16"/>
                <w:szCs w:val="16"/>
              </w:rPr>
              <w:t>10</w:t>
            </w:r>
          </w:p>
        </w:tc>
      </w:tr>
      <w:tr w:rsidR="004800B7" w:rsidRPr="008517DE" w:rsidTr="004800B7">
        <w:trPr>
          <w:jc w:val="center"/>
        </w:trPr>
        <w:tc>
          <w:tcPr>
            <w:tcW w:w="1101" w:type="dxa"/>
          </w:tcPr>
          <w:p w:rsidR="004800B7" w:rsidRPr="00B65B50" w:rsidRDefault="004800B7" w:rsidP="004800B7">
            <w:pPr>
              <w:jc w:val="center"/>
              <w:rPr>
                <w:sz w:val="16"/>
                <w:szCs w:val="16"/>
              </w:rPr>
            </w:pPr>
            <w:r w:rsidRPr="00B65B50">
              <w:rPr>
                <w:sz w:val="16"/>
                <w:szCs w:val="16"/>
              </w:rPr>
              <w:t>Изменения</w:t>
            </w:r>
          </w:p>
        </w:tc>
        <w:tc>
          <w:tcPr>
            <w:tcW w:w="850" w:type="dxa"/>
          </w:tcPr>
          <w:p w:rsidR="004800B7" w:rsidRPr="00B65B50" w:rsidRDefault="004800B7" w:rsidP="004800B7">
            <w:pPr>
              <w:jc w:val="center"/>
              <w:rPr>
                <w:sz w:val="16"/>
                <w:szCs w:val="16"/>
              </w:rPr>
            </w:pPr>
            <w:r w:rsidRPr="00B65B50">
              <w:rPr>
                <w:sz w:val="16"/>
                <w:szCs w:val="16"/>
              </w:rPr>
              <w:t>40</w:t>
            </w:r>
          </w:p>
        </w:tc>
        <w:tc>
          <w:tcPr>
            <w:tcW w:w="1134" w:type="dxa"/>
          </w:tcPr>
          <w:p w:rsidR="004800B7" w:rsidRPr="00B65B50" w:rsidRDefault="004800B7" w:rsidP="004800B7">
            <w:pPr>
              <w:jc w:val="center"/>
              <w:rPr>
                <w:sz w:val="16"/>
                <w:szCs w:val="16"/>
              </w:rPr>
            </w:pPr>
            <w:r w:rsidRPr="00B65B50">
              <w:rPr>
                <w:sz w:val="16"/>
                <w:szCs w:val="16"/>
              </w:rPr>
              <w:t>20</w:t>
            </w:r>
          </w:p>
        </w:tc>
        <w:tc>
          <w:tcPr>
            <w:tcW w:w="1134" w:type="dxa"/>
          </w:tcPr>
          <w:p w:rsidR="004800B7" w:rsidRPr="00B65B50" w:rsidRDefault="004800B7" w:rsidP="004800B7">
            <w:pPr>
              <w:jc w:val="center"/>
              <w:rPr>
                <w:sz w:val="16"/>
                <w:szCs w:val="16"/>
              </w:rPr>
            </w:pPr>
            <w:r w:rsidRPr="00B65B50">
              <w:rPr>
                <w:sz w:val="16"/>
                <w:szCs w:val="16"/>
              </w:rPr>
              <w:t>20</w:t>
            </w:r>
          </w:p>
        </w:tc>
      </w:tr>
    </w:tbl>
    <w:p w:rsidR="003C05CD" w:rsidRDefault="003C05CD" w:rsidP="004800B7">
      <w:pPr>
        <w:ind w:firstLine="360"/>
        <w:jc w:val="both"/>
        <w:rPr>
          <w:lang w:val="en-US"/>
        </w:rPr>
      </w:pPr>
    </w:p>
    <w:p w:rsidR="00A244A6" w:rsidRDefault="004800B7" w:rsidP="004800B7">
      <w:pPr>
        <w:ind w:firstLine="360"/>
        <w:jc w:val="both"/>
      </w:pPr>
      <w:r w:rsidRPr="008517DE">
        <w:t>Индекс доходности составит</w:t>
      </w:r>
      <w:r w:rsidR="00A244A6">
        <w:t>:</w:t>
      </w:r>
    </w:p>
    <w:p w:rsidR="00A244A6" w:rsidRDefault="00A244A6" w:rsidP="004800B7">
      <w:pPr>
        <w:ind w:firstLine="360"/>
        <w:jc w:val="both"/>
      </w:pPr>
    </w:p>
    <w:p w:rsidR="004800B7" w:rsidRPr="008517DE" w:rsidRDefault="004800B7" w:rsidP="00A244A6">
      <w:pPr>
        <w:ind w:firstLine="284"/>
        <w:jc w:val="both"/>
      </w:pPr>
      <w:r w:rsidRPr="008517DE">
        <w:t xml:space="preserve">с проектом </w:t>
      </w:r>
      <w:r w:rsidR="00E02EAB">
        <w:t xml:space="preserve">                </w:t>
      </w:r>
      <w:r w:rsidR="0042044A" w:rsidRPr="00E02EAB">
        <w:rPr>
          <w:position w:val="-30"/>
        </w:rPr>
        <w:object w:dxaOrig="1600" w:dyaOrig="760">
          <v:shape id="_x0000_i1086" type="#_x0000_t75" style="width:51.05pt;height:24.7pt" o:ole="">
            <v:imagedata r:id="rId134" o:title=""/>
          </v:shape>
          <o:OLEObject Type="Embed" ProgID="Equation.3" ShapeID="_x0000_i1086" DrawAspect="Content" ObjectID="_1427548265" r:id="rId135"/>
        </w:object>
      </w:r>
      <w:r w:rsidR="00BD129A">
        <w:rPr>
          <w:position w:val="-10"/>
        </w:rPr>
        <w:t>.</w:t>
      </w:r>
    </w:p>
    <w:p w:rsidR="004800B7" w:rsidRPr="008517DE" w:rsidRDefault="004800B7" w:rsidP="00A244A6">
      <w:pPr>
        <w:ind w:firstLine="284"/>
        <w:jc w:val="both"/>
      </w:pPr>
      <w:r w:rsidRPr="008517DE">
        <w:t xml:space="preserve">без проекта </w:t>
      </w:r>
      <w:r w:rsidR="00E02EAB">
        <w:t xml:space="preserve">               </w:t>
      </w:r>
      <w:r w:rsidR="00BD129A" w:rsidRPr="00BD129A">
        <w:rPr>
          <w:position w:val="-20"/>
        </w:rPr>
        <w:object w:dxaOrig="1320" w:dyaOrig="540">
          <v:shape id="_x0000_i1087" type="#_x0000_t75" style="width:57.5pt;height:24.2pt" o:ole="">
            <v:imagedata r:id="rId136" o:title=""/>
          </v:shape>
          <o:OLEObject Type="Embed" ProgID="Equation.3" ShapeID="_x0000_i1087" DrawAspect="Content" ObjectID="_1427548266" r:id="rId137"/>
        </w:object>
      </w:r>
    </w:p>
    <w:p w:rsidR="004800B7" w:rsidRPr="008517DE" w:rsidRDefault="004800B7" w:rsidP="004800B7">
      <w:pPr>
        <w:ind w:firstLine="360"/>
        <w:jc w:val="both"/>
      </w:pPr>
      <w:r w:rsidRPr="008517DE">
        <w:t>Таким образом, реализация проекта повысит доходность фирмы на 25 %</w:t>
      </w:r>
      <w:r w:rsidR="00A244A6">
        <w:t xml:space="preserve">, </w:t>
      </w:r>
      <w:r w:rsidRPr="008517DE">
        <w:t>несмотря на рост е</w:t>
      </w:r>
      <w:r>
        <w:t xml:space="preserve">е затрат </w:t>
      </w:r>
      <w:r w:rsidR="00A244A6">
        <w:t>на</w:t>
      </w:r>
      <w:r w:rsidRPr="008517DE">
        <w:t xml:space="preserve"> проект.</w:t>
      </w:r>
    </w:p>
    <w:p w:rsidR="004800B7" w:rsidRPr="00B06318" w:rsidRDefault="004800B7" w:rsidP="004800B7">
      <w:pPr>
        <w:ind w:firstLine="360"/>
        <w:jc w:val="center"/>
        <w:rPr>
          <w:b/>
        </w:rPr>
      </w:pPr>
    </w:p>
    <w:p w:rsidR="004800B7" w:rsidRDefault="004800B7" w:rsidP="00C66F75">
      <w:pPr>
        <w:jc w:val="center"/>
        <w:rPr>
          <w:b/>
        </w:rPr>
      </w:pPr>
      <w:r>
        <w:rPr>
          <w:b/>
        </w:rPr>
        <w:t>Вопросы для самопроверки</w:t>
      </w:r>
    </w:p>
    <w:p w:rsidR="004800B7" w:rsidRDefault="004800B7" w:rsidP="004800B7">
      <w:pPr>
        <w:ind w:firstLine="360"/>
        <w:jc w:val="center"/>
        <w:rPr>
          <w:b/>
        </w:rPr>
      </w:pPr>
    </w:p>
    <w:p w:rsidR="004800B7" w:rsidRPr="000649A2" w:rsidRDefault="004800B7" w:rsidP="00D0312A">
      <w:pPr>
        <w:numPr>
          <w:ilvl w:val="0"/>
          <w:numId w:val="39"/>
        </w:numPr>
        <w:tabs>
          <w:tab w:val="clear" w:pos="720"/>
        </w:tabs>
        <w:ind w:left="0" w:firstLine="284"/>
        <w:jc w:val="both"/>
        <w:rPr>
          <w:b/>
        </w:rPr>
      </w:pPr>
      <w:r>
        <w:t>Что такое инвестиционный проект?</w:t>
      </w:r>
    </w:p>
    <w:p w:rsidR="004800B7" w:rsidRPr="000649A2" w:rsidRDefault="004800B7" w:rsidP="00D0312A">
      <w:pPr>
        <w:numPr>
          <w:ilvl w:val="0"/>
          <w:numId w:val="39"/>
        </w:numPr>
        <w:tabs>
          <w:tab w:val="clear" w:pos="720"/>
        </w:tabs>
        <w:ind w:left="0" w:firstLine="284"/>
        <w:jc w:val="both"/>
        <w:rPr>
          <w:b/>
        </w:rPr>
      </w:pPr>
      <w:r>
        <w:t>Что представляет собой жизненный цикл инвестиционного пр</w:t>
      </w:r>
      <w:r>
        <w:t>о</w:t>
      </w:r>
      <w:r>
        <w:t>екта?</w:t>
      </w:r>
    </w:p>
    <w:p w:rsidR="004800B7" w:rsidRPr="000649A2" w:rsidRDefault="004800B7" w:rsidP="00D0312A">
      <w:pPr>
        <w:numPr>
          <w:ilvl w:val="0"/>
          <w:numId w:val="39"/>
        </w:numPr>
        <w:tabs>
          <w:tab w:val="clear" w:pos="720"/>
        </w:tabs>
        <w:ind w:left="0" w:firstLine="284"/>
        <w:jc w:val="both"/>
        <w:rPr>
          <w:b/>
        </w:rPr>
      </w:pPr>
      <w:r>
        <w:t>В чем заключается сущность каждой фазы развития инвестиц</w:t>
      </w:r>
      <w:r>
        <w:t>и</w:t>
      </w:r>
      <w:r>
        <w:t>онного проекта</w:t>
      </w:r>
      <w:r w:rsidR="00A244A6">
        <w:t>?</w:t>
      </w:r>
    </w:p>
    <w:p w:rsidR="004800B7" w:rsidRPr="000649A2" w:rsidRDefault="00A244A6" w:rsidP="00D0312A">
      <w:pPr>
        <w:numPr>
          <w:ilvl w:val="0"/>
          <w:numId w:val="39"/>
        </w:numPr>
        <w:tabs>
          <w:tab w:val="clear" w:pos="720"/>
        </w:tabs>
        <w:ind w:left="0" w:firstLine="284"/>
        <w:jc w:val="both"/>
        <w:rPr>
          <w:b/>
        </w:rPr>
      </w:pPr>
      <w:r>
        <w:t>Что входит в основные разделы</w:t>
      </w:r>
      <w:r w:rsidR="004800B7">
        <w:t xml:space="preserve"> ТЭО инвестиционного проекта?</w:t>
      </w:r>
    </w:p>
    <w:p w:rsidR="004800B7" w:rsidRPr="000649A2" w:rsidRDefault="004800B7" w:rsidP="00D0312A">
      <w:pPr>
        <w:numPr>
          <w:ilvl w:val="0"/>
          <w:numId w:val="39"/>
        </w:numPr>
        <w:tabs>
          <w:tab w:val="clear" w:pos="720"/>
        </w:tabs>
        <w:ind w:left="0" w:firstLine="284"/>
        <w:jc w:val="both"/>
        <w:rPr>
          <w:b/>
        </w:rPr>
      </w:pPr>
      <w:r>
        <w:t>С чего начинается ТЭО инвестиционного проекта?</w:t>
      </w:r>
    </w:p>
    <w:p w:rsidR="004800B7" w:rsidRPr="000649A2" w:rsidRDefault="004800B7" w:rsidP="00D0312A">
      <w:pPr>
        <w:numPr>
          <w:ilvl w:val="0"/>
          <w:numId w:val="39"/>
        </w:numPr>
        <w:tabs>
          <w:tab w:val="clear" w:pos="720"/>
        </w:tabs>
        <w:ind w:left="0" w:firstLine="284"/>
        <w:jc w:val="both"/>
        <w:rPr>
          <w:b/>
        </w:rPr>
      </w:pPr>
      <w:r>
        <w:t>Какой фазе инвестиционного проекта соответствует наибольшее значение капиталовложений?</w:t>
      </w:r>
    </w:p>
    <w:p w:rsidR="004800B7" w:rsidRDefault="004800B7" w:rsidP="00D0312A">
      <w:pPr>
        <w:numPr>
          <w:ilvl w:val="0"/>
          <w:numId w:val="39"/>
        </w:numPr>
        <w:tabs>
          <w:tab w:val="clear" w:pos="720"/>
        </w:tabs>
        <w:ind w:left="0" w:firstLine="284"/>
        <w:jc w:val="both"/>
        <w:rPr>
          <w:b/>
        </w:rPr>
      </w:pPr>
      <w:r>
        <w:t xml:space="preserve">Какое значение </w:t>
      </w:r>
      <w:r w:rsidR="00A244A6">
        <w:t xml:space="preserve"> имеет </w:t>
      </w:r>
      <w:r>
        <w:t>экономическая и финансовая оценка пр</w:t>
      </w:r>
      <w:r>
        <w:t>о</w:t>
      </w:r>
      <w:r>
        <w:t>екта?</w:t>
      </w:r>
      <w:r>
        <w:rPr>
          <w:b/>
        </w:rPr>
        <w:br w:type="page"/>
      </w:r>
    </w:p>
    <w:p w:rsidR="004800B7" w:rsidRPr="00603D4D" w:rsidRDefault="004800B7" w:rsidP="00D0312A">
      <w:pPr>
        <w:pStyle w:val="ae"/>
        <w:numPr>
          <w:ilvl w:val="0"/>
          <w:numId w:val="49"/>
        </w:numPr>
        <w:tabs>
          <w:tab w:val="clear" w:pos="360"/>
          <w:tab w:val="left" w:pos="284"/>
        </w:tabs>
        <w:ind w:left="0" w:firstLine="0"/>
        <w:jc w:val="center"/>
        <w:rPr>
          <w:b/>
        </w:rPr>
      </w:pPr>
      <w:r w:rsidRPr="00603D4D">
        <w:rPr>
          <w:b/>
        </w:rPr>
        <w:lastRenderedPageBreak/>
        <w:t>Определение величины и источников инвестирования</w:t>
      </w:r>
    </w:p>
    <w:p w:rsidR="004800B7" w:rsidRPr="00603D4D" w:rsidRDefault="004800B7" w:rsidP="004800B7">
      <w:pPr>
        <w:ind w:left="360"/>
        <w:rPr>
          <w:b/>
        </w:rPr>
      </w:pPr>
    </w:p>
    <w:p w:rsidR="004800B7" w:rsidRDefault="004800B7" w:rsidP="004800B7">
      <w:pPr>
        <w:ind w:firstLine="360"/>
        <w:jc w:val="both"/>
      </w:pPr>
      <w:r w:rsidRPr="00E16803">
        <w:t>Инвестиции являются самым дорогим и дефицитным товаром м</w:t>
      </w:r>
      <w:r w:rsidRPr="00E16803">
        <w:t>и</w:t>
      </w:r>
      <w:r w:rsidRPr="00E16803">
        <w:t>рового рынка. Рассмотрим структуру и основные связи рыночной ср</w:t>
      </w:r>
      <w:r w:rsidRPr="00E16803">
        <w:t>е</w:t>
      </w:r>
      <w:r w:rsidRPr="00E16803">
        <w:t>ды, из анализа которых видно, что рынки товаров</w:t>
      </w:r>
      <w:r w:rsidR="00AE01AB">
        <w:t xml:space="preserve"> и</w:t>
      </w:r>
      <w:r w:rsidRPr="00E16803">
        <w:t xml:space="preserve"> услуг имеют пр</w:t>
      </w:r>
      <w:r w:rsidRPr="00E16803">
        <w:t>я</w:t>
      </w:r>
      <w:r w:rsidRPr="00E16803">
        <w:t>мые связи между производителями и потребителями; на этих рынках представляется широкая номенклатура и при наличии спроса</w:t>
      </w:r>
      <w:r>
        <w:t xml:space="preserve"> </w:t>
      </w:r>
      <w:r w:rsidRPr="00983F8C">
        <w:t>–</w:t>
      </w:r>
      <w:r w:rsidRPr="00E16803">
        <w:t xml:space="preserve"> тр</w:t>
      </w:r>
      <w:r w:rsidRPr="00E16803">
        <w:t>е</w:t>
      </w:r>
      <w:r w:rsidRPr="00E16803">
        <w:t>буемые объ</w:t>
      </w:r>
      <w:r>
        <w:t>е</w:t>
      </w:r>
      <w:r w:rsidRPr="00E16803">
        <w:t>мы то</w:t>
      </w:r>
      <w:r>
        <w:t>варов и услуг</w:t>
      </w:r>
      <w:r w:rsidRPr="00E16803">
        <w:t xml:space="preserve"> (рис. 9.1)</w:t>
      </w:r>
      <w:r>
        <w:t>.</w:t>
      </w:r>
    </w:p>
    <w:p w:rsidR="00AE01AB" w:rsidRPr="00E16803" w:rsidRDefault="00AE01AB" w:rsidP="004800B7">
      <w:pPr>
        <w:ind w:firstLine="360"/>
        <w:jc w:val="both"/>
      </w:pPr>
    </w:p>
    <w:p w:rsidR="004800B7" w:rsidRDefault="00A66A41" w:rsidP="004800B7">
      <w:pPr>
        <w:ind w:right="-567" w:firstLine="360"/>
      </w:pPr>
      <w:r>
        <w:rPr>
          <w:noProof/>
        </w:rPr>
        <w:pict>
          <v:group id="_x0000_s1858" style="position:absolute;left:0;text-align:left;margin-left:6.45pt;margin-top:4.65pt;width:305.55pt;height:206.35pt;z-index:251587584" coordorigin="980,2653" coordsize="6111,4127">
            <v:rect id="_x0000_s1859" style="position:absolute;left:2660;top:2653;width:2520;height:360">
              <v:textbox style="mso-next-textbox:#_x0000_s1859">
                <w:txbxContent>
                  <w:p w:rsidR="005E49D2" w:rsidRPr="00AE01AB" w:rsidRDefault="005E49D2" w:rsidP="004800B7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AE01AB">
                      <w:rPr>
                        <w:sz w:val="16"/>
                        <w:szCs w:val="16"/>
                      </w:rPr>
                      <w:t>Рынок товаров</w:t>
                    </w:r>
                  </w:p>
                </w:txbxContent>
              </v:textbox>
            </v:rect>
            <v:rect id="_x0000_s1860" style="position:absolute;left:2660;top:3122;width:2520;height:840">
              <v:textbox style="mso-next-textbox:#_x0000_s1860">
                <w:txbxContent>
                  <w:p w:rsidR="005E49D2" w:rsidRPr="00AE01AB" w:rsidRDefault="005E49D2" w:rsidP="004800B7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AE01AB">
                      <w:rPr>
                        <w:sz w:val="16"/>
                        <w:szCs w:val="16"/>
                      </w:rPr>
                      <w:t>Государственное регулирование рыночной экономики</w:t>
                    </w:r>
                  </w:p>
                </w:txbxContent>
              </v:textbox>
            </v:rect>
            <v:rect id="_x0000_s1861" style="position:absolute;left:2660;top:4062;width:2520;height:480">
              <v:textbox style="mso-next-textbox:#_x0000_s1861">
                <w:txbxContent>
                  <w:p w:rsidR="005E49D2" w:rsidRPr="00AE01AB" w:rsidRDefault="005E49D2" w:rsidP="004800B7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AE01AB">
                      <w:rPr>
                        <w:sz w:val="16"/>
                        <w:szCs w:val="16"/>
                      </w:rPr>
                      <w:t>Рынок услуг</w:t>
                    </w:r>
                  </w:p>
                </w:txbxContent>
              </v:textbox>
            </v:rect>
            <v:rect id="_x0000_s1862" style="position:absolute;left:2660;top:4646;width:2520;height:360">
              <v:textbox style="mso-next-textbox:#_x0000_s1862">
                <w:txbxContent>
                  <w:p w:rsidR="005E49D2" w:rsidRPr="00AE01AB" w:rsidRDefault="005E49D2" w:rsidP="00AE01AB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AE01AB">
                      <w:rPr>
                        <w:sz w:val="16"/>
                        <w:szCs w:val="16"/>
                      </w:rPr>
                      <w:t>Денежный рынок</w:t>
                    </w:r>
                  </w:p>
                </w:txbxContent>
              </v:textbox>
            </v:rect>
            <v:rect id="_x0000_s1863" style="position:absolute;left:2660;top:5116;width:2520;height:600">
              <v:textbox style="mso-next-textbox:#_x0000_s1863">
                <w:txbxContent>
                  <w:p w:rsidR="005E49D2" w:rsidRDefault="005E49D2" w:rsidP="004800B7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AE01AB">
                      <w:rPr>
                        <w:sz w:val="16"/>
                        <w:szCs w:val="16"/>
                      </w:rPr>
                      <w:t xml:space="preserve">Рынок инвестиционного </w:t>
                    </w:r>
                  </w:p>
                  <w:p w:rsidR="005E49D2" w:rsidRPr="00AE01AB" w:rsidRDefault="005E49D2" w:rsidP="004800B7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AE01AB">
                      <w:rPr>
                        <w:sz w:val="16"/>
                        <w:szCs w:val="16"/>
                      </w:rPr>
                      <w:t>капитала</w:t>
                    </w:r>
                  </w:p>
                </w:txbxContent>
              </v:textbox>
            </v:rect>
            <v:rect id="_x0000_s1864" style="position:absolute;left:2660;top:5940;width:2520;height:840">
              <v:textbox style="mso-next-textbox:#_x0000_s1864">
                <w:txbxContent>
                  <w:p w:rsidR="005E49D2" w:rsidRPr="00AE01AB" w:rsidRDefault="005E49D2" w:rsidP="00AE01AB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AE01AB">
                      <w:rPr>
                        <w:sz w:val="16"/>
                        <w:szCs w:val="16"/>
                      </w:rPr>
                      <w:t>Рынок факторов производства (средств производства и труда)</w:t>
                    </w:r>
                  </w:p>
                </w:txbxContent>
              </v:textbox>
            </v:rect>
            <v:rect id="_x0000_s1865" style="position:absolute;left:5660;top:4130;width:1431;height:840">
              <v:textbox style="mso-next-textbox:#_x0000_s1865">
                <w:txbxContent>
                  <w:p w:rsidR="005E49D2" w:rsidRDefault="005E49D2" w:rsidP="00BC6A07">
                    <w:pPr>
                      <w:jc w:val="center"/>
                    </w:pPr>
                  </w:p>
                  <w:p w:rsidR="005E49D2" w:rsidRPr="00AE01AB" w:rsidRDefault="005E49D2" w:rsidP="00BC6A07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AE01AB">
                      <w:rPr>
                        <w:sz w:val="16"/>
                        <w:szCs w:val="16"/>
                      </w:rPr>
                      <w:t>Население</w:t>
                    </w:r>
                  </w:p>
                </w:txbxContent>
              </v:textbox>
            </v:rect>
            <v:rect id="_x0000_s1866" style="position:absolute;left:980;top:4062;width:1320;height:840">
              <v:textbox style="mso-next-textbox:#_x0000_s1866">
                <w:txbxContent>
                  <w:p w:rsidR="005E49D2" w:rsidRPr="00AE01AB" w:rsidRDefault="005E49D2" w:rsidP="004800B7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AE01AB">
                      <w:rPr>
                        <w:sz w:val="16"/>
                        <w:szCs w:val="16"/>
                      </w:rPr>
                      <w:t>Произ</w:t>
                    </w:r>
                    <w:r>
                      <w:rPr>
                        <w:sz w:val="16"/>
                        <w:szCs w:val="16"/>
                      </w:rPr>
                      <w:t>-</w:t>
                    </w:r>
                    <w:r w:rsidRPr="00AE01AB">
                      <w:rPr>
                        <w:sz w:val="16"/>
                        <w:szCs w:val="16"/>
                      </w:rPr>
                      <w:t>водители</w:t>
                    </w:r>
                  </w:p>
                </w:txbxContent>
              </v:textbox>
            </v:rect>
            <v:line id="_x0000_s1867" style="position:absolute" from="5180,4411" to="5660,4411">
              <v:stroke startarrow="block" endarrow="block"/>
            </v:line>
            <v:line id="_x0000_s1868" style="position:absolute" from="2300,4411" to="2660,4411">
              <v:stroke startarrow="block" endarrow="block"/>
            </v:line>
            <v:line id="_x0000_s1869" style="position:absolute" from="2300,4881" to="2660,4881">
              <v:stroke startarrow="block" endarrow="block"/>
            </v:line>
            <v:line id="_x0000_s1870" style="position:absolute" from="5180,4881" to="5660,4881">
              <v:stroke startarrow="block" endarrow="block"/>
            </v:line>
            <v:line id="_x0000_s1871" style="position:absolute;flip:y" from="2300,3707" to="2660,4067">
              <v:stroke startarrow="block" endarrow="block"/>
            </v:line>
            <v:line id="_x0000_s1872" style="position:absolute;flip:x y" from="5180,3827" to="5660,4067">
              <v:stroke startarrow="block" endarrow="block"/>
            </v:line>
            <v:line id="_x0000_s1873" style="position:absolute" from="1700,4881" to="2660,6441">
              <v:stroke startarrow="block" endarrow="block"/>
            </v:line>
            <v:line id="_x0000_s1874" style="position:absolute;flip:x" from="1700,2773" to="2660,4093">
              <v:stroke startarrow="block" endarrow="block"/>
            </v:line>
            <v:line id="_x0000_s1875" style="position:absolute" from="5180,2773" to="6140,4093">
              <v:stroke startarrow="block" endarrow="block"/>
            </v:line>
            <v:line id="_x0000_s1876" style="position:absolute;flip:x" from="5180,5001" to="6380,6321">
              <v:stroke startarrow="block" endarrow="block"/>
            </v:line>
            <v:line id="_x0000_s1877" style="position:absolute;flip:x" from="5180,5001" to="5780,5481">
              <v:stroke startarrow="block" endarrow="block"/>
            </v:line>
            <v:line id="_x0000_s1878" style="position:absolute" from="2180,4881" to="2660,5361">
              <v:stroke startarrow="block" endarrow="block"/>
            </v:line>
          </v:group>
        </w:pict>
      </w:r>
    </w:p>
    <w:p w:rsidR="004800B7" w:rsidRDefault="004800B7" w:rsidP="004800B7">
      <w:pPr>
        <w:ind w:right="-567" w:firstLine="360"/>
      </w:pPr>
    </w:p>
    <w:p w:rsidR="004800B7" w:rsidRDefault="004800B7" w:rsidP="004800B7">
      <w:pPr>
        <w:ind w:right="-567" w:firstLine="360"/>
      </w:pPr>
    </w:p>
    <w:p w:rsidR="004800B7" w:rsidRDefault="004800B7" w:rsidP="004800B7">
      <w:pPr>
        <w:ind w:right="-567" w:firstLine="360"/>
      </w:pPr>
    </w:p>
    <w:p w:rsidR="004800B7" w:rsidRDefault="004800B7" w:rsidP="004800B7">
      <w:pPr>
        <w:ind w:right="-567" w:firstLine="360"/>
      </w:pPr>
    </w:p>
    <w:p w:rsidR="004800B7" w:rsidRDefault="004800B7" w:rsidP="004800B7">
      <w:pPr>
        <w:ind w:right="-567" w:firstLine="360"/>
      </w:pPr>
    </w:p>
    <w:p w:rsidR="004800B7" w:rsidRDefault="004800B7" w:rsidP="004800B7">
      <w:pPr>
        <w:ind w:right="-567" w:firstLine="360"/>
      </w:pPr>
    </w:p>
    <w:p w:rsidR="004800B7" w:rsidRDefault="004800B7" w:rsidP="004800B7">
      <w:pPr>
        <w:ind w:right="-567" w:firstLine="360"/>
      </w:pPr>
    </w:p>
    <w:p w:rsidR="004800B7" w:rsidRDefault="004800B7" w:rsidP="004800B7">
      <w:pPr>
        <w:ind w:right="-567" w:firstLine="360"/>
      </w:pPr>
    </w:p>
    <w:p w:rsidR="004800B7" w:rsidRDefault="004800B7" w:rsidP="004800B7">
      <w:pPr>
        <w:ind w:right="-567" w:firstLine="360"/>
      </w:pPr>
    </w:p>
    <w:p w:rsidR="004800B7" w:rsidRDefault="00A66A41" w:rsidP="004800B7">
      <w:pPr>
        <w:ind w:right="-567" w:firstLine="360"/>
      </w:pPr>
      <w:r>
        <w:rPr>
          <w:noProof/>
        </w:rPr>
        <w:pict>
          <v:line id="_x0000_s1857" style="position:absolute;left:0;text-align:left;z-index:251586560" from="270.45pt,1.05pt" to="270.45pt,1.05pt">
            <v:stroke startarrow="block" endarrow="block"/>
          </v:line>
        </w:pict>
      </w:r>
    </w:p>
    <w:p w:rsidR="004800B7" w:rsidRDefault="004800B7" w:rsidP="004800B7">
      <w:pPr>
        <w:ind w:right="-567" w:firstLine="360"/>
      </w:pPr>
    </w:p>
    <w:p w:rsidR="004800B7" w:rsidRDefault="004800B7" w:rsidP="004800B7">
      <w:pPr>
        <w:ind w:right="-567" w:firstLine="360"/>
      </w:pPr>
    </w:p>
    <w:p w:rsidR="004800B7" w:rsidRDefault="004800B7" w:rsidP="004800B7">
      <w:pPr>
        <w:ind w:right="-567" w:firstLine="360"/>
      </w:pPr>
    </w:p>
    <w:p w:rsidR="004800B7" w:rsidRDefault="004800B7" w:rsidP="004800B7">
      <w:pPr>
        <w:ind w:right="-567" w:firstLine="360"/>
      </w:pPr>
    </w:p>
    <w:p w:rsidR="004800B7" w:rsidRDefault="004800B7" w:rsidP="004800B7">
      <w:pPr>
        <w:ind w:right="-567" w:firstLine="360"/>
      </w:pPr>
    </w:p>
    <w:p w:rsidR="004800B7" w:rsidRDefault="004800B7" w:rsidP="004800B7">
      <w:pPr>
        <w:ind w:right="-567" w:firstLine="360"/>
      </w:pPr>
    </w:p>
    <w:p w:rsidR="004800B7" w:rsidRDefault="004800B7" w:rsidP="004800B7">
      <w:pPr>
        <w:ind w:right="-567" w:firstLine="360"/>
      </w:pPr>
    </w:p>
    <w:p w:rsidR="004800B7" w:rsidRDefault="004800B7" w:rsidP="004800B7">
      <w:pPr>
        <w:ind w:firstLine="360"/>
      </w:pPr>
    </w:p>
    <w:p w:rsidR="004800B7" w:rsidRPr="00603D4D" w:rsidRDefault="004800B7" w:rsidP="00AE01AB">
      <w:pPr>
        <w:ind w:firstLine="360"/>
        <w:jc w:val="center"/>
        <w:rPr>
          <w:sz w:val="18"/>
          <w:szCs w:val="18"/>
        </w:rPr>
      </w:pPr>
      <w:r w:rsidRPr="00603D4D">
        <w:rPr>
          <w:sz w:val="18"/>
          <w:szCs w:val="18"/>
        </w:rPr>
        <w:t>Рис. 9.1</w:t>
      </w:r>
      <w:r w:rsidR="00AE01AB">
        <w:rPr>
          <w:sz w:val="18"/>
          <w:szCs w:val="18"/>
        </w:rPr>
        <w:t>.</w:t>
      </w:r>
      <w:r w:rsidRPr="00603D4D">
        <w:rPr>
          <w:sz w:val="18"/>
          <w:szCs w:val="18"/>
        </w:rPr>
        <w:t xml:space="preserve"> Место и роль рынка инвестиционного капитала в рыноч</w:t>
      </w:r>
      <w:r>
        <w:rPr>
          <w:sz w:val="18"/>
          <w:szCs w:val="18"/>
        </w:rPr>
        <w:t>ной среде</w:t>
      </w:r>
    </w:p>
    <w:p w:rsidR="00AE01AB" w:rsidRDefault="00AE01AB" w:rsidP="00AE01AB">
      <w:pPr>
        <w:ind w:firstLine="360"/>
        <w:jc w:val="center"/>
      </w:pPr>
    </w:p>
    <w:p w:rsidR="004800B7" w:rsidRPr="00E16803" w:rsidRDefault="004800B7" w:rsidP="004800B7">
      <w:pPr>
        <w:ind w:firstLine="360"/>
        <w:jc w:val="both"/>
      </w:pPr>
      <w:r w:rsidRPr="00E16803">
        <w:t>Денежный рынок обслуживает инвестиции в основной и оборо</w:t>
      </w:r>
      <w:r w:rsidRPr="00E16803">
        <w:t>т</w:t>
      </w:r>
      <w:r w:rsidRPr="00E16803">
        <w:t>ный капитал, потребности производителей, потребителей в средствах расчета, бюджеты всех уровней и имеет ограниченную массу товара, увеличение которой связано с решением правительства. Инвестиции привлекаются в бизнес только в необходимом объеме и на требуемый срок.</w:t>
      </w:r>
    </w:p>
    <w:p w:rsidR="004800B7" w:rsidRPr="00E16803" w:rsidRDefault="004800B7" w:rsidP="004800B7">
      <w:pPr>
        <w:ind w:firstLine="360"/>
        <w:jc w:val="both"/>
      </w:pPr>
      <w:r w:rsidRPr="00E16803">
        <w:t>В большинстве случаев при определении потребности в инвест</w:t>
      </w:r>
      <w:r w:rsidRPr="00E16803">
        <w:t>и</w:t>
      </w:r>
      <w:r w:rsidRPr="00E16803">
        <w:t xml:space="preserve">циях для создания определенного бизнеса выполняется два вида работ, </w:t>
      </w:r>
      <w:r>
        <w:t>а именно</w:t>
      </w:r>
      <w:r w:rsidRPr="00E16803">
        <w:t>:</w:t>
      </w:r>
    </w:p>
    <w:p w:rsidR="004800B7" w:rsidRPr="00E16803" w:rsidRDefault="004800B7" w:rsidP="004800B7">
      <w:pPr>
        <w:ind w:firstLine="360"/>
        <w:jc w:val="both"/>
      </w:pPr>
      <w:r w:rsidRPr="00E16803">
        <w:t>1. Предварительная оценка потребности во вложениях для проекта и анализ ситуации с наличием инвестиций на рынке. Эта работа пр</w:t>
      </w:r>
      <w:r w:rsidRPr="00E16803">
        <w:t>о</w:t>
      </w:r>
      <w:r w:rsidRPr="00E16803">
        <w:lastRenderedPageBreak/>
        <w:t>водится на начальных этапах технико-экономических исследований.</w:t>
      </w:r>
    </w:p>
    <w:p w:rsidR="004800B7" w:rsidRPr="00E16803" w:rsidRDefault="004800B7" w:rsidP="004800B7">
      <w:pPr>
        <w:ind w:firstLine="360"/>
        <w:jc w:val="both"/>
      </w:pPr>
      <w:r w:rsidRPr="00E16803">
        <w:t>2. Выбор и расчет источников финансирования, их документал</w:t>
      </w:r>
      <w:r w:rsidRPr="00E16803">
        <w:t>ь</w:t>
      </w:r>
      <w:r w:rsidRPr="00E16803">
        <w:t>ное оформление. Предварительный расчет графика возвратов и выплат по инвестициям. Данный вид работ выполняется на этапе завершения разработки технического проекта создаваемого бизнеса, т</w:t>
      </w:r>
      <w:r>
        <w:t xml:space="preserve">.е. </w:t>
      </w:r>
      <w:r w:rsidRPr="00E16803">
        <w:t>когда и</w:t>
      </w:r>
      <w:r w:rsidRPr="00E16803">
        <w:t>з</w:t>
      </w:r>
      <w:r w:rsidRPr="00E16803">
        <w:t>вестны сырьевые источники, потребители продукции, затраты по всем основным элементам сметной документации и т.д.</w:t>
      </w:r>
    </w:p>
    <w:p w:rsidR="004800B7" w:rsidRPr="00E16803" w:rsidRDefault="004800B7" w:rsidP="004800B7">
      <w:pPr>
        <w:ind w:firstLine="360"/>
        <w:jc w:val="both"/>
      </w:pPr>
      <w:r w:rsidRPr="00E16803">
        <w:t xml:space="preserve">Рассмотрим содержание каждого из </w:t>
      </w:r>
      <w:r>
        <w:t>них</w:t>
      </w:r>
      <w:r w:rsidRPr="00E16803">
        <w:t>.</w:t>
      </w:r>
    </w:p>
    <w:p w:rsidR="004800B7" w:rsidRPr="00E16803" w:rsidRDefault="004800B7" w:rsidP="0042044A">
      <w:pPr>
        <w:spacing w:line="360" w:lineRule="auto"/>
        <w:ind w:firstLine="360"/>
        <w:jc w:val="both"/>
      </w:pPr>
    </w:p>
    <w:p w:rsidR="004800B7" w:rsidRDefault="004800B7" w:rsidP="0042044A">
      <w:pPr>
        <w:spacing w:line="360" w:lineRule="auto"/>
        <w:jc w:val="center"/>
        <w:rPr>
          <w:b/>
        </w:rPr>
      </w:pPr>
      <w:r w:rsidRPr="00E16803">
        <w:rPr>
          <w:b/>
        </w:rPr>
        <w:t>9.1</w:t>
      </w:r>
      <w:r w:rsidR="00BD129A">
        <w:rPr>
          <w:b/>
        </w:rPr>
        <w:t>.</w:t>
      </w:r>
      <w:r w:rsidRPr="00E16803">
        <w:rPr>
          <w:b/>
        </w:rPr>
        <w:t xml:space="preserve"> Предварительная о</w:t>
      </w:r>
      <w:r>
        <w:rPr>
          <w:b/>
        </w:rPr>
        <w:t>ценка потребности в инвестициях</w:t>
      </w:r>
    </w:p>
    <w:p w:rsidR="004800B7" w:rsidRPr="00E16803" w:rsidRDefault="004800B7" w:rsidP="0042044A">
      <w:pPr>
        <w:spacing w:line="360" w:lineRule="auto"/>
        <w:ind w:firstLine="360"/>
        <w:rPr>
          <w:b/>
        </w:rPr>
      </w:pPr>
    </w:p>
    <w:p w:rsidR="004800B7" w:rsidRPr="00E16803" w:rsidRDefault="004800B7" w:rsidP="004800B7">
      <w:pPr>
        <w:ind w:firstLine="360"/>
        <w:jc w:val="both"/>
      </w:pPr>
      <w:r w:rsidRPr="00E16803">
        <w:t>Предварительная оценка объемов вложений позволяет выявить о</w:t>
      </w:r>
      <w:r w:rsidRPr="00E16803">
        <w:t>г</w:t>
      </w:r>
      <w:r w:rsidRPr="00E16803">
        <w:t>раниченность в ресурсах, что приведет к необходимости сократить возможности проекта и ограничить его мощность до минимального экономически оправданного значения.</w:t>
      </w:r>
    </w:p>
    <w:p w:rsidR="004800B7" w:rsidRPr="00E16803" w:rsidRDefault="004800B7" w:rsidP="004800B7">
      <w:pPr>
        <w:ind w:firstLine="360"/>
        <w:jc w:val="both"/>
        <w:rPr>
          <w:spacing w:val="-4"/>
        </w:rPr>
      </w:pPr>
      <w:r>
        <w:rPr>
          <w:spacing w:val="-4"/>
        </w:rPr>
        <w:t>Д</w:t>
      </w:r>
      <w:r w:rsidRPr="00E16803">
        <w:rPr>
          <w:spacing w:val="-4"/>
        </w:rPr>
        <w:t>анный вид работ принято выполнять следующим образом:</w:t>
      </w:r>
    </w:p>
    <w:p w:rsidR="004800B7" w:rsidRPr="00E16803" w:rsidRDefault="004800B7" w:rsidP="004800B7">
      <w:pPr>
        <w:ind w:firstLine="360"/>
        <w:jc w:val="both"/>
      </w:pPr>
      <w:r w:rsidRPr="00E16803">
        <w:t>а) составляются потоки наличност</w:t>
      </w:r>
      <w:r w:rsidR="00AE01AB">
        <w:t>и</w:t>
      </w:r>
      <w:r w:rsidRPr="00E16803">
        <w:t xml:space="preserve"> для предлагаемого проекта (приток, отток, сальдо)</w:t>
      </w:r>
      <w:r w:rsidR="00AE01AB">
        <w:t xml:space="preserve"> </w:t>
      </w:r>
      <w:r w:rsidRPr="00983F8C">
        <w:t>–</w:t>
      </w:r>
      <w:r w:rsidRPr="00E16803">
        <w:t xml:space="preserve"> анализ потоков наличност</w:t>
      </w:r>
      <w:r w:rsidR="00AE01AB">
        <w:t>и</w:t>
      </w:r>
      <w:r w:rsidRPr="00E16803">
        <w:t xml:space="preserve"> проекта;</w:t>
      </w:r>
    </w:p>
    <w:p w:rsidR="004800B7" w:rsidRPr="00E16803" w:rsidRDefault="004800B7" w:rsidP="004800B7">
      <w:pPr>
        <w:ind w:firstLine="360"/>
        <w:jc w:val="both"/>
      </w:pPr>
      <w:r w:rsidRPr="00E16803">
        <w:t xml:space="preserve">б) </w:t>
      </w:r>
      <w:r>
        <w:t>строится</w:t>
      </w:r>
      <w:r w:rsidRPr="00E16803">
        <w:t xml:space="preserve"> финансов</w:t>
      </w:r>
      <w:r>
        <w:t>ый</w:t>
      </w:r>
      <w:r w:rsidRPr="00E16803">
        <w:t xml:space="preserve"> профил</w:t>
      </w:r>
      <w:r>
        <w:t>ь</w:t>
      </w:r>
      <w:r w:rsidRPr="00E16803">
        <w:t xml:space="preserve"> предлагаемого проекта с учетом результативного потока наличност</w:t>
      </w:r>
      <w:r w:rsidR="00AE01AB">
        <w:t>и</w:t>
      </w:r>
      <w:r w:rsidRPr="00E16803">
        <w:t>;</w:t>
      </w:r>
    </w:p>
    <w:p w:rsidR="004800B7" w:rsidRPr="00E16803" w:rsidRDefault="004800B7" w:rsidP="004800B7">
      <w:pPr>
        <w:ind w:firstLine="360"/>
        <w:jc w:val="both"/>
      </w:pPr>
      <w:r w:rsidRPr="00E16803">
        <w:t>в) анализ</w:t>
      </w:r>
      <w:r>
        <w:t>ируется</w:t>
      </w:r>
      <w:r w:rsidRPr="00E16803">
        <w:t xml:space="preserve"> финансов</w:t>
      </w:r>
      <w:r>
        <w:t>ый</w:t>
      </w:r>
      <w:r w:rsidRPr="00E16803">
        <w:t xml:space="preserve"> профил</w:t>
      </w:r>
      <w:r>
        <w:t>ь</w:t>
      </w:r>
      <w:r w:rsidRPr="00E16803">
        <w:t xml:space="preserve"> проекта;</w:t>
      </w:r>
    </w:p>
    <w:p w:rsidR="004800B7" w:rsidRPr="00E16803" w:rsidRDefault="004800B7" w:rsidP="004800B7">
      <w:pPr>
        <w:ind w:firstLine="360"/>
        <w:jc w:val="both"/>
      </w:pPr>
      <w:r w:rsidRPr="00E16803">
        <w:t xml:space="preserve">г) </w:t>
      </w:r>
      <w:r w:rsidR="00AE01AB">
        <w:t>осуществляются</w:t>
      </w:r>
      <w:r>
        <w:t xml:space="preserve"> </w:t>
      </w:r>
      <w:r w:rsidRPr="00E16803">
        <w:t>анализ данных прогноза потоков наличност</w:t>
      </w:r>
      <w:r w:rsidR="00AE01AB">
        <w:t>и</w:t>
      </w:r>
      <w:r w:rsidRPr="00E16803">
        <w:t>.</w:t>
      </w:r>
    </w:p>
    <w:p w:rsidR="004800B7" w:rsidRPr="00E16803" w:rsidRDefault="004800B7" w:rsidP="004800B7">
      <w:pPr>
        <w:ind w:firstLine="360"/>
        <w:jc w:val="both"/>
      </w:pPr>
      <w:r w:rsidRPr="00E16803">
        <w:t>Рассмотрим содержание каждого из указанных пунктов методики.</w:t>
      </w:r>
    </w:p>
    <w:p w:rsidR="004800B7" w:rsidRPr="00E16803" w:rsidRDefault="004800B7" w:rsidP="004800B7">
      <w:pPr>
        <w:ind w:firstLine="360"/>
        <w:jc w:val="both"/>
      </w:pPr>
      <w:r w:rsidRPr="00E16803">
        <w:t>Метод анализа потока наличност</w:t>
      </w:r>
      <w:r w:rsidR="00AE01AB">
        <w:t>и</w:t>
      </w:r>
      <w:r w:rsidRPr="00E16803">
        <w:t xml:space="preserve"> (Cash Flows) представляет с</w:t>
      </w:r>
      <w:r w:rsidRPr="00E16803">
        <w:t>о</w:t>
      </w:r>
      <w:r w:rsidRPr="00E16803">
        <w:t xml:space="preserve">бой инструмент финансового планирования и позволяет определить размеры и сроки поступления необходимых вложений для конкретного проекта. Выражение “Кэш-Фло” переводится дословно </w:t>
      </w:r>
      <w:r>
        <w:t xml:space="preserve">как </w:t>
      </w:r>
      <w:r w:rsidRPr="00E16803">
        <w:t>поток н</w:t>
      </w:r>
      <w:r w:rsidRPr="00E16803">
        <w:t>а</w:t>
      </w:r>
      <w:r w:rsidRPr="00E16803">
        <w:t>личност</w:t>
      </w:r>
      <w:r w:rsidR="00AE01AB">
        <w:t>и</w:t>
      </w:r>
      <w:r>
        <w:t>,</w:t>
      </w:r>
      <w:r w:rsidRPr="00E16803">
        <w:t xml:space="preserve"> или денежный поток. На сегодня не существует ни одной организации, будь то финансовый институт, банк, инвестиционный фонд, промышленное предприятие, действующие в условиях рынка, которая не использует анализ “Кэш-Фло” в своей инвестиционной де</w:t>
      </w:r>
      <w:r w:rsidRPr="00E16803">
        <w:t>я</w:t>
      </w:r>
      <w:r w:rsidRPr="00E16803">
        <w:t>тельности. Это связано с тем, что анализ денежных потоков лежит в основе классических методов инвестиционного анализа и используется в наиболее известных методиках планирования и оценки эффективн</w:t>
      </w:r>
      <w:r w:rsidRPr="00E16803">
        <w:t>о</w:t>
      </w:r>
      <w:r w:rsidRPr="00E16803">
        <w:t>сти предпринимательских проектов.</w:t>
      </w:r>
    </w:p>
    <w:p w:rsidR="004800B7" w:rsidRPr="00E16803" w:rsidRDefault="004800B7" w:rsidP="004800B7">
      <w:pPr>
        <w:ind w:firstLine="360"/>
        <w:jc w:val="both"/>
      </w:pPr>
      <w:r w:rsidRPr="00E16803">
        <w:t xml:space="preserve">С методом анализа денежных потоков практически мало знакомы российские экономисты и предприниматели, поэтому рассмотрим </w:t>
      </w:r>
      <w:r>
        <w:t>его</w:t>
      </w:r>
      <w:r w:rsidRPr="00E16803">
        <w:t xml:space="preserve"> более подробно.</w:t>
      </w:r>
    </w:p>
    <w:p w:rsidR="004800B7" w:rsidRPr="00E16803" w:rsidRDefault="004800B7" w:rsidP="004800B7">
      <w:pPr>
        <w:ind w:firstLine="360"/>
        <w:jc w:val="both"/>
      </w:pPr>
      <w:r w:rsidRPr="00E16803">
        <w:t>В анализе используются понятия: поток, отток, приток наличн</w:t>
      </w:r>
      <w:r w:rsidRPr="00E16803">
        <w:t>о</w:t>
      </w:r>
      <w:r w:rsidRPr="00E16803">
        <w:lastRenderedPageBreak/>
        <w:t>ст</w:t>
      </w:r>
      <w:r w:rsidR="00AE01AB">
        <w:t>и</w:t>
      </w:r>
      <w:r w:rsidRPr="00E16803">
        <w:t>. Определим их смысловые значения.</w:t>
      </w:r>
    </w:p>
    <w:p w:rsidR="004800B7" w:rsidRDefault="004800B7" w:rsidP="004800B7">
      <w:pPr>
        <w:ind w:firstLine="360"/>
        <w:jc w:val="both"/>
      </w:pPr>
      <w:r w:rsidRPr="00E16803">
        <w:t>В мировой практике принята следующая терминология:</w:t>
      </w:r>
    </w:p>
    <w:p w:rsidR="004800B7" w:rsidRPr="00E16803" w:rsidRDefault="004800B7" w:rsidP="0042044A">
      <w:pPr>
        <w:ind w:firstLine="284"/>
        <w:jc w:val="both"/>
      </w:pPr>
      <w:r w:rsidRPr="00983F8C">
        <w:t>–</w:t>
      </w:r>
      <w:r>
        <w:t xml:space="preserve"> п</w:t>
      </w:r>
      <w:r w:rsidRPr="00E16803">
        <w:t>риток наличност</w:t>
      </w:r>
      <w:r w:rsidR="00AE01AB">
        <w:t>и</w:t>
      </w:r>
      <w:r w:rsidRPr="00E16803">
        <w:t xml:space="preserve"> </w:t>
      </w:r>
      <w:r w:rsidR="00AE01AB">
        <w:t>−</w:t>
      </w:r>
      <w:r w:rsidRPr="00E16803">
        <w:t xml:space="preserve"> денежное выражение доходов</w:t>
      </w:r>
      <w:r w:rsidR="00AE01AB">
        <w:t xml:space="preserve"> и</w:t>
      </w:r>
      <w:r w:rsidRPr="00E16803">
        <w:t xml:space="preserve"> поступл</w:t>
      </w:r>
      <w:r w:rsidRPr="00E16803">
        <w:t>е</w:t>
      </w:r>
      <w:r w:rsidRPr="00E16803">
        <w:t>ний</w:t>
      </w:r>
      <w:r>
        <w:t>;</w:t>
      </w:r>
      <w:r w:rsidRPr="00E16803">
        <w:t xml:space="preserve"> </w:t>
      </w:r>
    </w:p>
    <w:p w:rsidR="004800B7" w:rsidRPr="00E16803" w:rsidRDefault="004800B7" w:rsidP="0042044A">
      <w:pPr>
        <w:ind w:firstLine="284"/>
        <w:jc w:val="both"/>
      </w:pPr>
      <w:r w:rsidRPr="00983F8C">
        <w:t>–</w:t>
      </w:r>
      <w:r>
        <w:t xml:space="preserve"> о</w:t>
      </w:r>
      <w:r w:rsidRPr="00E16803">
        <w:t>тток наличност</w:t>
      </w:r>
      <w:r w:rsidR="00AE01AB">
        <w:t>и</w:t>
      </w:r>
      <w:r w:rsidRPr="00E16803">
        <w:t xml:space="preserve"> </w:t>
      </w:r>
      <w:r w:rsidR="00AE01AB">
        <w:t>−</w:t>
      </w:r>
      <w:r w:rsidR="00BD129A">
        <w:t xml:space="preserve"> все виды денежных расходов</w:t>
      </w:r>
      <w:r w:rsidRPr="00E16803">
        <w:t>: вложения в о</w:t>
      </w:r>
      <w:r w:rsidRPr="00E16803">
        <w:t>с</w:t>
      </w:r>
      <w:r w:rsidRPr="00E16803">
        <w:t>новные, оборотные средства, налоги выплаты и издержки производс</w:t>
      </w:r>
      <w:r w:rsidRPr="00E16803">
        <w:t>т</w:t>
      </w:r>
      <w:r w:rsidRPr="00E16803">
        <w:t>ва;</w:t>
      </w:r>
    </w:p>
    <w:p w:rsidR="004800B7" w:rsidRPr="00E16803" w:rsidRDefault="004800B7" w:rsidP="0042044A">
      <w:pPr>
        <w:ind w:firstLine="284"/>
        <w:jc w:val="both"/>
      </w:pPr>
      <w:r w:rsidRPr="00983F8C">
        <w:t>–</w:t>
      </w:r>
      <w:r>
        <w:t xml:space="preserve"> п</w:t>
      </w:r>
      <w:r w:rsidRPr="00E16803">
        <w:t>отоки наличност</w:t>
      </w:r>
      <w:r w:rsidR="00AE01AB">
        <w:t>и</w:t>
      </w:r>
      <w:r w:rsidRPr="00E16803">
        <w:t xml:space="preserve">  </w:t>
      </w:r>
      <w:r w:rsidR="00AE01AB">
        <w:t>−</w:t>
      </w:r>
      <w:r w:rsidRPr="00E16803">
        <w:t xml:space="preserve"> изменения значений оттока и притока н</w:t>
      </w:r>
      <w:r w:rsidRPr="00E16803">
        <w:t>а</w:t>
      </w:r>
      <w:r w:rsidRPr="00E16803">
        <w:t>личност</w:t>
      </w:r>
      <w:r w:rsidR="00AE01AB">
        <w:t>и</w:t>
      </w:r>
      <w:r w:rsidRPr="00E16803">
        <w:t xml:space="preserve"> во времени</w:t>
      </w:r>
      <w:r>
        <w:t>;</w:t>
      </w:r>
    </w:p>
    <w:p w:rsidR="004800B7" w:rsidRPr="00E16803" w:rsidRDefault="004800B7" w:rsidP="0042044A">
      <w:pPr>
        <w:ind w:firstLine="284"/>
        <w:jc w:val="both"/>
      </w:pPr>
      <w:r w:rsidRPr="00983F8C">
        <w:t>–</w:t>
      </w:r>
      <w:r>
        <w:t xml:space="preserve"> с</w:t>
      </w:r>
      <w:r w:rsidRPr="00E16803">
        <w:t xml:space="preserve">альдо </w:t>
      </w:r>
      <w:r w:rsidRPr="00983F8C">
        <w:t>–</w:t>
      </w:r>
      <w:r w:rsidRPr="00E16803">
        <w:t xml:space="preserve"> разность между притоком и оттоком наличност</w:t>
      </w:r>
      <w:r w:rsidR="00AE01AB">
        <w:t>и</w:t>
      </w:r>
      <w:r w:rsidRPr="00E16803">
        <w:t xml:space="preserve">, </w:t>
      </w:r>
      <w:r w:rsidR="00BD129A">
        <w:t>наз</w:t>
      </w:r>
      <w:r w:rsidR="00BD129A">
        <w:t>ы</w:t>
      </w:r>
      <w:r w:rsidR="00BD129A">
        <w:t xml:space="preserve">ваемая </w:t>
      </w:r>
      <w:r w:rsidRPr="00E16803">
        <w:t>еще чистым потоком наличност</w:t>
      </w:r>
      <w:r w:rsidR="00AE01AB">
        <w:t>и</w:t>
      </w:r>
      <w:r w:rsidRPr="00E16803">
        <w:t>.</w:t>
      </w:r>
    </w:p>
    <w:p w:rsidR="004800B7" w:rsidRPr="00E16803" w:rsidRDefault="004800B7" w:rsidP="004800B7">
      <w:pPr>
        <w:ind w:firstLine="360"/>
        <w:jc w:val="both"/>
      </w:pPr>
      <w:r w:rsidRPr="00E16803">
        <w:t>Интервалы времени, которые определяют значение потоков (пр</w:t>
      </w:r>
      <w:r w:rsidRPr="00E16803">
        <w:t>и</w:t>
      </w:r>
      <w:r w:rsidRPr="00E16803">
        <w:t>ток, отток, сальдо) наличност</w:t>
      </w:r>
      <w:r w:rsidR="00BD129A">
        <w:t>и</w:t>
      </w:r>
      <w:r>
        <w:t>,</w:t>
      </w:r>
      <w:r w:rsidRPr="00E16803">
        <w:t xml:space="preserve"> завис</w:t>
      </w:r>
      <w:r>
        <w:t>я</w:t>
      </w:r>
      <w:r w:rsidRPr="00E16803">
        <w:t>т от длительности жизненного цикла проекта. Как правило</w:t>
      </w:r>
      <w:r>
        <w:t>,</w:t>
      </w:r>
      <w:r w:rsidRPr="00E16803">
        <w:t xml:space="preserve"> для кратко- и среднесрочных проектов временной период между двумя измерениями составляет неделю, м</w:t>
      </w:r>
      <w:r w:rsidRPr="00E16803">
        <w:t>е</w:t>
      </w:r>
      <w:r w:rsidRPr="00E16803">
        <w:t>сяц, квартал</w:t>
      </w:r>
      <w:r>
        <w:t>.</w:t>
      </w:r>
      <w:r w:rsidRPr="00E16803">
        <w:t xml:space="preserve"> Для крупных проектов (строительство, реконструкция)</w:t>
      </w:r>
      <w:r w:rsidRPr="00603D4D">
        <w:t xml:space="preserve"> </w:t>
      </w:r>
      <w:r w:rsidRPr="00E16803">
        <w:t xml:space="preserve">интервал времени </w:t>
      </w:r>
      <w:r w:rsidR="00BD129A">
        <w:t>−</w:t>
      </w:r>
      <w:r w:rsidRPr="00E16803">
        <w:t xml:space="preserve"> год.</w:t>
      </w:r>
    </w:p>
    <w:p w:rsidR="004800B7" w:rsidRDefault="004800B7" w:rsidP="004800B7">
      <w:pPr>
        <w:ind w:firstLine="360"/>
        <w:jc w:val="both"/>
      </w:pPr>
      <w:r w:rsidRPr="00E16803">
        <w:t>Рассмотрим расчет потоков наличност</w:t>
      </w:r>
      <w:r w:rsidR="00AE01AB">
        <w:t>и</w:t>
      </w:r>
      <w:r w:rsidRPr="00E16803">
        <w:t xml:space="preserve"> на примере, используя следующие данные</w:t>
      </w:r>
      <w:r w:rsidR="00BD129A">
        <w:t xml:space="preserve"> (табл.9.1,</w:t>
      </w:r>
      <w:r w:rsidR="00373020">
        <w:t xml:space="preserve"> </w:t>
      </w:r>
      <w:r w:rsidR="00BD129A">
        <w:t>9.2).</w:t>
      </w:r>
    </w:p>
    <w:p w:rsidR="0078306E" w:rsidRPr="00E16803" w:rsidRDefault="0078306E" w:rsidP="004800B7">
      <w:pPr>
        <w:ind w:firstLine="360"/>
        <w:jc w:val="both"/>
      </w:pPr>
    </w:p>
    <w:p w:rsidR="004800B7" w:rsidRPr="0023355F" w:rsidRDefault="004800B7" w:rsidP="004800B7">
      <w:pPr>
        <w:ind w:firstLine="360"/>
        <w:jc w:val="right"/>
        <w:rPr>
          <w:i/>
        </w:rPr>
      </w:pPr>
      <w:r w:rsidRPr="0023355F">
        <w:rPr>
          <w:i/>
        </w:rPr>
        <w:t>Таблица</w:t>
      </w:r>
      <w:r w:rsidR="00BD129A">
        <w:rPr>
          <w:i/>
        </w:rPr>
        <w:t xml:space="preserve"> 9.1</w:t>
      </w:r>
    </w:p>
    <w:p w:rsidR="004800B7" w:rsidRPr="00C63D80" w:rsidRDefault="004800B7" w:rsidP="004800B7">
      <w:pPr>
        <w:jc w:val="center"/>
        <w:rPr>
          <w:b/>
        </w:rPr>
      </w:pPr>
      <w:r w:rsidRPr="00C63D80">
        <w:rPr>
          <w:b/>
        </w:rPr>
        <w:t>Доход от продаж (приток наличност</w:t>
      </w:r>
      <w:r w:rsidR="00AE01AB">
        <w:rPr>
          <w:b/>
        </w:rPr>
        <w:t>и</w:t>
      </w:r>
      <w:r w:rsidRPr="00C63D80">
        <w:rPr>
          <w:b/>
        </w:rPr>
        <w:t>)</w:t>
      </w:r>
    </w:p>
    <w:tbl>
      <w:tblPr>
        <w:tblW w:w="47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65"/>
        <w:gridCol w:w="811"/>
        <w:gridCol w:w="950"/>
        <w:gridCol w:w="950"/>
        <w:gridCol w:w="950"/>
        <w:gridCol w:w="948"/>
      </w:tblGrid>
      <w:tr w:rsidR="004800B7" w:rsidTr="004800B7">
        <w:trPr>
          <w:trHeight w:val="425"/>
          <w:jc w:val="center"/>
        </w:trPr>
        <w:tc>
          <w:tcPr>
            <w:tcW w:w="1206" w:type="pct"/>
          </w:tcPr>
          <w:p w:rsidR="004800B7" w:rsidRPr="00577DB4" w:rsidRDefault="004800B7" w:rsidP="004800B7">
            <w:pPr>
              <w:ind w:right="-5347"/>
              <w:rPr>
                <w:sz w:val="16"/>
                <w:szCs w:val="16"/>
              </w:rPr>
            </w:pPr>
            <w:r w:rsidRPr="00577DB4">
              <w:rPr>
                <w:sz w:val="16"/>
                <w:szCs w:val="16"/>
              </w:rPr>
              <w:t>Год жизненного</w:t>
            </w:r>
          </w:p>
          <w:p w:rsidR="004800B7" w:rsidRPr="00577DB4" w:rsidRDefault="004800B7" w:rsidP="004800B7">
            <w:pPr>
              <w:ind w:right="-5347"/>
              <w:rPr>
                <w:sz w:val="16"/>
                <w:szCs w:val="16"/>
              </w:rPr>
            </w:pPr>
            <w:r w:rsidRPr="00577DB4">
              <w:rPr>
                <w:sz w:val="16"/>
                <w:szCs w:val="16"/>
              </w:rPr>
              <w:t>цикла</w:t>
            </w:r>
          </w:p>
        </w:tc>
        <w:tc>
          <w:tcPr>
            <w:tcW w:w="668" w:type="pct"/>
          </w:tcPr>
          <w:p w:rsidR="004800B7" w:rsidRPr="00577DB4" w:rsidRDefault="004800B7" w:rsidP="004800B7">
            <w:pPr>
              <w:ind w:right="-567"/>
              <w:rPr>
                <w:sz w:val="16"/>
                <w:szCs w:val="16"/>
              </w:rPr>
            </w:pPr>
            <w:r w:rsidRPr="00577DB4">
              <w:rPr>
                <w:sz w:val="16"/>
                <w:szCs w:val="16"/>
              </w:rPr>
              <w:t>4</w:t>
            </w:r>
          </w:p>
        </w:tc>
        <w:tc>
          <w:tcPr>
            <w:tcW w:w="782" w:type="pct"/>
          </w:tcPr>
          <w:p w:rsidR="004800B7" w:rsidRPr="00577DB4" w:rsidRDefault="004800B7" w:rsidP="004800B7">
            <w:pPr>
              <w:ind w:right="-2800"/>
              <w:rPr>
                <w:sz w:val="16"/>
                <w:szCs w:val="16"/>
              </w:rPr>
            </w:pPr>
            <w:r w:rsidRPr="00577DB4">
              <w:rPr>
                <w:sz w:val="16"/>
                <w:szCs w:val="16"/>
              </w:rPr>
              <w:t>5</w:t>
            </w:r>
          </w:p>
        </w:tc>
        <w:tc>
          <w:tcPr>
            <w:tcW w:w="782" w:type="pct"/>
          </w:tcPr>
          <w:p w:rsidR="004800B7" w:rsidRPr="00577DB4" w:rsidRDefault="004800B7" w:rsidP="004800B7">
            <w:pPr>
              <w:ind w:right="-567"/>
              <w:rPr>
                <w:sz w:val="16"/>
                <w:szCs w:val="16"/>
              </w:rPr>
            </w:pPr>
            <w:r w:rsidRPr="00577DB4">
              <w:rPr>
                <w:sz w:val="16"/>
                <w:szCs w:val="16"/>
              </w:rPr>
              <w:t>6</w:t>
            </w:r>
          </w:p>
        </w:tc>
        <w:tc>
          <w:tcPr>
            <w:tcW w:w="782" w:type="pct"/>
          </w:tcPr>
          <w:p w:rsidR="004800B7" w:rsidRPr="00577DB4" w:rsidRDefault="004800B7" w:rsidP="004800B7">
            <w:pPr>
              <w:ind w:right="-567"/>
              <w:rPr>
                <w:sz w:val="16"/>
                <w:szCs w:val="16"/>
              </w:rPr>
            </w:pPr>
            <w:r w:rsidRPr="00577DB4">
              <w:rPr>
                <w:sz w:val="16"/>
                <w:szCs w:val="16"/>
              </w:rPr>
              <w:t>7</w:t>
            </w:r>
          </w:p>
        </w:tc>
        <w:tc>
          <w:tcPr>
            <w:tcW w:w="780" w:type="pct"/>
          </w:tcPr>
          <w:p w:rsidR="004800B7" w:rsidRPr="00577DB4" w:rsidRDefault="004800B7" w:rsidP="004800B7">
            <w:pPr>
              <w:ind w:right="-567"/>
              <w:rPr>
                <w:sz w:val="16"/>
                <w:szCs w:val="16"/>
              </w:rPr>
            </w:pPr>
            <w:r w:rsidRPr="00577DB4">
              <w:rPr>
                <w:sz w:val="16"/>
                <w:szCs w:val="16"/>
              </w:rPr>
              <w:t>8</w:t>
            </w:r>
          </w:p>
        </w:tc>
      </w:tr>
      <w:tr w:rsidR="004800B7" w:rsidTr="004800B7">
        <w:trPr>
          <w:jc w:val="center"/>
        </w:trPr>
        <w:tc>
          <w:tcPr>
            <w:tcW w:w="1206" w:type="pct"/>
          </w:tcPr>
          <w:p w:rsidR="004800B7" w:rsidRPr="00577DB4" w:rsidRDefault="0023355F" w:rsidP="004800B7">
            <w:pPr>
              <w:ind w:right="-56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  <w:r w:rsidR="004800B7" w:rsidRPr="00577DB4">
              <w:rPr>
                <w:sz w:val="16"/>
                <w:szCs w:val="16"/>
              </w:rPr>
              <w:t>ыс.руб.</w:t>
            </w:r>
          </w:p>
        </w:tc>
        <w:tc>
          <w:tcPr>
            <w:tcW w:w="668" w:type="pct"/>
          </w:tcPr>
          <w:p w:rsidR="004800B7" w:rsidRPr="00577DB4" w:rsidRDefault="004800B7" w:rsidP="004800B7">
            <w:pPr>
              <w:ind w:right="-567"/>
              <w:rPr>
                <w:sz w:val="16"/>
                <w:szCs w:val="16"/>
              </w:rPr>
            </w:pPr>
            <w:r w:rsidRPr="00577DB4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 xml:space="preserve"> </w:t>
            </w:r>
            <w:r w:rsidRPr="00577DB4">
              <w:rPr>
                <w:sz w:val="16"/>
                <w:szCs w:val="16"/>
              </w:rPr>
              <w:t>00</w:t>
            </w:r>
          </w:p>
        </w:tc>
        <w:tc>
          <w:tcPr>
            <w:tcW w:w="782" w:type="pct"/>
          </w:tcPr>
          <w:p w:rsidR="004800B7" w:rsidRPr="00577DB4" w:rsidRDefault="004800B7" w:rsidP="004800B7">
            <w:pPr>
              <w:ind w:right="-567"/>
              <w:rPr>
                <w:sz w:val="16"/>
                <w:szCs w:val="16"/>
              </w:rPr>
            </w:pPr>
            <w:r w:rsidRPr="00577DB4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Pr="00577DB4">
              <w:rPr>
                <w:sz w:val="16"/>
                <w:szCs w:val="16"/>
              </w:rPr>
              <w:t>200</w:t>
            </w:r>
          </w:p>
        </w:tc>
        <w:tc>
          <w:tcPr>
            <w:tcW w:w="782" w:type="pct"/>
          </w:tcPr>
          <w:p w:rsidR="004800B7" w:rsidRPr="00577DB4" w:rsidRDefault="004800B7" w:rsidP="004800B7">
            <w:pPr>
              <w:ind w:right="-567"/>
              <w:rPr>
                <w:sz w:val="16"/>
                <w:szCs w:val="16"/>
              </w:rPr>
            </w:pPr>
            <w:r w:rsidRPr="00577DB4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Pr="00577DB4">
              <w:rPr>
                <w:sz w:val="16"/>
                <w:szCs w:val="16"/>
              </w:rPr>
              <w:t>800</w:t>
            </w:r>
          </w:p>
        </w:tc>
        <w:tc>
          <w:tcPr>
            <w:tcW w:w="782" w:type="pct"/>
          </w:tcPr>
          <w:p w:rsidR="004800B7" w:rsidRPr="00577DB4" w:rsidRDefault="004800B7" w:rsidP="004800B7">
            <w:pPr>
              <w:ind w:right="-567"/>
              <w:rPr>
                <w:sz w:val="16"/>
                <w:szCs w:val="16"/>
              </w:rPr>
            </w:pPr>
            <w:r w:rsidRPr="00577DB4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Pr="00577DB4">
              <w:rPr>
                <w:sz w:val="16"/>
                <w:szCs w:val="16"/>
              </w:rPr>
              <w:t>200</w:t>
            </w:r>
          </w:p>
        </w:tc>
        <w:tc>
          <w:tcPr>
            <w:tcW w:w="780" w:type="pct"/>
          </w:tcPr>
          <w:p w:rsidR="004800B7" w:rsidRPr="00577DB4" w:rsidRDefault="004800B7" w:rsidP="004800B7">
            <w:pPr>
              <w:ind w:right="-567"/>
              <w:rPr>
                <w:sz w:val="16"/>
                <w:szCs w:val="16"/>
              </w:rPr>
            </w:pPr>
            <w:r w:rsidRPr="00577DB4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Pr="00577DB4">
              <w:rPr>
                <w:sz w:val="16"/>
                <w:szCs w:val="16"/>
              </w:rPr>
              <w:t>200</w:t>
            </w:r>
          </w:p>
        </w:tc>
      </w:tr>
    </w:tbl>
    <w:p w:rsidR="004800B7" w:rsidRDefault="004800B7" w:rsidP="004800B7">
      <w:pPr>
        <w:ind w:right="-567" w:firstLine="360"/>
      </w:pPr>
    </w:p>
    <w:p w:rsidR="0078306E" w:rsidRDefault="0078306E" w:rsidP="00C66F75">
      <w:pPr>
        <w:ind w:right="28" w:firstLine="360"/>
        <w:jc w:val="right"/>
        <w:rPr>
          <w:i/>
        </w:rPr>
      </w:pPr>
    </w:p>
    <w:p w:rsidR="004800B7" w:rsidRPr="0023355F" w:rsidRDefault="004800B7" w:rsidP="00C66F75">
      <w:pPr>
        <w:ind w:right="28" w:firstLine="360"/>
        <w:jc w:val="right"/>
        <w:rPr>
          <w:i/>
        </w:rPr>
      </w:pPr>
      <w:r w:rsidRPr="0023355F">
        <w:rPr>
          <w:i/>
        </w:rPr>
        <w:t>Таблица</w:t>
      </w:r>
      <w:r w:rsidR="0023355F">
        <w:rPr>
          <w:i/>
        </w:rPr>
        <w:t xml:space="preserve"> </w:t>
      </w:r>
      <w:r w:rsidR="0023355F" w:rsidRPr="0023355F">
        <w:rPr>
          <w:i/>
        </w:rPr>
        <w:t>9.2</w:t>
      </w:r>
    </w:p>
    <w:p w:rsidR="004800B7" w:rsidRPr="00C63D80" w:rsidRDefault="004800B7" w:rsidP="004800B7">
      <w:pPr>
        <w:ind w:right="-567"/>
        <w:jc w:val="center"/>
        <w:rPr>
          <w:b/>
        </w:rPr>
      </w:pPr>
      <w:r w:rsidRPr="00C63D80">
        <w:rPr>
          <w:b/>
        </w:rPr>
        <w:t>Вложения в основной капитал (отток наличности)</w:t>
      </w:r>
    </w:p>
    <w:tbl>
      <w:tblPr>
        <w:tblW w:w="60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8"/>
        <w:gridCol w:w="567"/>
        <w:gridCol w:w="567"/>
        <w:gridCol w:w="425"/>
        <w:gridCol w:w="567"/>
        <w:gridCol w:w="736"/>
        <w:gridCol w:w="736"/>
        <w:gridCol w:w="654"/>
        <w:gridCol w:w="426"/>
      </w:tblGrid>
      <w:tr w:rsidR="004800B7" w:rsidTr="00BD129A">
        <w:tc>
          <w:tcPr>
            <w:tcW w:w="1418" w:type="dxa"/>
          </w:tcPr>
          <w:p w:rsidR="004800B7" w:rsidRPr="00577DB4" w:rsidRDefault="004800B7" w:rsidP="004800B7">
            <w:pPr>
              <w:ind w:right="-5211"/>
              <w:rPr>
                <w:sz w:val="16"/>
                <w:szCs w:val="16"/>
              </w:rPr>
            </w:pPr>
            <w:r w:rsidRPr="00577DB4">
              <w:rPr>
                <w:sz w:val="16"/>
                <w:szCs w:val="16"/>
              </w:rPr>
              <w:t>Год жизненного</w:t>
            </w:r>
          </w:p>
          <w:p w:rsidR="004800B7" w:rsidRPr="00577DB4" w:rsidRDefault="004800B7" w:rsidP="004800B7">
            <w:pPr>
              <w:ind w:right="-5211"/>
              <w:rPr>
                <w:sz w:val="16"/>
                <w:szCs w:val="16"/>
              </w:rPr>
            </w:pPr>
            <w:r w:rsidRPr="00577DB4">
              <w:rPr>
                <w:sz w:val="16"/>
                <w:szCs w:val="16"/>
              </w:rPr>
              <w:t>цикла</w:t>
            </w:r>
          </w:p>
        </w:tc>
        <w:tc>
          <w:tcPr>
            <w:tcW w:w="567" w:type="dxa"/>
          </w:tcPr>
          <w:p w:rsidR="004800B7" w:rsidRPr="00577DB4" w:rsidRDefault="004800B7" w:rsidP="004800B7">
            <w:pPr>
              <w:ind w:right="-567"/>
              <w:rPr>
                <w:sz w:val="16"/>
                <w:szCs w:val="16"/>
              </w:rPr>
            </w:pPr>
            <w:r w:rsidRPr="00577DB4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4800B7" w:rsidRPr="00577DB4" w:rsidRDefault="004800B7" w:rsidP="004800B7">
            <w:pPr>
              <w:ind w:right="-567"/>
              <w:rPr>
                <w:sz w:val="16"/>
                <w:szCs w:val="16"/>
              </w:rPr>
            </w:pPr>
            <w:r w:rsidRPr="00577DB4">
              <w:rPr>
                <w:sz w:val="16"/>
                <w:szCs w:val="16"/>
              </w:rPr>
              <w:t>2</w:t>
            </w:r>
          </w:p>
        </w:tc>
        <w:tc>
          <w:tcPr>
            <w:tcW w:w="425" w:type="dxa"/>
          </w:tcPr>
          <w:p w:rsidR="004800B7" w:rsidRPr="00577DB4" w:rsidRDefault="004800B7" w:rsidP="004800B7">
            <w:pPr>
              <w:ind w:right="-567"/>
              <w:rPr>
                <w:sz w:val="16"/>
                <w:szCs w:val="16"/>
              </w:rPr>
            </w:pPr>
            <w:r w:rsidRPr="00577DB4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4800B7" w:rsidRPr="00577DB4" w:rsidRDefault="004800B7" w:rsidP="004800B7">
            <w:pPr>
              <w:ind w:right="-567"/>
              <w:rPr>
                <w:sz w:val="16"/>
                <w:szCs w:val="16"/>
              </w:rPr>
            </w:pPr>
            <w:r w:rsidRPr="00577DB4">
              <w:rPr>
                <w:sz w:val="16"/>
                <w:szCs w:val="16"/>
              </w:rPr>
              <w:t>4</w:t>
            </w:r>
          </w:p>
        </w:tc>
        <w:tc>
          <w:tcPr>
            <w:tcW w:w="736" w:type="dxa"/>
          </w:tcPr>
          <w:p w:rsidR="004800B7" w:rsidRPr="00577DB4" w:rsidRDefault="004800B7" w:rsidP="004800B7">
            <w:pPr>
              <w:ind w:right="-567"/>
              <w:rPr>
                <w:sz w:val="16"/>
                <w:szCs w:val="16"/>
              </w:rPr>
            </w:pPr>
            <w:r w:rsidRPr="00577DB4">
              <w:rPr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4800B7" w:rsidRPr="00577DB4" w:rsidRDefault="004800B7" w:rsidP="004800B7">
            <w:pPr>
              <w:ind w:right="-567"/>
              <w:rPr>
                <w:sz w:val="16"/>
                <w:szCs w:val="16"/>
              </w:rPr>
            </w:pPr>
            <w:r w:rsidRPr="00577DB4">
              <w:rPr>
                <w:sz w:val="16"/>
                <w:szCs w:val="16"/>
              </w:rPr>
              <w:t>6</w:t>
            </w:r>
          </w:p>
        </w:tc>
        <w:tc>
          <w:tcPr>
            <w:tcW w:w="654" w:type="dxa"/>
          </w:tcPr>
          <w:p w:rsidR="004800B7" w:rsidRPr="00577DB4" w:rsidRDefault="004800B7" w:rsidP="004800B7">
            <w:pPr>
              <w:ind w:right="-567"/>
              <w:rPr>
                <w:sz w:val="16"/>
                <w:szCs w:val="16"/>
              </w:rPr>
            </w:pPr>
            <w:r w:rsidRPr="00577DB4">
              <w:rPr>
                <w:sz w:val="16"/>
                <w:szCs w:val="16"/>
              </w:rPr>
              <w:t>7</w:t>
            </w:r>
          </w:p>
        </w:tc>
        <w:tc>
          <w:tcPr>
            <w:tcW w:w="426" w:type="dxa"/>
          </w:tcPr>
          <w:p w:rsidR="004800B7" w:rsidRPr="00577DB4" w:rsidRDefault="004800B7" w:rsidP="004800B7">
            <w:pPr>
              <w:ind w:right="-567"/>
              <w:rPr>
                <w:sz w:val="16"/>
                <w:szCs w:val="16"/>
              </w:rPr>
            </w:pPr>
            <w:r w:rsidRPr="00577DB4">
              <w:rPr>
                <w:sz w:val="16"/>
                <w:szCs w:val="16"/>
              </w:rPr>
              <w:t>8</w:t>
            </w:r>
          </w:p>
        </w:tc>
      </w:tr>
      <w:tr w:rsidR="004800B7" w:rsidTr="00BD129A">
        <w:tc>
          <w:tcPr>
            <w:tcW w:w="1418" w:type="dxa"/>
          </w:tcPr>
          <w:p w:rsidR="004800B7" w:rsidRPr="00577DB4" w:rsidRDefault="0023355F" w:rsidP="004800B7">
            <w:pPr>
              <w:ind w:right="-56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  <w:r w:rsidR="004800B7" w:rsidRPr="00577DB4">
              <w:rPr>
                <w:sz w:val="16"/>
                <w:szCs w:val="16"/>
              </w:rPr>
              <w:t>ыс. руб</w:t>
            </w:r>
          </w:p>
        </w:tc>
        <w:tc>
          <w:tcPr>
            <w:tcW w:w="567" w:type="dxa"/>
          </w:tcPr>
          <w:p w:rsidR="004800B7" w:rsidRPr="00577DB4" w:rsidRDefault="004800B7" w:rsidP="004800B7">
            <w:pPr>
              <w:ind w:right="-567"/>
              <w:rPr>
                <w:sz w:val="16"/>
                <w:szCs w:val="16"/>
              </w:rPr>
            </w:pPr>
            <w:r w:rsidRPr="00577DB4">
              <w:rPr>
                <w:sz w:val="16"/>
                <w:szCs w:val="16"/>
              </w:rPr>
              <w:t>50</w:t>
            </w:r>
          </w:p>
        </w:tc>
        <w:tc>
          <w:tcPr>
            <w:tcW w:w="567" w:type="dxa"/>
          </w:tcPr>
          <w:p w:rsidR="004800B7" w:rsidRPr="00577DB4" w:rsidRDefault="004800B7" w:rsidP="004800B7">
            <w:pPr>
              <w:ind w:right="-567"/>
              <w:rPr>
                <w:sz w:val="16"/>
                <w:szCs w:val="16"/>
              </w:rPr>
            </w:pPr>
            <w:r w:rsidRPr="00577DB4">
              <w:rPr>
                <w:sz w:val="16"/>
                <w:szCs w:val="16"/>
              </w:rPr>
              <w:t>50</w:t>
            </w:r>
          </w:p>
        </w:tc>
        <w:tc>
          <w:tcPr>
            <w:tcW w:w="425" w:type="dxa"/>
          </w:tcPr>
          <w:p w:rsidR="004800B7" w:rsidRPr="00577DB4" w:rsidRDefault="004800B7" w:rsidP="004800B7">
            <w:pPr>
              <w:ind w:right="-567"/>
              <w:rPr>
                <w:sz w:val="16"/>
                <w:szCs w:val="16"/>
              </w:rPr>
            </w:pPr>
            <w:r w:rsidRPr="00577DB4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4800B7" w:rsidRPr="00577DB4" w:rsidRDefault="004800B7" w:rsidP="004800B7">
            <w:pPr>
              <w:ind w:right="-567"/>
              <w:rPr>
                <w:sz w:val="16"/>
                <w:szCs w:val="16"/>
              </w:rPr>
            </w:pPr>
            <w:r w:rsidRPr="00577DB4">
              <w:rPr>
                <w:sz w:val="16"/>
                <w:szCs w:val="16"/>
              </w:rPr>
              <w:t>500</w:t>
            </w:r>
          </w:p>
        </w:tc>
        <w:tc>
          <w:tcPr>
            <w:tcW w:w="736" w:type="dxa"/>
          </w:tcPr>
          <w:p w:rsidR="004800B7" w:rsidRPr="00577DB4" w:rsidRDefault="004800B7" w:rsidP="004800B7">
            <w:pPr>
              <w:ind w:right="-567"/>
              <w:rPr>
                <w:sz w:val="16"/>
                <w:szCs w:val="16"/>
              </w:rPr>
            </w:pPr>
            <w:r w:rsidRPr="00577DB4">
              <w:rPr>
                <w:sz w:val="16"/>
                <w:szCs w:val="16"/>
              </w:rPr>
              <w:t>600</w:t>
            </w:r>
          </w:p>
        </w:tc>
        <w:tc>
          <w:tcPr>
            <w:tcW w:w="736" w:type="dxa"/>
          </w:tcPr>
          <w:p w:rsidR="004800B7" w:rsidRPr="00577DB4" w:rsidRDefault="004800B7" w:rsidP="004800B7">
            <w:pPr>
              <w:ind w:right="-567"/>
              <w:rPr>
                <w:sz w:val="16"/>
                <w:szCs w:val="16"/>
              </w:rPr>
            </w:pPr>
            <w:r w:rsidRPr="00577DB4">
              <w:rPr>
                <w:sz w:val="16"/>
                <w:szCs w:val="16"/>
              </w:rPr>
              <w:t>600</w:t>
            </w:r>
          </w:p>
        </w:tc>
        <w:tc>
          <w:tcPr>
            <w:tcW w:w="654" w:type="dxa"/>
          </w:tcPr>
          <w:p w:rsidR="004800B7" w:rsidRPr="00577DB4" w:rsidRDefault="004800B7" w:rsidP="004800B7">
            <w:pPr>
              <w:ind w:right="-567"/>
              <w:rPr>
                <w:sz w:val="16"/>
                <w:szCs w:val="16"/>
              </w:rPr>
            </w:pPr>
            <w:r w:rsidRPr="00577DB4">
              <w:rPr>
                <w:sz w:val="16"/>
                <w:szCs w:val="16"/>
              </w:rPr>
              <w:t>600</w:t>
            </w:r>
          </w:p>
        </w:tc>
        <w:tc>
          <w:tcPr>
            <w:tcW w:w="426" w:type="dxa"/>
          </w:tcPr>
          <w:p w:rsidR="004800B7" w:rsidRPr="00577DB4" w:rsidRDefault="004800B7" w:rsidP="004800B7">
            <w:pPr>
              <w:ind w:right="-567"/>
              <w:rPr>
                <w:sz w:val="16"/>
                <w:szCs w:val="16"/>
              </w:rPr>
            </w:pPr>
            <w:r w:rsidRPr="00577DB4">
              <w:rPr>
                <w:sz w:val="16"/>
                <w:szCs w:val="16"/>
              </w:rPr>
              <w:t>600</w:t>
            </w:r>
          </w:p>
        </w:tc>
      </w:tr>
    </w:tbl>
    <w:p w:rsidR="000172D1" w:rsidRDefault="000172D1" w:rsidP="0042044A">
      <w:pPr>
        <w:ind w:right="-567" w:firstLine="142"/>
      </w:pPr>
    </w:p>
    <w:p w:rsidR="00ED05E9" w:rsidRDefault="0042044A" w:rsidP="0042044A">
      <w:pPr>
        <w:ind w:right="-567" w:firstLine="142"/>
      </w:pPr>
      <w:r>
        <w:t>Сведем исходные данные в табл.</w:t>
      </w:r>
      <w:r w:rsidR="004800B7">
        <w:t xml:space="preserve"> 9.</w:t>
      </w:r>
      <w:r w:rsidR="0023355F">
        <w:t>3</w:t>
      </w:r>
      <w:r w:rsidR="004800B7">
        <w:t xml:space="preserve"> и выполним в ней  расчет </w:t>
      </w:r>
      <w:r w:rsidR="0023355F">
        <w:t>итого</w:t>
      </w:r>
      <w:r w:rsidR="00ED05E9">
        <w:t>-</w:t>
      </w:r>
    </w:p>
    <w:p w:rsidR="004800B7" w:rsidRDefault="0023355F" w:rsidP="00ED05E9">
      <w:pPr>
        <w:ind w:right="-567"/>
      </w:pPr>
      <w:r>
        <w:t>вых показателей.</w:t>
      </w:r>
    </w:p>
    <w:p w:rsidR="0042044A" w:rsidRPr="00E16803" w:rsidRDefault="0042044A" w:rsidP="0042044A">
      <w:pPr>
        <w:ind w:firstLine="360"/>
        <w:jc w:val="both"/>
      </w:pPr>
      <w:r w:rsidRPr="00E16803">
        <w:t>Перейдем к следующему пункту методики, определения предвар</w:t>
      </w:r>
      <w:r w:rsidRPr="00E16803">
        <w:t>и</w:t>
      </w:r>
      <w:r w:rsidRPr="00E16803">
        <w:t>тельной величины необходимых инвестиций</w:t>
      </w:r>
      <w:r>
        <w:t xml:space="preserve"> </w:t>
      </w:r>
      <w:r w:rsidRPr="00983F8C">
        <w:t>–</w:t>
      </w:r>
      <w:r w:rsidRPr="00E16803">
        <w:t xml:space="preserve"> </w:t>
      </w:r>
      <w:r w:rsidRPr="00F875AC">
        <w:t>построению финанс</w:t>
      </w:r>
      <w:r w:rsidRPr="00F875AC">
        <w:t>о</w:t>
      </w:r>
      <w:r w:rsidRPr="00F875AC">
        <w:t>вого профиля проекта</w:t>
      </w:r>
      <w:r w:rsidRPr="00E16803">
        <w:t>.</w:t>
      </w:r>
    </w:p>
    <w:p w:rsidR="0042044A" w:rsidRPr="00E16803" w:rsidRDefault="0042044A" w:rsidP="0042044A">
      <w:pPr>
        <w:ind w:firstLine="360"/>
        <w:jc w:val="both"/>
      </w:pPr>
      <w:r w:rsidRPr="00E16803">
        <w:t>Под финансовым профилем понимается графическое изображение динамики дисконтированного чистого денежного потока, рассчитанн</w:t>
      </w:r>
      <w:r w:rsidRPr="00E16803">
        <w:t>о</w:t>
      </w:r>
      <w:r w:rsidRPr="00E16803">
        <w:t>го нарастающим итогом.</w:t>
      </w:r>
    </w:p>
    <w:p w:rsidR="0042044A" w:rsidRPr="00E16803" w:rsidRDefault="0042044A" w:rsidP="0042044A">
      <w:pPr>
        <w:ind w:firstLine="360"/>
        <w:jc w:val="both"/>
      </w:pPr>
      <w:r>
        <w:t>Используя данные табл.</w:t>
      </w:r>
      <w:r w:rsidRPr="00E16803">
        <w:t xml:space="preserve"> </w:t>
      </w:r>
      <w:r>
        <w:t>9.3</w:t>
      </w:r>
      <w:r w:rsidRPr="00E16803">
        <w:t>,</w:t>
      </w:r>
      <w:r>
        <w:t xml:space="preserve">  следует построить финансовый пр</w:t>
      </w:r>
      <w:r>
        <w:t>о</w:t>
      </w:r>
      <w:r>
        <w:lastRenderedPageBreak/>
        <w:t>филь проекта.</w:t>
      </w:r>
    </w:p>
    <w:p w:rsidR="0042044A" w:rsidRDefault="0042044A" w:rsidP="0042044A">
      <w:pPr>
        <w:ind w:firstLine="360"/>
        <w:jc w:val="both"/>
      </w:pPr>
      <w:r w:rsidRPr="00E16803">
        <w:t>В рассмотренном примере принято, что дисконтирование (учет фактора времени) произведено по значениям притока и оттока нали</w:t>
      </w:r>
      <w:r w:rsidRPr="00E16803">
        <w:t>ч</w:t>
      </w:r>
      <w:r w:rsidRPr="00E16803">
        <w:t>ност</w:t>
      </w:r>
      <w:r w:rsidR="00ED05E9">
        <w:t>и</w:t>
      </w:r>
      <w:r w:rsidRPr="00E16803">
        <w:t xml:space="preserve"> ранее, т.е. в исходных данных пр</w:t>
      </w:r>
      <w:r>
        <w:t>иведены</w:t>
      </w:r>
      <w:r w:rsidRPr="00E16803">
        <w:t xml:space="preserve"> дисконтированные величины, поэтому в таблице </w:t>
      </w:r>
      <w:r>
        <w:t>9.3</w:t>
      </w:r>
      <w:r w:rsidRPr="00E16803">
        <w:t xml:space="preserve"> эти расчеты не </w:t>
      </w:r>
      <w:r>
        <w:t>представлены</w:t>
      </w:r>
      <w:r w:rsidRPr="00E16803">
        <w:t>.</w:t>
      </w:r>
    </w:p>
    <w:p w:rsidR="00A839ED" w:rsidRPr="00E16803" w:rsidRDefault="00A839ED" w:rsidP="0042044A">
      <w:pPr>
        <w:ind w:firstLine="360"/>
        <w:jc w:val="both"/>
      </w:pPr>
    </w:p>
    <w:p w:rsidR="004800B7" w:rsidRPr="0023355F" w:rsidRDefault="0023355F" w:rsidP="0023355F">
      <w:pPr>
        <w:ind w:right="-567"/>
        <w:jc w:val="center"/>
        <w:rPr>
          <w:i/>
        </w:rPr>
      </w:pPr>
      <w:r>
        <w:t xml:space="preserve">                                                                                              </w:t>
      </w:r>
      <w:r w:rsidR="004800B7" w:rsidRPr="0023355F">
        <w:rPr>
          <w:i/>
        </w:rPr>
        <w:t>Таблица</w:t>
      </w:r>
      <w:r w:rsidRPr="0023355F">
        <w:rPr>
          <w:i/>
        </w:rPr>
        <w:t xml:space="preserve"> 9.3</w:t>
      </w:r>
    </w:p>
    <w:p w:rsidR="004800B7" w:rsidRDefault="0023355F" w:rsidP="0023355F">
      <w:pPr>
        <w:ind w:right="-567" w:firstLine="360"/>
        <w:jc w:val="center"/>
        <w:rPr>
          <w:b/>
        </w:rPr>
      </w:pPr>
      <w:r w:rsidRPr="0023355F">
        <w:rPr>
          <w:b/>
        </w:rPr>
        <w:t>План денежных потоков</w:t>
      </w:r>
    </w:p>
    <w:p w:rsidR="0023355F" w:rsidRPr="0023355F" w:rsidRDefault="0023355F" w:rsidP="0023355F">
      <w:pPr>
        <w:ind w:right="-567" w:firstLine="360"/>
        <w:jc w:val="center"/>
        <w:rPr>
          <w:b/>
        </w:rPr>
      </w:pPr>
    </w:p>
    <w:tbl>
      <w:tblPr>
        <w:tblW w:w="60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992"/>
        <w:gridCol w:w="567"/>
        <w:gridCol w:w="567"/>
        <w:gridCol w:w="426"/>
        <w:gridCol w:w="425"/>
        <w:gridCol w:w="425"/>
        <w:gridCol w:w="425"/>
        <w:gridCol w:w="426"/>
        <w:gridCol w:w="567"/>
      </w:tblGrid>
      <w:tr w:rsidR="004800B7" w:rsidTr="00AA06F3">
        <w:trPr>
          <w:trHeight w:val="572"/>
        </w:trPr>
        <w:tc>
          <w:tcPr>
            <w:tcW w:w="1276" w:type="dxa"/>
            <w:vAlign w:val="center"/>
          </w:tcPr>
          <w:p w:rsidR="004800B7" w:rsidRPr="00F875AC" w:rsidRDefault="004800B7" w:rsidP="00ED05E9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="00AA06F3">
              <w:rPr>
                <w:sz w:val="16"/>
                <w:szCs w:val="16"/>
              </w:rPr>
              <w:t>ериод</w:t>
            </w:r>
          </w:p>
        </w:tc>
        <w:tc>
          <w:tcPr>
            <w:tcW w:w="992" w:type="dxa"/>
            <w:vAlign w:val="center"/>
          </w:tcPr>
          <w:p w:rsidR="004800B7" w:rsidRDefault="004800B7" w:rsidP="00ED05E9">
            <w:pPr>
              <w:ind w:right="-108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Пред</w:t>
            </w:r>
            <w:r w:rsidR="0023355F">
              <w:rPr>
                <w:sz w:val="16"/>
                <w:szCs w:val="16"/>
              </w:rPr>
              <w:t>ы</w:t>
            </w:r>
            <w:r w:rsidRPr="00F875AC">
              <w:rPr>
                <w:sz w:val="16"/>
                <w:szCs w:val="16"/>
              </w:rPr>
              <w:t>нвес</w:t>
            </w:r>
            <w:r>
              <w:rPr>
                <w:sz w:val="16"/>
                <w:szCs w:val="16"/>
              </w:rPr>
              <w:t>-</w:t>
            </w:r>
          </w:p>
          <w:p w:rsidR="004800B7" w:rsidRPr="00F875AC" w:rsidRDefault="004800B7" w:rsidP="00ED05E9">
            <w:pPr>
              <w:ind w:right="-108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>иционный</w:t>
            </w:r>
          </w:p>
        </w:tc>
        <w:tc>
          <w:tcPr>
            <w:tcW w:w="1134" w:type="dxa"/>
            <w:gridSpan w:val="2"/>
            <w:vAlign w:val="center"/>
          </w:tcPr>
          <w:p w:rsidR="004800B7" w:rsidRPr="00F875AC" w:rsidRDefault="004800B7" w:rsidP="00ED05E9">
            <w:pPr>
              <w:ind w:right="-108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Инвестицион-</w:t>
            </w:r>
          </w:p>
          <w:p w:rsidR="004800B7" w:rsidRPr="00F875AC" w:rsidRDefault="004800B7" w:rsidP="00ED05E9">
            <w:pPr>
              <w:ind w:right="-108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ный</w:t>
            </w:r>
          </w:p>
        </w:tc>
        <w:tc>
          <w:tcPr>
            <w:tcW w:w="2127" w:type="dxa"/>
            <w:gridSpan w:val="5"/>
            <w:vAlign w:val="center"/>
          </w:tcPr>
          <w:p w:rsidR="004800B7" w:rsidRPr="00F875AC" w:rsidRDefault="004800B7" w:rsidP="00ED05E9">
            <w:pPr>
              <w:ind w:right="-108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Эксплуатация</w:t>
            </w:r>
          </w:p>
        </w:tc>
        <w:tc>
          <w:tcPr>
            <w:tcW w:w="567" w:type="dxa"/>
            <w:vAlign w:val="center"/>
          </w:tcPr>
          <w:p w:rsidR="004800B7" w:rsidRPr="00F875AC" w:rsidRDefault="004800B7" w:rsidP="003D6545">
            <w:pPr>
              <w:ind w:left="-57" w:right="-113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Ликви-</w:t>
            </w:r>
          </w:p>
          <w:p w:rsidR="004800B7" w:rsidRPr="00F875AC" w:rsidRDefault="004800B7" w:rsidP="003D6545">
            <w:pPr>
              <w:ind w:left="-57" w:right="-113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дация</w:t>
            </w:r>
          </w:p>
        </w:tc>
      </w:tr>
      <w:tr w:rsidR="004800B7" w:rsidTr="00AA06F3">
        <w:tc>
          <w:tcPr>
            <w:tcW w:w="1276" w:type="dxa"/>
          </w:tcPr>
          <w:p w:rsidR="0023355F" w:rsidRDefault="004800B7" w:rsidP="00ED05E9">
            <w:pPr>
              <w:ind w:right="-567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Показател</w:t>
            </w:r>
            <w:r w:rsidR="00AA06F3">
              <w:rPr>
                <w:sz w:val="16"/>
                <w:szCs w:val="16"/>
              </w:rPr>
              <w:t>ь</w:t>
            </w:r>
            <w:r w:rsidR="0023355F">
              <w:rPr>
                <w:sz w:val="16"/>
                <w:szCs w:val="16"/>
              </w:rPr>
              <w:t xml:space="preserve">, </w:t>
            </w:r>
          </w:p>
          <w:p w:rsidR="004800B7" w:rsidRPr="00F875AC" w:rsidRDefault="0023355F" w:rsidP="00ED05E9">
            <w:pPr>
              <w:ind w:right="-56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тыс.руб.</w:t>
            </w:r>
          </w:p>
        </w:tc>
        <w:tc>
          <w:tcPr>
            <w:tcW w:w="992" w:type="dxa"/>
          </w:tcPr>
          <w:p w:rsidR="0023355F" w:rsidRDefault="0023355F" w:rsidP="00ED05E9">
            <w:pPr>
              <w:ind w:right="-567"/>
              <w:rPr>
                <w:sz w:val="16"/>
                <w:szCs w:val="16"/>
              </w:rPr>
            </w:pPr>
          </w:p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3355F" w:rsidRDefault="0023355F" w:rsidP="00ED05E9">
            <w:pPr>
              <w:ind w:right="-567"/>
              <w:rPr>
                <w:sz w:val="16"/>
                <w:szCs w:val="16"/>
              </w:rPr>
            </w:pPr>
          </w:p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23355F" w:rsidRDefault="0023355F" w:rsidP="00ED05E9">
            <w:pPr>
              <w:ind w:right="-567"/>
              <w:rPr>
                <w:sz w:val="16"/>
                <w:szCs w:val="16"/>
              </w:rPr>
            </w:pPr>
          </w:p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3</w:t>
            </w:r>
          </w:p>
        </w:tc>
        <w:tc>
          <w:tcPr>
            <w:tcW w:w="426" w:type="dxa"/>
          </w:tcPr>
          <w:p w:rsidR="0023355F" w:rsidRDefault="0023355F" w:rsidP="00ED05E9">
            <w:pPr>
              <w:ind w:right="-567"/>
              <w:rPr>
                <w:sz w:val="16"/>
                <w:szCs w:val="16"/>
              </w:rPr>
            </w:pPr>
          </w:p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4</w:t>
            </w:r>
          </w:p>
        </w:tc>
        <w:tc>
          <w:tcPr>
            <w:tcW w:w="425" w:type="dxa"/>
          </w:tcPr>
          <w:p w:rsidR="0023355F" w:rsidRDefault="0023355F" w:rsidP="00ED05E9">
            <w:pPr>
              <w:ind w:right="-567"/>
              <w:rPr>
                <w:sz w:val="16"/>
                <w:szCs w:val="16"/>
              </w:rPr>
            </w:pPr>
          </w:p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5</w:t>
            </w:r>
          </w:p>
        </w:tc>
        <w:tc>
          <w:tcPr>
            <w:tcW w:w="425" w:type="dxa"/>
          </w:tcPr>
          <w:p w:rsidR="0023355F" w:rsidRDefault="0023355F" w:rsidP="00ED05E9">
            <w:pPr>
              <w:ind w:right="-567"/>
              <w:rPr>
                <w:sz w:val="16"/>
                <w:szCs w:val="16"/>
              </w:rPr>
            </w:pPr>
          </w:p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6</w:t>
            </w:r>
          </w:p>
        </w:tc>
        <w:tc>
          <w:tcPr>
            <w:tcW w:w="425" w:type="dxa"/>
          </w:tcPr>
          <w:p w:rsidR="0023355F" w:rsidRDefault="0023355F" w:rsidP="00ED05E9">
            <w:pPr>
              <w:ind w:right="-567"/>
              <w:rPr>
                <w:sz w:val="16"/>
                <w:szCs w:val="16"/>
              </w:rPr>
            </w:pPr>
          </w:p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7</w:t>
            </w:r>
          </w:p>
        </w:tc>
        <w:tc>
          <w:tcPr>
            <w:tcW w:w="426" w:type="dxa"/>
          </w:tcPr>
          <w:p w:rsidR="0023355F" w:rsidRDefault="0023355F" w:rsidP="00ED05E9">
            <w:pPr>
              <w:ind w:right="-567"/>
              <w:rPr>
                <w:sz w:val="16"/>
                <w:szCs w:val="16"/>
              </w:rPr>
            </w:pPr>
          </w:p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AA06F3" w:rsidRDefault="00AA06F3" w:rsidP="00ED05E9">
            <w:pPr>
              <w:ind w:right="-567"/>
              <w:rPr>
                <w:sz w:val="16"/>
                <w:szCs w:val="16"/>
              </w:rPr>
            </w:pPr>
          </w:p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9</w:t>
            </w:r>
          </w:p>
        </w:tc>
      </w:tr>
      <w:tr w:rsidR="004800B7" w:rsidTr="00AA06F3">
        <w:tc>
          <w:tcPr>
            <w:tcW w:w="1276" w:type="dxa"/>
          </w:tcPr>
          <w:p w:rsidR="004800B7" w:rsidRPr="00AA06F3" w:rsidRDefault="0023355F" w:rsidP="00ED05E9">
            <w:pPr>
              <w:ind w:right="-567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</w:t>
            </w:r>
            <w:r w:rsidRPr="0023355F">
              <w:rPr>
                <w:b/>
                <w:sz w:val="16"/>
                <w:szCs w:val="16"/>
              </w:rPr>
              <w:t>А</w:t>
            </w:r>
            <w:r>
              <w:rPr>
                <w:i/>
                <w:sz w:val="16"/>
                <w:szCs w:val="16"/>
              </w:rPr>
              <w:t xml:space="preserve">. </w:t>
            </w:r>
            <w:r w:rsidR="004800B7" w:rsidRPr="00AA06F3">
              <w:rPr>
                <w:sz w:val="16"/>
                <w:szCs w:val="16"/>
              </w:rPr>
              <w:t>Приток</w:t>
            </w:r>
          </w:p>
          <w:p w:rsidR="004800B7" w:rsidRPr="00F875AC" w:rsidRDefault="004800B7" w:rsidP="00ED05E9">
            <w:pPr>
              <w:ind w:right="-567"/>
              <w:rPr>
                <w:i/>
                <w:sz w:val="16"/>
                <w:szCs w:val="16"/>
              </w:rPr>
            </w:pPr>
            <w:r w:rsidRPr="00AA06F3">
              <w:rPr>
                <w:sz w:val="16"/>
                <w:szCs w:val="16"/>
              </w:rPr>
              <w:t>наличности</w:t>
            </w:r>
          </w:p>
        </w:tc>
        <w:tc>
          <w:tcPr>
            <w:tcW w:w="992" w:type="dxa"/>
          </w:tcPr>
          <w:p w:rsidR="00AA06F3" w:rsidRDefault="00AA06F3" w:rsidP="00ED05E9">
            <w:pPr>
              <w:ind w:right="-567"/>
              <w:rPr>
                <w:sz w:val="16"/>
                <w:szCs w:val="16"/>
              </w:rPr>
            </w:pPr>
          </w:p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A06F3" w:rsidRDefault="00AA06F3" w:rsidP="00ED05E9">
            <w:pPr>
              <w:ind w:right="-567"/>
              <w:rPr>
                <w:sz w:val="16"/>
                <w:szCs w:val="16"/>
              </w:rPr>
            </w:pPr>
          </w:p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A06F3" w:rsidRDefault="00AA06F3" w:rsidP="00ED05E9">
            <w:pPr>
              <w:ind w:right="-567"/>
              <w:rPr>
                <w:sz w:val="16"/>
                <w:szCs w:val="16"/>
              </w:rPr>
            </w:pPr>
          </w:p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</w:tcPr>
          <w:p w:rsidR="00AA06F3" w:rsidRDefault="00AA06F3" w:rsidP="00ED05E9">
            <w:pPr>
              <w:ind w:right="-340"/>
              <w:rPr>
                <w:sz w:val="16"/>
                <w:szCs w:val="16"/>
              </w:rPr>
            </w:pPr>
          </w:p>
          <w:p w:rsidR="004800B7" w:rsidRPr="00F875AC" w:rsidRDefault="004800B7" w:rsidP="00ED05E9">
            <w:pPr>
              <w:ind w:right="-340" w:hanging="108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1</w:t>
            </w:r>
            <w:r w:rsidR="00AA06F3">
              <w:rPr>
                <w:sz w:val="16"/>
                <w:szCs w:val="16"/>
              </w:rPr>
              <w:t>2</w:t>
            </w:r>
            <w:r w:rsidRPr="00F875AC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</w:tcPr>
          <w:p w:rsidR="00AA06F3" w:rsidRDefault="00AA06F3" w:rsidP="00ED05E9">
            <w:pPr>
              <w:ind w:right="-340"/>
              <w:rPr>
                <w:sz w:val="16"/>
                <w:szCs w:val="16"/>
              </w:rPr>
            </w:pPr>
          </w:p>
          <w:p w:rsidR="004800B7" w:rsidRPr="00F875AC" w:rsidRDefault="004800B7" w:rsidP="00ED05E9">
            <w:pPr>
              <w:ind w:right="-340" w:hanging="108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1200</w:t>
            </w:r>
          </w:p>
        </w:tc>
        <w:tc>
          <w:tcPr>
            <w:tcW w:w="425" w:type="dxa"/>
          </w:tcPr>
          <w:p w:rsidR="00AA06F3" w:rsidRDefault="00AA06F3" w:rsidP="00ED05E9">
            <w:pPr>
              <w:ind w:right="-340"/>
              <w:rPr>
                <w:sz w:val="16"/>
                <w:szCs w:val="16"/>
              </w:rPr>
            </w:pPr>
          </w:p>
          <w:p w:rsidR="004800B7" w:rsidRPr="00F875AC" w:rsidRDefault="004800B7" w:rsidP="00ED05E9">
            <w:pPr>
              <w:ind w:right="-340" w:hanging="108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1</w:t>
            </w:r>
            <w:r w:rsidR="00AA06F3">
              <w:rPr>
                <w:sz w:val="16"/>
                <w:szCs w:val="16"/>
              </w:rPr>
              <w:t>2</w:t>
            </w:r>
            <w:r w:rsidRPr="00F875AC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</w:tcPr>
          <w:p w:rsidR="00AA06F3" w:rsidRDefault="00AA06F3" w:rsidP="00ED05E9">
            <w:pPr>
              <w:ind w:right="-340"/>
              <w:rPr>
                <w:sz w:val="16"/>
                <w:szCs w:val="16"/>
              </w:rPr>
            </w:pPr>
          </w:p>
          <w:p w:rsidR="004800B7" w:rsidRPr="00F875AC" w:rsidRDefault="004800B7" w:rsidP="00ED05E9">
            <w:pPr>
              <w:ind w:right="-340" w:hanging="108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1200</w:t>
            </w:r>
          </w:p>
        </w:tc>
        <w:tc>
          <w:tcPr>
            <w:tcW w:w="426" w:type="dxa"/>
          </w:tcPr>
          <w:p w:rsidR="00AA06F3" w:rsidRDefault="00AA06F3" w:rsidP="00ED05E9">
            <w:pPr>
              <w:ind w:right="-340"/>
              <w:rPr>
                <w:sz w:val="16"/>
                <w:szCs w:val="16"/>
              </w:rPr>
            </w:pPr>
          </w:p>
          <w:p w:rsidR="004800B7" w:rsidRPr="00F875AC" w:rsidRDefault="004800B7" w:rsidP="00ED05E9">
            <w:pPr>
              <w:ind w:right="-340" w:hanging="108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1200</w:t>
            </w:r>
          </w:p>
        </w:tc>
        <w:tc>
          <w:tcPr>
            <w:tcW w:w="567" w:type="dxa"/>
          </w:tcPr>
          <w:p w:rsidR="00AA06F3" w:rsidRDefault="00AA06F3" w:rsidP="00ED05E9">
            <w:pPr>
              <w:ind w:right="-567"/>
              <w:rPr>
                <w:sz w:val="16"/>
                <w:szCs w:val="16"/>
              </w:rPr>
            </w:pPr>
          </w:p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5</w:t>
            </w:r>
            <w:r w:rsidR="00AA06F3">
              <w:rPr>
                <w:sz w:val="16"/>
                <w:szCs w:val="16"/>
              </w:rPr>
              <w:t>0</w:t>
            </w:r>
            <w:r w:rsidRPr="00F875AC">
              <w:rPr>
                <w:sz w:val="16"/>
                <w:szCs w:val="16"/>
              </w:rPr>
              <w:t>00</w:t>
            </w:r>
          </w:p>
        </w:tc>
      </w:tr>
      <w:tr w:rsidR="004800B7" w:rsidTr="00AA06F3">
        <w:tc>
          <w:tcPr>
            <w:tcW w:w="1276" w:type="dxa"/>
          </w:tcPr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Доход от</w:t>
            </w:r>
          </w:p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продаж</w:t>
            </w:r>
          </w:p>
        </w:tc>
        <w:tc>
          <w:tcPr>
            <w:tcW w:w="992" w:type="dxa"/>
          </w:tcPr>
          <w:p w:rsidR="00AA06F3" w:rsidRDefault="00AA06F3" w:rsidP="00ED05E9">
            <w:pPr>
              <w:ind w:right="-567"/>
              <w:rPr>
                <w:sz w:val="16"/>
                <w:szCs w:val="16"/>
              </w:rPr>
            </w:pPr>
          </w:p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A06F3" w:rsidRDefault="00AA06F3" w:rsidP="00ED05E9">
            <w:pPr>
              <w:ind w:right="-567"/>
              <w:rPr>
                <w:sz w:val="16"/>
                <w:szCs w:val="16"/>
              </w:rPr>
            </w:pPr>
          </w:p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A06F3" w:rsidRDefault="00AA06F3" w:rsidP="00ED05E9">
            <w:pPr>
              <w:ind w:right="-567"/>
              <w:rPr>
                <w:sz w:val="16"/>
                <w:szCs w:val="16"/>
              </w:rPr>
            </w:pPr>
          </w:p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</w:tcPr>
          <w:p w:rsidR="00AA06F3" w:rsidRDefault="00AA06F3" w:rsidP="00ED05E9">
            <w:pPr>
              <w:ind w:right="-340"/>
              <w:rPr>
                <w:sz w:val="16"/>
                <w:szCs w:val="16"/>
              </w:rPr>
            </w:pPr>
          </w:p>
          <w:p w:rsidR="004800B7" w:rsidRPr="00F875AC" w:rsidRDefault="004800B7" w:rsidP="00ED05E9">
            <w:pPr>
              <w:ind w:right="-340" w:hanging="108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1</w:t>
            </w:r>
            <w:r w:rsidR="00AA06F3">
              <w:rPr>
                <w:sz w:val="16"/>
                <w:szCs w:val="16"/>
              </w:rPr>
              <w:t>2</w:t>
            </w:r>
            <w:r w:rsidRPr="00F875AC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</w:tcPr>
          <w:p w:rsidR="00AA06F3" w:rsidRDefault="00AA06F3" w:rsidP="00ED05E9">
            <w:pPr>
              <w:ind w:right="-340"/>
              <w:rPr>
                <w:sz w:val="16"/>
                <w:szCs w:val="16"/>
              </w:rPr>
            </w:pPr>
          </w:p>
          <w:p w:rsidR="004800B7" w:rsidRPr="00F875AC" w:rsidRDefault="004800B7" w:rsidP="00ED05E9">
            <w:pPr>
              <w:ind w:right="-340" w:hanging="108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1200</w:t>
            </w:r>
          </w:p>
        </w:tc>
        <w:tc>
          <w:tcPr>
            <w:tcW w:w="425" w:type="dxa"/>
          </w:tcPr>
          <w:p w:rsidR="00AA06F3" w:rsidRDefault="00AA06F3" w:rsidP="00ED05E9">
            <w:pPr>
              <w:ind w:right="-340"/>
              <w:rPr>
                <w:sz w:val="16"/>
                <w:szCs w:val="16"/>
              </w:rPr>
            </w:pPr>
          </w:p>
          <w:p w:rsidR="004800B7" w:rsidRPr="00F875AC" w:rsidRDefault="004800B7" w:rsidP="00ED05E9">
            <w:pPr>
              <w:ind w:right="-340" w:hanging="108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1</w:t>
            </w:r>
            <w:r w:rsidR="00AA06F3">
              <w:rPr>
                <w:sz w:val="16"/>
                <w:szCs w:val="16"/>
              </w:rPr>
              <w:t>2</w:t>
            </w:r>
            <w:r w:rsidRPr="00F875AC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</w:tcPr>
          <w:p w:rsidR="00AA06F3" w:rsidRDefault="00AA06F3" w:rsidP="00ED05E9">
            <w:pPr>
              <w:ind w:right="-340"/>
              <w:rPr>
                <w:sz w:val="16"/>
                <w:szCs w:val="16"/>
              </w:rPr>
            </w:pPr>
          </w:p>
          <w:p w:rsidR="004800B7" w:rsidRPr="00F875AC" w:rsidRDefault="004800B7" w:rsidP="00ED05E9">
            <w:pPr>
              <w:ind w:right="-340" w:hanging="108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1200</w:t>
            </w:r>
          </w:p>
        </w:tc>
        <w:tc>
          <w:tcPr>
            <w:tcW w:w="426" w:type="dxa"/>
          </w:tcPr>
          <w:p w:rsidR="00AA06F3" w:rsidRDefault="00AA06F3" w:rsidP="00ED05E9">
            <w:pPr>
              <w:ind w:right="-340"/>
              <w:rPr>
                <w:sz w:val="16"/>
                <w:szCs w:val="16"/>
              </w:rPr>
            </w:pPr>
          </w:p>
          <w:p w:rsidR="004800B7" w:rsidRPr="00F875AC" w:rsidRDefault="004800B7" w:rsidP="00ED05E9">
            <w:pPr>
              <w:ind w:right="-340" w:hanging="108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1200</w:t>
            </w:r>
          </w:p>
        </w:tc>
        <w:tc>
          <w:tcPr>
            <w:tcW w:w="567" w:type="dxa"/>
          </w:tcPr>
          <w:p w:rsidR="00AA06F3" w:rsidRDefault="00AA06F3" w:rsidP="00ED05E9">
            <w:pPr>
              <w:ind w:right="-567"/>
              <w:rPr>
                <w:sz w:val="16"/>
                <w:szCs w:val="16"/>
              </w:rPr>
            </w:pPr>
          </w:p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500</w:t>
            </w:r>
            <w:r w:rsidR="00AA06F3">
              <w:rPr>
                <w:sz w:val="16"/>
                <w:szCs w:val="16"/>
              </w:rPr>
              <w:t>0</w:t>
            </w:r>
          </w:p>
        </w:tc>
      </w:tr>
      <w:tr w:rsidR="004800B7" w:rsidTr="00AA06F3">
        <w:tc>
          <w:tcPr>
            <w:tcW w:w="1276" w:type="dxa"/>
          </w:tcPr>
          <w:p w:rsidR="004800B7" w:rsidRPr="00AA06F3" w:rsidRDefault="00841413" w:rsidP="00ED05E9">
            <w:pPr>
              <w:ind w:right="-567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</w:t>
            </w:r>
            <w:r w:rsidR="00AA06F3">
              <w:rPr>
                <w:sz w:val="16"/>
                <w:szCs w:val="16"/>
              </w:rPr>
              <w:t xml:space="preserve">. </w:t>
            </w:r>
            <w:r w:rsidR="004800B7" w:rsidRPr="00AA06F3">
              <w:rPr>
                <w:sz w:val="16"/>
                <w:szCs w:val="16"/>
              </w:rPr>
              <w:t>Отток на-</w:t>
            </w:r>
          </w:p>
          <w:p w:rsidR="004800B7" w:rsidRPr="00AA06F3" w:rsidRDefault="004800B7" w:rsidP="00ED05E9">
            <w:pPr>
              <w:ind w:right="-567"/>
              <w:rPr>
                <w:sz w:val="16"/>
                <w:szCs w:val="16"/>
              </w:rPr>
            </w:pPr>
            <w:r w:rsidRPr="00AA06F3">
              <w:rPr>
                <w:sz w:val="16"/>
                <w:szCs w:val="16"/>
              </w:rPr>
              <w:t>личност</w:t>
            </w:r>
            <w:r w:rsidR="00DB4B66">
              <w:rPr>
                <w:sz w:val="16"/>
                <w:szCs w:val="16"/>
              </w:rPr>
              <w:t>и</w:t>
            </w:r>
          </w:p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  <w:r w:rsidRPr="00AA06F3">
              <w:rPr>
                <w:sz w:val="16"/>
                <w:szCs w:val="16"/>
              </w:rPr>
              <w:t>(1+2+3)</w:t>
            </w:r>
          </w:p>
        </w:tc>
        <w:tc>
          <w:tcPr>
            <w:tcW w:w="992" w:type="dxa"/>
          </w:tcPr>
          <w:p w:rsidR="00AA06F3" w:rsidRDefault="00AA06F3" w:rsidP="00ED05E9">
            <w:pPr>
              <w:ind w:right="-567"/>
              <w:rPr>
                <w:sz w:val="16"/>
                <w:szCs w:val="16"/>
              </w:rPr>
            </w:pPr>
          </w:p>
          <w:p w:rsidR="00AA06F3" w:rsidRDefault="00AA06F3" w:rsidP="00ED05E9">
            <w:pPr>
              <w:ind w:right="-567"/>
              <w:rPr>
                <w:sz w:val="16"/>
                <w:szCs w:val="16"/>
              </w:rPr>
            </w:pPr>
          </w:p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AA06F3" w:rsidRDefault="00AA06F3" w:rsidP="00ED05E9">
            <w:pPr>
              <w:ind w:right="-567"/>
              <w:rPr>
                <w:sz w:val="16"/>
                <w:szCs w:val="16"/>
              </w:rPr>
            </w:pPr>
          </w:p>
          <w:p w:rsidR="00AA06F3" w:rsidRDefault="00AA06F3" w:rsidP="00ED05E9">
            <w:pPr>
              <w:ind w:right="-567"/>
              <w:rPr>
                <w:sz w:val="16"/>
                <w:szCs w:val="16"/>
              </w:rPr>
            </w:pPr>
          </w:p>
          <w:p w:rsidR="004800B7" w:rsidRPr="00F875AC" w:rsidRDefault="00AA06F3" w:rsidP="00ED05E9">
            <w:pPr>
              <w:ind w:right="-56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</w:t>
            </w:r>
          </w:p>
        </w:tc>
        <w:tc>
          <w:tcPr>
            <w:tcW w:w="567" w:type="dxa"/>
          </w:tcPr>
          <w:p w:rsidR="00AA06F3" w:rsidRDefault="00AA06F3" w:rsidP="00ED05E9">
            <w:pPr>
              <w:ind w:right="-567"/>
              <w:rPr>
                <w:sz w:val="16"/>
                <w:szCs w:val="16"/>
              </w:rPr>
            </w:pPr>
          </w:p>
          <w:p w:rsidR="00AA06F3" w:rsidRDefault="00AA06F3" w:rsidP="00ED05E9">
            <w:pPr>
              <w:ind w:right="-567"/>
              <w:rPr>
                <w:sz w:val="16"/>
                <w:szCs w:val="16"/>
              </w:rPr>
            </w:pPr>
          </w:p>
          <w:p w:rsidR="004800B7" w:rsidRPr="00F875AC" w:rsidRDefault="00AA06F3" w:rsidP="00ED05E9">
            <w:pPr>
              <w:ind w:right="-56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-900</w:t>
            </w:r>
          </w:p>
        </w:tc>
        <w:tc>
          <w:tcPr>
            <w:tcW w:w="426" w:type="dxa"/>
          </w:tcPr>
          <w:p w:rsidR="00AA06F3" w:rsidRDefault="00AA06F3" w:rsidP="00ED05E9">
            <w:pPr>
              <w:ind w:right="-567"/>
              <w:rPr>
                <w:sz w:val="16"/>
                <w:szCs w:val="16"/>
              </w:rPr>
            </w:pPr>
          </w:p>
          <w:p w:rsidR="00AA06F3" w:rsidRDefault="00AA06F3" w:rsidP="00ED05E9">
            <w:pPr>
              <w:ind w:right="-567"/>
              <w:rPr>
                <w:sz w:val="16"/>
                <w:szCs w:val="16"/>
              </w:rPr>
            </w:pPr>
          </w:p>
          <w:p w:rsidR="004800B7" w:rsidRPr="00F875AC" w:rsidRDefault="00AA06F3" w:rsidP="00ED05E9">
            <w:pPr>
              <w:ind w:right="-56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-500</w:t>
            </w:r>
          </w:p>
        </w:tc>
        <w:tc>
          <w:tcPr>
            <w:tcW w:w="425" w:type="dxa"/>
          </w:tcPr>
          <w:p w:rsidR="00AA06F3" w:rsidRDefault="00AA06F3" w:rsidP="00ED05E9">
            <w:pPr>
              <w:ind w:right="-567"/>
              <w:rPr>
                <w:sz w:val="16"/>
                <w:szCs w:val="16"/>
              </w:rPr>
            </w:pPr>
          </w:p>
          <w:p w:rsidR="00AA06F3" w:rsidRDefault="00AA06F3" w:rsidP="00ED05E9">
            <w:pPr>
              <w:ind w:right="-567"/>
              <w:rPr>
                <w:sz w:val="16"/>
                <w:szCs w:val="16"/>
              </w:rPr>
            </w:pPr>
          </w:p>
          <w:p w:rsidR="004800B7" w:rsidRPr="00F875AC" w:rsidRDefault="00AA06F3" w:rsidP="00ED05E9">
            <w:pPr>
              <w:ind w:right="-56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425" w:type="dxa"/>
          </w:tcPr>
          <w:p w:rsidR="00AA06F3" w:rsidRDefault="00AA06F3" w:rsidP="00ED05E9">
            <w:pPr>
              <w:ind w:right="-567"/>
              <w:rPr>
                <w:sz w:val="16"/>
                <w:szCs w:val="16"/>
              </w:rPr>
            </w:pPr>
          </w:p>
          <w:p w:rsidR="00AA06F3" w:rsidRDefault="00AA06F3" w:rsidP="00ED05E9">
            <w:pPr>
              <w:ind w:right="-567"/>
              <w:rPr>
                <w:sz w:val="16"/>
                <w:szCs w:val="16"/>
              </w:rPr>
            </w:pPr>
          </w:p>
          <w:p w:rsidR="004800B7" w:rsidRPr="00F875AC" w:rsidRDefault="00AA06F3" w:rsidP="00ED05E9">
            <w:pPr>
              <w:ind w:right="-56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425" w:type="dxa"/>
          </w:tcPr>
          <w:p w:rsidR="00AA06F3" w:rsidRDefault="00AA06F3" w:rsidP="00ED05E9">
            <w:pPr>
              <w:ind w:right="-567"/>
              <w:rPr>
                <w:sz w:val="16"/>
                <w:szCs w:val="16"/>
              </w:rPr>
            </w:pPr>
          </w:p>
          <w:p w:rsidR="00AA06F3" w:rsidRDefault="00AA06F3" w:rsidP="00ED05E9">
            <w:pPr>
              <w:ind w:right="-567"/>
              <w:rPr>
                <w:sz w:val="16"/>
                <w:szCs w:val="16"/>
              </w:rPr>
            </w:pPr>
          </w:p>
          <w:p w:rsidR="004800B7" w:rsidRPr="00F875AC" w:rsidRDefault="00AA06F3" w:rsidP="00ED05E9">
            <w:pPr>
              <w:ind w:right="-56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426" w:type="dxa"/>
          </w:tcPr>
          <w:p w:rsidR="00AA06F3" w:rsidRDefault="00AA06F3" w:rsidP="00ED05E9">
            <w:pPr>
              <w:ind w:right="-567"/>
              <w:rPr>
                <w:sz w:val="16"/>
                <w:szCs w:val="16"/>
              </w:rPr>
            </w:pPr>
          </w:p>
          <w:p w:rsidR="00AA06F3" w:rsidRDefault="00AA06F3" w:rsidP="00ED05E9">
            <w:pPr>
              <w:ind w:right="-567"/>
              <w:rPr>
                <w:sz w:val="16"/>
                <w:szCs w:val="16"/>
              </w:rPr>
            </w:pPr>
          </w:p>
          <w:p w:rsidR="004800B7" w:rsidRPr="00F875AC" w:rsidRDefault="00AA06F3" w:rsidP="00ED05E9">
            <w:pPr>
              <w:ind w:right="-56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567" w:type="dxa"/>
          </w:tcPr>
          <w:p w:rsidR="00AA06F3" w:rsidRDefault="00AA06F3" w:rsidP="00ED05E9">
            <w:pPr>
              <w:ind w:right="-567"/>
              <w:rPr>
                <w:sz w:val="16"/>
                <w:szCs w:val="16"/>
              </w:rPr>
            </w:pPr>
          </w:p>
          <w:p w:rsidR="00AA06F3" w:rsidRDefault="00AA06F3" w:rsidP="00ED05E9">
            <w:pPr>
              <w:ind w:right="-567"/>
              <w:rPr>
                <w:sz w:val="16"/>
                <w:szCs w:val="16"/>
              </w:rPr>
            </w:pPr>
          </w:p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</w:p>
        </w:tc>
      </w:tr>
      <w:tr w:rsidR="004800B7" w:rsidTr="00AA06F3">
        <w:tc>
          <w:tcPr>
            <w:tcW w:w="1276" w:type="dxa"/>
          </w:tcPr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1.В основ-</w:t>
            </w:r>
          </w:p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ной капитал</w:t>
            </w:r>
          </w:p>
        </w:tc>
        <w:tc>
          <w:tcPr>
            <w:tcW w:w="992" w:type="dxa"/>
          </w:tcPr>
          <w:p w:rsidR="004800B7" w:rsidRDefault="004800B7" w:rsidP="00ED05E9">
            <w:pPr>
              <w:ind w:right="-567"/>
              <w:rPr>
                <w:sz w:val="16"/>
                <w:szCs w:val="16"/>
              </w:rPr>
            </w:pPr>
          </w:p>
          <w:p w:rsidR="00AA06F3" w:rsidRPr="00F875AC" w:rsidRDefault="00AA06F3" w:rsidP="00ED05E9">
            <w:pPr>
              <w:ind w:right="-56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567" w:type="dxa"/>
          </w:tcPr>
          <w:p w:rsidR="00AA06F3" w:rsidRDefault="00AA06F3" w:rsidP="00ED05E9">
            <w:pPr>
              <w:ind w:right="-567"/>
              <w:rPr>
                <w:sz w:val="16"/>
                <w:szCs w:val="16"/>
              </w:rPr>
            </w:pPr>
          </w:p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AA06F3" w:rsidRDefault="00AA06F3" w:rsidP="00ED05E9">
            <w:pPr>
              <w:ind w:right="-567"/>
              <w:rPr>
                <w:sz w:val="16"/>
                <w:szCs w:val="16"/>
              </w:rPr>
            </w:pPr>
          </w:p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900</w:t>
            </w:r>
          </w:p>
        </w:tc>
        <w:tc>
          <w:tcPr>
            <w:tcW w:w="426" w:type="dxa"/>
          </w:tcPr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</w:p>
        </w:tc>
      </w:tr>
      <w:tr w:rsidR="004800B7" w:rsidTr="00AA06F3">
        <w:tc>
          <w:tcPr>
            <w:tcW w:w="1276" w:type="dxa"/>
          </w:tcPr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2.В оборот-</w:t>
            </w:r>
          </w:p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ный капитал</w:t>
            </w:r>
          </w:p>
        </w:tc>
        <w:tc>
          <w:tcPr>
            <w:tcW w:w="992" w:type="dxa"/>
          </w:tcPr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AA06F3" w:rsidRDefault="00AA06F3" w:rsidP="00ED05E9">
            <w:pPr>
              <w:ind w:right="-567"/>
              <w:rPr>
                <w:sz w:val="16"/>
                <w:szCs w:val="16"/>
              </w:rPr>
            </w:pPr>
          </w:p>
          <w:p w:rsidR="004800B7" w:rsidRPr="00F875AC" w:rsidRDefault="00AA06F3" w:rsidP="00ED05E9">
            <w:pPr>
              <w:ind w:right="-56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4800B7" w:rsidRPr="00F875AC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</w:tcPr>
          <w:p w:rsidR="00AA06F3" w:rsidRDefault="00AA06F3" w:rsidP="00ED05E9">
            <w:pPr>
              <w:ind w:right="-567"/>
              <w:rPr>
                <w:sz w:val="16"/>
                <w:szCs w:val="16"/>
              </w:rPr>
            </w:pPr>
          </w:p>
          <w:p w:rsidR="004800B7" w:rsidRPr="00F875AC" w:rsidRDefault="00AA06F3" w:rsidP="00ED05E9">
            <w:pPr>
              <w:ind w:right="-56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425" w:type="dxa"/>
          </w:tcPr>
          <w:p w:rsidR="00AA06F3" w:rsidRDefault="00AA06F3" w:rsidP="00ED05E9">
            <w:pPr>
              <w:ind w:right="-567"/>
              <w:rPr>
                <w:sz w:val="16"/>
                <w:szCs w:val="16"/>
              </w:rPr>
            </w:pPr>
          </w:p>
          <w:p w:rsidR="004800B7" w:rsidRPr="00F875AC" w:rsidRDefault="00AA06F3" w:rsidP="00ED05E9">
            <w:pPr>
              <w:ind w:right="-56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425" w:type="dxa"/>
          </w:tcPr>
          <w:p w:rsidR="00AA06F3" w:rsidRDefault="00AA06F3" w:rsidP="00ED05E9">
            <w:pPr>
              <w:ind w:right="-567"/>
              <w:rPr>
                <w:sz w:val="16"/>
                <w:szCs w:val="16"/>
              </w:rPr>
            </w:pPr>
          </w:p>
          <w:p w:rsidR="004800B7" w:rsidRPr="00F875AC" w:rsidRDefault="00AA06F3" w:rsidP="00ED05E9">
            <w:pPr>
              <w:ind w:right="-56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426" w:type="dxa"/>
          </w:tcPr>
          <w:p w:rsidR="00AA06F3" w:rsidRDefault="00AA06F3" w:rsidP="00ED05E9">
            <w:pPr>
              <w:ind w:right="-567"/>
              <w:rPr>
                <w:sz w:val="16"/>
                <w:szCs w:val="16"/>
              </w:rPr>
            </w:pPr>
          </w:p>
          <w:p w:rsidR="004800B7" w:rsidRPr="00F875AC" w:rsidRDefault="00AA06F3" w:rsidP="00ED05E9">
            <w:pPr>
              <w:ind w:right="-56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567" w:type="dxa"/>
          </w:tcPr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</w:p>
        </w:tc>
      </w:tr>
      <w:tr w:rsidR="004800B7" w:rsidTr="00AA06F3">
        <w:tc>
          <w:tcPr>
            <w:tcW w:w="1276" w:type="dxa"/>
          </w:tcPr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3.Налоги</w:t>
            </w:r>
          </w:p>
        </w:tc>
        <w:tc>
          <w:tcPr>
            <w:tcW w:w="992" w:type="dxa"/>
          </w:tcPr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</w:tcPr>
          <w:p w:rsidR="004800B7" w:rsidRPr="00F875AC" w:rsidRDefault="00AA06F3" w:rsidP="00ED05E9">
            <w:pPr>
              <w:ind w:right="-56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425" w:type="dxa"/>
          </w:tcPr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100</w:t>
            </w:r>
          </w:p>
        </w:tc>
        <w:tc>
          <w:tcPr>
            <w:tcW w:w="425" w:type="dxa"/>
          </w:tcPr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100</w:t>
            </w:r>
          </w:p>
        </w:tc>
        <w:tc>
          <w:tcPr>
            <w:tcW w:w="425" w:type="dxa"/>
          </w:tcPr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100</w:t>
            </w:r>
          </w:p>
        </w:tc>
        <w:tc>
          <w:tcPr>
            <w:tcW w:w="426" w:type="dxa"/>
          </w:tcPr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</w:p>
        </w:tc>
      </w:tr>
      <w:tr w:rsidR="004800B7" w:rsidTr="00AA06F3">
        <w:tc>
          <w:tcPr>
            <w:tcW w:w="1276" w:type="dxa"/>
          </w:tcPr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Сальдо А-В</w:t>
            </w:r>
          </w:p>
        </w:tc>
        <w:tc>
          <w:tcPr>
            <w:tcW w:w="992" w:type="dxa"/>
          </w:tcPr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-50</w:t>
            </w:r>
          </w:p>
        </w:tc>
        <w:tc>
          <w:tcPr>
            <w:tcW w:w="567" w:type="dxa"/>
          </w:tcPr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-1</w:t>
            </w:r>
            <w:r w:rsidR="00841413">
              <w:rPr>
                <w:sz w:val="16"/>
                <w:szCs w:val="16"/>
              </w:rPr>
              <w:t>0</w:t>
            </w:r>
            <w:r w:rsidRPr="00F875AC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-</w:t>
            </w:r>
            <w:r w:rsidR="00841413">
              <w:rPr>
                <w:sz w:val="16"/>
                <w:szCs w:val="16"/>
              </w:rPr>
              <w:t>900</w:t>
            </w:r>
          </w:p>
        </w:tc>
        <w:tc>
          <w:tcPr>
            <w:tcW w:w="426" w:type="dxa"/>
          </w:tcPr>
          <w:p w:rsidR="004800B7" w:rsidRPr="00F875AC" w:rsidRDefault="00841413" w:rsidP="00ED05E9">
            <w:pPr>
              <w:ind w:right="-56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</w:t>
            </w:r>
          </w:p>
        </w:tc>
        <w:tc>
          <w:tcPr>
            <w:tcW w:w="425" w:type="dxa"/>
          </w:tcPr>
          <w:p w:rsidR="004800B7" w:rsidRPr="00F875AC" w:rsidRDefault="00841413" w:rsidP="00ED05E9">
            <w:pPr>
              <w:ind w:right="-56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1050</w:t>
            </w:r>
          </w:p>
        </w:tc>
        <w:tc>
          <w:tcPr>
            <w:tcW w:w="425" w:type="dxa"/>
          </w:tcPr>
          <w:p w:rsidR="004800B7" w:rsidRPr="00F875AC" w:rsidRDefault="00841413" w:rsidP="00ED05E9">
            <w:pPr>
              <w:ind w:right="-56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1050</w:t>
            </w:r>
          </w:p>
        </w:tc>
        <w:tc>
          <w:tcPr>
            <w:tcW w:w="425" w:type="dxa"/>
          </w:tcPr>
          <w:p w:rsidR="004800B7" w:rsidRPr="00F875AC" w:rsidRDefault="00841413" w:rsidP="00ED05E9">
            <w:pPr>
              <w:ind w:right="-56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1050</w:t>
            </w:r>
          </w:p>
        </w:tc>
        <w:tc>
          <w:tcPr>
            <w:tcW w:w="426" w:type="dxa"/>
          </w:tcPr>
          <w:p w:rsidR="004800B7" w:rsidRPr="00F875AC" w:rsidRDefault="00841413" w:rsidP="00ED05E9">
            <w:pPr>
              <w:ind w:right="-56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1050</w:t>
            </w:r>
          </w:p>
        </w:tc>
        <w:tc>
          <w:tcPr>
            <w:tcW w:w="567" w:type="dxa"/>
          </w:tcPr>
          <w:p w:rsidR="004800B7" w:rsidRPr="00F875AC" w:rsidRDefault="00841413" w:rsidP="00ED05E9">
            <w:pPr>
              <w:ind w:right="-56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4800B7" w:rsidTr="00AA06F3">
        <w:tc>
          <w:tcPr>
            <w:tcW w:w="1276" w:type="dxa"/>
          </w:tcPr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Кумулятив-</w:t>
            </w:r>
          </w:p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ный поток</w:t>
            </w:r>
          </w:p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чистой</w:t>
            </w:r>
          </w:p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наличности</w:t>
            </w:r>
          </w:p>
        </w:tc>
        <w:tc>
          <w:tcPr>
            <w:tcW w:w="992" w:type="dxa"/>
          </w:tcPr>
          <w:p w:rsidR="00841413" w:rsidRDefault="00841413" w:rsidP="00ED05E9">
            <w:pPr>
              <w:ind w:right="-567"/>
              <w:rPr>
                <w:sz w:val="16"/>
                <w:szCs w:val="16"/>
              </w:rPr>
            </w:pPr>
          </w:p>
          <w:p w:rsidR="00841413" w:rsidRDefault="00841413" w:rsidP="00ED05E9">
            <w:pPr>
              <w:ind w:right="-567"/>
              <w:rPr>
                <w:sz w:val="16"/>
                <w:szCs w:val="16"/>
              </w:rPr>
            </w:pPr>
          </w:p>
          <w:p w:rsidR="00841413" w:rsidRDefault="00841413" w:rsidP="00ED05E9">
            <w:pPr>
              <w:ind w:right="-567"/>
              <w:rPr>
                <w:sz w:val="16"/>
                <w:szCs w:val="16"/>
              </w:rPr>
            </w:pPr>
          </w:p>
          <w:p w:rsidR="004800B7" w:rsidRPr="00F875AC" w:rsidRDefault="00841413" w:rsidP="00ED05E9">
            <w:pPr>
              <w:ind w:right="-56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4800B7" w:rsidRPr="00F875AC">
              <w:rPr>
                <w:sz w:val="16"/>
                <w:szCs w:val="16"/>
              </w:rPr>
              <w:t>50</w:t>
            </w:r>
          </w:p>
        </w:tc>
        <w:tc>
          <w:tcPr>
            <w:tcW w:w="567" w:type="dxa"/>
          </w:tcPr>
          <w:p w:rsidR="00841413" w:rsidRDefault="00841413" w:rsidP="00ED05E9">
            <w:pPr>
              <w:ind w:right="-567"/>
              <w:rPr>
                <w:sz w:val="16"/>
                <w:szCs w:val="16"/>
              </w:rPr>
            </w:pPr>
          </w:p>
          <w:p w:rsidR="00841413" w:rsidRDefault="00841413" w:rsidP="00ED05E9">
            <w:pPr>
              <w:ind w:right="-567"/>
              <w:rPr>
                <w:sz w:val="16"/>
                <w:szCs w:val="16"/>
              </w:rPr>
            </w:pPr>
          </w:p>
          <w:p w:rsidR="00841413" w:rsidRDefault="00841413" w:rsidP="00ED05E9">
            <w:pPr>
              <w:ind w:right="-567"/>
              <w:rPr>
                <w:sz w:val="16"/>
                <w:szCs w:val="16"/>
              </w:rPr>
            </w:pPr>
          </w:p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-</w:t>
            </w:r>
            <w:r w:rsidR="00841413">
              <w:rPr>
                <w:sz w:val="16"/>
                <w:szCs w:val="16"/>
              </w:rPr>
              <w:t>15</w:t>
            </w:r>
            <w:r w:rsidRPr="00F875AC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841413" w:rsidRDefault="00841413" w:rsidP="00ED05E9">
            <w:pPr>
              <w:ind w:right="-567"/>
              <w:rPr>
                <w:sz w:val="16"/>
                <w:szCs w:val="16"/>
              </w:rPr>
            </w:pPr>
          </w:p>
          <w:p w:rsidR="00841413" w:rsidRDefault="00841413" w:rsidP="00ED05E9">
            <w:pPr>
              <w:ind w:right="-567"/>
              <w:rPr>
                <w:sz w:val="16"/>
                <w:szCs w:val="16"/>
              </w:rPr>
            </w:pPr>
          </w:p>
          <w:p w:rsidR="00841413" w:rsidRDefault="00841413" w:rsidP="00ED05E9">
            <w:pPr>
              <w:ind w:right="-567"/>
              <w:rPr>
                <w:sz w:val="16"/>
                <w:szCs w:val="16"/>
              </w:rPr>
            </w:pPr>
          </w:p>
          <w:p w:rsidR="004800B7" w:rsidRPr="00F875AC" w:rsidRDefault="004800B7" w:rsidP="00ED05E9">
            <w:pPr>
              <w:ind w:right="-567"/>
              <w:rPr>
                <w:sz w:val="16"/>
                <w:szCs w:val="16"/>
              </w:rPr>
            </w:pPr>
            <w:r w:rsidRPr="00F875AC">
              <w:rPr>
                <w:sz w:val="16"/>
                <w:szCs w:val="16"/>
              </w:rPr>
              <w:t>-1</w:t>
            </w:r>
            <w:r w:rsidR="00841413">
              <w:rPr>
                <w:sz w:val="16"/>
                <w:szCs w:val="16"/>
              </w:rPr>
              <w:t>05</w:t>
            </w:r>
            <w:r w:rsidRPr="00F875AC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</w:tcPr>
          <w:p w:rsidR="004800B7" w:rsidRDefault="004800B7" w:rsidP="00ED05E9">
            <w:pPr>
              <w:ind w:right="-567"/>
              <w:rPr>
                <w:sz w:val="16"/>
                <w:szCs w:val="16"/>
              </w:rPr>
            </w:pPr>
          </w:p>
          <w:p w:rsidR="00841413" w:rsidRDefault="00841413" w:rsidP="00ED05E9">
            <w:pPr>
              <w:ind w:right="-567"/>
              <w:rPr>
                <w:sz w:val="16"/>
                <w:szCs w:val="16"/>
              </w:rPr>
            </w:pPr>
          </w:p>
          <w:p w:rsidR="00841413" w:rsidRDefault="00841413" w:rsidP="00ED05E9">
            <w:pPr>
              <w:ind w:right="-567"/>
              <w:rPr>
                <w:sz w:val="16"/>
                <w:szCs w:val="16"/>
              </w:rPr>
            </w:pPr>
          </w:p>
          <w:p w:rsidR="00841413" w:rsidRPr="00F875AC" w:rsidRDefault="00841413" w:rsidP="00ED05E9">
            <w:pPr>
              <w:ind w:right="-56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-350</w:t>
            </w:r>
          </w:p>
        </w:tc>
        <w:tc>
          <w:tcPr>
            <w:tcW w:w="425" w:type="dxa"/>
          </w:tcPr>
          <w:p w:rsidR="004800B7" w:rsidRDefault="004800B7" w:rsidP="00ED05E9">
            <w:pPr>
              <w:ind w:right="-567"/>
              <w:rPr>
                <w:sz w:val="16"/>
                <w:szCs w:val="16"/>
              </w:rPr>
            </w:pPr>
          </w:p>
          <w:p w:rsidR="00841413" w:rsidRDefault="00841413" w:rsidP="00ED05E9">
            <w:pPr>
              <w:ind w:right="-567"/>
              <w:rPr>
                <w:sz w:val="16"/>
                <w:szCs w:val="16"/>
              </w:rPr>
            </w:pPr>
          </w:p>
          <w:p w:rsidR="00841413" w:rsidRDefault="00841413" w:rsidP="00ED05E9">
            <w:pPr>
              <w:ind w:right="-567"/>
              <w:rPr>
                <w:sz w:val="16"/>
                <w:szCs w:val="16"/>
              </w:rPr>
            </w:pPr>
          </w:p>
          <w:p w:rsidR="00841413" w:rsidRPr="00F875AC" w:rsidRDefault="00841413" w:rsidP="00ED05E9">
            <w:pPr>
              <w:ind w:right="-56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</w:t>
            </w:r>
          </w:p>
        </w:tc>
        <w:tc>
          <w:tcPr>
            <w:tcW w:w="425" w:type="dxa"/>
          </w:tcPr>
          <w:p w:rsidR="004800B7" w:rsidRDefault="004800B7" w:rsidP="00ED05E9">
            <w:pPr>
              <w:ind w:right="-567"/>
              <w:rPr>
                <w:sz w:val="16"/>
                <w:szCs w:val="16"/>
              </w:rPr>
            </w:pPr>
          </w:p>
          <w:p w:rsidR="00841413" w:rsidRDefault="00841413" w:rsidP="00ED05E9">
            <w:pPr>
              <w:ind w:right="-567"/>
              <w:rPr>
                <w:sz w:val="16"/>
                <w:szCs w:val="16"/>
              </w:rPr>
            </w:pPr>
          </w:p>
          <w:p w:rsidR="00841413" w:rsidRDefault="00841413" w:rsidP="00ED05E9">
            <w:pPr>
              <w:ind w:right="-567"/>
              <w:rPr>
                <w:sz w:val="16"/>
                <w:szCs w:val="16"/>
              </w:rPr>
            </w:pPr>
          </w:p>
          <w:p w:rsidR="00841413" w:rsidRPr="00F875AC" w:rsidRDefault="00841413" w:rsidP="00ED05E9">
            <w:pPr>
              <w:ind w:left="-108" w:right="-56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1750</w:t>
            </w:r>
          </w:p>
        </w:tc>
        <w:tc>
          <w:tcPr>
            <w:tcW w:w="425" w:type="dxa"/>
          </w:tcPr>
          <w:p w:rsidR="004800B7" w:rsidRDefault="004800B7" w:rsidP="00ED05E9">
            <w:pPr>
              <w:ind w:right="-567"/>
              <w:rPr>
                <w:sz w:val="16"/>
                <w:szCs w:val="16"/>
              </w:rPr>
            </w:pPr>
          </w:p>
          <w:p w:rsidR="00841413" w:rsidRDefault="00841413" w:rsidP="00ED05E9">
            <w:pPr>
              <w:ind w:right="-567"/>
              <w:rPr>
                <w:sz w:val="16"/>
                <w:szCs w:val="16"/>
              </w:rPr>
            </w:pPr>
          </w:p>
          <w:p w:rsidR="00841413" w:rsidRDefault="00841413" w:rsidP="00ED05E9">
            <w:pPr>
              <w:ind w:right="-567"/>
              <w:rPr>
                <w:sz w:val="16"/>
                <w:szCs w:val="16"/>
              </w:rPr>
            </w:pPr>
          </w:p>
          <w:p w:rsidR="00841413" w:rsidRPr="00F875AC" w:rsidRDefault="00841413" w:rsidP="00ED05E9">
            <w:pPr>
              <w:ind w:right="-567" w:hanging="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2800</w:t>
            </w:r>
          </w:p>
        </w:tc>
        <w:tc>
          <w:tcPr>
            <w:tcW w:w="426" w:type="dxa"/>
          </w:tcPr>
          <w:p w:rsidR="004800B7" w:rsidRDefault="004800B7" w:rsidP="00ED05E9">
            <w:pPr>
              <w:ind w:right="-567"/>
              <w:rPr>
                <w:sz w:val="16"/>
                <w:szCs w:val="16"/>
              </w:rPr>
            </w:pPr>
          </w:p>
          <w:p w:rsidR="00841413" w:rsidRDefault="00841413" w:rsidP="00ED05E9">
            <w:pPr>
              <w:ind w:right="-567"/>
              <w:rPr>
                <w:sz w:val="16"/>
                <w:szCs w:val="16"/>
              </w:rPr>
            </w:pPr>
          </w:p>
          <w:p w:rsidR="00841413" w:rsidRDefault="00841413" w:rsidP="00ED05E9">
            <w:pPr>
              <w:ind w:right="-567"/>
              <w:rPr>
                <w:sz w:val="16"/>
                <w:szCs w:val="16"/>
              </w:rPr>
            </w:pPr>
          </w:p>
          <w:p w:rsidR="00841413" w:rsidRPr="00F875AC" w:rsidRDefault="00841413" w:rsidP="00ED05E9">
            <w:pPr>
              <w:ind w:right="-567" w:hanging="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3950</w:t>
            </w:r>
          </w:p>
        </w:tc>
        <w:tc>
          <w:tcPr>
            <w:tcW w:w="567" w:type="dxa"/>
          </w:tcPr>
          <w:p w:rsidR="004800B7" w:rsidRDefault="004800B7" w:rsidP="00ED05E9">
            <w:pPr>
              <w:ind w:right="-567"/>
              <w:rPr>
                <w:sz w:val="16"/>
                <w:szCs w:val="16"/>
              </w:rPr>
            </w:pPr>
          </w:p>
          <w:p w:rsidR="00841413" w:rsidRDefault="00841413" w:rsidP="00ED05E9">
            <w:pPr>
              <w:ind w:right="-567"/>
              <w:rPr>
                <w:sz w:val="16"/>
                <w:szCs w:val="16"/>
              </w:rPr>
            </w:pPr>
          </w:p>
          <w:p w:rsidR="00841413" w:rsidRDefault="00841413" w:rsidP="00ED05E9">
            <w:pPr>
              <w:ind w:right="-567"/>
              <w:rPr>
                <w:sz w:val="16"/>
                <w:szCs w:val="16"/>
              </w:rPr>
            </w:pPr>
          </w:p>
          <w:p w:rsidR="00841413" w:rsidRPr="00F875AC" w:rsidRDefault="00841413" w:rsidP="00ED05E9">
            <w:pPr>
              <w:ind w:right="-56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4050</w:t>
            </w:r>
          </w:p>
        </w:tc>
      </w:tr>
    </w:tbl>
    <w:p w:rsidR="004800B7" w:rsidRDefault="004800B7" w:rsidP="004800B7">
      <w:pPr>
        <w:ind w:firstLine="360"/>
        <w:jc w:val="both"/>
      </w:pPr>
    </w:p>
    <w:p w:rsidR="004800B7" w:rsidRPr="00E16803" w:rsidRDefault="00841413" w:rsidP="004800B7">
      <w:pPr>
        <w:ind w:firstLine="360"/>
        <w:jc w:val="both"/>
      </w:pPr>
      <w:r>
        <w:t>На</w:t>
      </w:r>
      <w:r w:rsidR="004800B7" w:rsidRPr="00E16803">
        <w:t xml:space="preserve"> финансово</w:t>
      </w:r>
      <w:r>
        <w:t>м</w:t>
      </w:r>
      <w:r w:rsidR="004800B7" w:rsidRPr="00E16803">
        <w:t xml:space="preserve"> профил</w:t>
      </w:r>
      <w:r>
        <w:t>е</w:t>
      </w:r>
      <w:r w:rsidR="004800B7" w:rsidRPr="00E16803">
        <w:t xml:space="preserve"> видн</w:t>
      </w:r>
      <w:r w:rsidR="004800B7">
        <w:t>ы</w:t>
      </w:r>
      <w:r w:rsidR="004800B7" w:rsidRPr="00E16803">
        <w:t xml:space="preserve"> и легко определяются первые пр</w:t>
      </w:r>
      <w:r w:rsidR="004800B7" w:rsidRPr="00E16803">
        <w:t>и</w:t>
      </w:r>
      <w:r w:rsidR="004800B7" w:rsidRPr="00E16803">
        <w:t>ближенные значения следующих обобщающих финансовых показат</w:t>
      </w:r>
      <w:r w:rsidR="004800B7" w:rsidRPr="00E16803">
        <w:t>е</w:t>
      </w:r>
      <w:r w:rsidR="004800B7" w:rsidRPr="00E16803">
        <w:t>лей:</w:t>
      </w:r>
    </w:p>
    <w:p w:rsidR="00841413" w:rsidRDefault="004800B7" w:rsidP="0042044A">
      <w:pPr>
        <w:ind w:firstLine="284"/>
        <w:jc w:val="both"/>
      </w:pPr>
      <w:r w:rsidRPr="00983F8C">
        <w:t>–</w:t>
      </w:r>
      <w:r w:rsidRPr="00E16803">
        <w:t xml:space="preserve"> максимальный денежный отток</w:t>
      </w:r>
      <w:r w:rsidR="00841413">
        <w:t xml:space="preserve"> инвестиционных </w:t>
      </w:r>
      <w:r w:rsidRPr="00E16803">
        <w:t xml:space="preserve"> ресурсов</w:t>
      </w:r>
      <w:r w:rsidR="00841413">
        <w:t>;</w:t>
      </w:r>
    </w:p>
    <w:p w:rsidR="004800B7" w:rsidRPr="00E16803" w:rsidRDefault="004800B7" w:rsidP="0042044A">
      <w:pPr>
        <w:ind w:firstLine="284"/>
        <w:jc w:val="both"/>
      </w:pPr>
      <w:r w:rsidRPr="00983F8C">
        <w:t>–</w:t>
      </w:r>
      <w:r w:rsidRPr="00E16803">
        <w:t xml:space="preserve"> возможный период возврата </w:t>
      </w:r>
      <w:r w:rsidR="00841413">
        <w:t>инвестиций</w:t>
      </w:r>
      <w:r w:rsidRPr="00E16803">
        <w:t>;</w:t>
      </w:r>
    </w:p>
    <w:p w:rsidR="004800B7" w:rsidRPr="00E16803" w:rsidRDefault="004800B7" w:rsidP="0042044A">
      <w:pPr>
        <w:ind w:firstLine="284"/>
        <w:jc w:val="both"/>
      </w:pPr>
      <w:r w:rsidRPr="00983F8C">
        <w:t>–</w:t>
      </w:r>
      <w:r w:rsidRPr="00E16803">
        <w:t xml:space="preserve"> интегральный экономический эффект проекта.</w:t>
      </w:r>
    </w:p>
    <w:p w:rsidR="004800B7" w:rsidRPr="00E16803" w:rsidRDefault="004800B7" w:rsidP="004800B7">
      <w:pPr>
        <w:ind w:firstLine="360"/>
        <w:jc w:val="both"/>
      </w:pPr>
      <w:r w:rsidRPr="00C63D80">
        <w:t>Анализ данных табл</w:t>
      </w:r>
      <w:r>
        <w:t>.</w:t>
      </w:r>
      <w:r w:rsidRPr="00C63D80">
        <w:rPr>
          <w:i/>
        </w:rPr>
        <w:t xml:space="preserve"> </w:t>
      </w:r>
      <w:r w:rsidRPr="00841413">
        <w:t>9.</w:t>
      </w:r>
      <w:r w:rsidR="00841413">
        <w:t xml:space="preserve">3 </w:t>
      </w:r>
      <w:r w:rsidRPr="00E16803">
        <w:t>потоков наличности и финансового пр</w:t>
      </w:r>
      <w:r w:rsidRPr="00E16803">
        <w:t>о</w:t>
      </w:r>
      <w:r w:rsidRPr="00E16803">
        <w:t>филя проекта позволяет определить величины необходимых инвест</w:t>
      </w:r>
      <w:r w:rsidRPr="00E16803">
        <w:t>и</w:t>
      </w:r>
      <w:r w:rsidRPr="00E16803">
        <w:t>ций для каждого года; время и объемы их возможного возврата. Эти данные для наглядности пр</w:t>
      </w:r>
      <w:r w:rsidR="0030437B">
        <w:t>едставим в виде рабочей табл. 9.4.</w:t>
      </w:r>
    </w:p>
    <w:p w:rsidR="00A839ED" w:rsidRDefault="00A839ED" w:rsidP="00A839ED">
      <w:pPr>
        <w:ind w:firstLine="360"/>
        <w:jc w:val="both"/>
      </w:pPr>
      <w:r>
        <w:t>Д</w:t>
      </w:r>
      <w:r w:rsidRPr="00E16803">
        <w:t xml:space="preserve">ля рассматриваемого примера </w:t>
      </w:r>
      <w:r w:rsidRPr="0030437B">
        <w:t>(см. табл.</w:t>
      </w:r>
      <w:r>
        <w:t xml:space="preserve"> 9.4</w:t>
      </w:r>
      <w:r w:rsidRPr="0030437B">
        <w:t>)</w:t>
      </w:r>
      <w:r w:rsidRPr="00E16803">
        <w:t xml:space="preserve"> вложения средств в проект происходят порциями в течени</w:t>
      </w:r>
      <w:r>
        <w:t>е</w:t>
      </w:r>
      <w:r w:rsidRPr="00E16803">
        <w:t xml:space="preserve"> трех лет. Погашение вложений может начаться через год после инвестирования</w:t>
      </w:r>
      <w:r>
        <w:t>,</w:t>
      </w:r>
      <w:r w:rsidRPr="00E16803">
        <w:t xml:space="preserve"> </w:t>
      </w:r>
      <w:r>
        <w:t>в</w:t>
      </w:r>
      <w:r w:rsidRPr="00E16803">
        <w:t xml:space="preserve"> 4</w:t>
      </w:r>
      <w:r>
        <w:t>-м</w:t>
      </w:r>
      <w:r w:rsidRPr="00E16803">
        <w:t xml:space="preserve"> году</w:t>
      </w:r>
      <w:r>
        <w:t>.</w:t>
      </w:r>
    </w:p>
    <w:p w:rsidR="004800B7" w:rsidRPr="0030437B" w:rsidRDefault="004800B7" w:rsidP="004800B7">
      <w:pPr>
        <w:jc w:val="right"/>
        <w:rPr>
          <w:i/>
        </w:rPr>
      </w:pPr>
      <w:r w:rsidRPr="0030437B">
        <w:rPr>
          <w:i/>
        </w:rPr>
        <w:lastRenderedPageBreak/>
        <w:t>Таблица</w:t>
      </w:r>
      <w:r w:rsidR="0030437B">
        <w:rPr>
          <w:i/>
        </w:rPr>
        <w:t xml:space="preserve"> 9.4</w:t>
      </w:r>
    </w:p>
    <w:p w:rsidR="004800B7" w:rsidRDefault="004800B7" w:rsidP="0042044A">
      <w:pPr>
        <w:jc w:val="center"/>
      </w:pPr>
      <w:r w:rsidRPr="00C63D80">
        <w:rPr>
          <w:b/>
        </w:rPr>
        <w:t>Рабочая таблица</w:t>
      </w:r>
    </w:p>
    <w:tbl>
      <w:tblPr>
        <w:tblW w:w="61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36"/>
        <w:gridCol w:w="555"/>
        <w:gridCol w:w="655"/>
        <w:gridCol w:w="681"/>
        <w:gridCol w:w="473"/>
        <w:gridCol w:w="560"/>
        <w:gridCol w:w="565"/>
        <w:gridCol w:w="565"/>
        <w:gridCol w:w="536"/>
      </w:tblGrid>
      <w:tr w:rsidR="004800B7" w:rsidTr="004800B7">
        <w:tc>
          <w:tcPr>
            <w:tcW w:w="1560" w:type="dxa"/>
          </w:tcPr>
          <w:p w:rsidR="004800B7" w:rsidRPr="00C63D80" w:rsidRDefault="004800B7" w:rsidP="004800B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4800B7" w:rsidRPr="00C63D80" w:rsidRDefault="004800B7" w:rsidP="004800B7">
            <w:pPr>
              <w:jc w:val="center"/>
              <w:rPr>
                <w:sz w:val="16"/>
                <w:szCs w:val="16"/>
              </w:rPr>
            </w:pPr>
            <w:r w:rsidRPr="00C63D80">
              <w:rPr>
                <w:sz w:val="16"/>
                <w:szCs w:val="16"/>
              </w:rPr>
              <w:t>1</w:t>
            </w:r>
          </w:p>
        </w:tc>
        <w:tc>
          <w:tcPr>
            <w:tcW w:w="668" w:type="dxa"/>
          </w:tcPr>
          <w:p w:rsidR="004800B7" w:rsidRPr="00C63D80" w:rsidRDefault="004800B7" w:rsidP="004800B7">
            <w:pPr>
              <w:jc w:val="center"/>
              <w:rPr>
                <w:sz w:val="16"/>
                <w:szCs w:val="16"/>
              </w:rPr>
            </w:pPr>
            <w:r w:rsidRPr="00C63D80">
              <w:rPr>
                <w:sz w:val="16"/>
                <w:szCs w:val="16"/>
              </w:rPr>
              <w:t>2</w:t>
            </w:r>
          </w:p>
        </w:tc>
        <w:tc>
          <w:tcPr>
            <w:tcW w:w="690" w:type="dxa"/>
          </w:tcPr>
          <w:p w:rsidR="004800B7" w:rsidRPr="00C63D80" w:rsidRDefault="004800B7" w:rsidP="004800B7">
            <w:pPr>
              <w:jc w:val="center"/>
              <w:rPr>
                <w:sz w:val="16"/>
                <w:szCs w:val="16"/>
              </w:rPr>
            </w:pPr>
            <w:r w:rsidRPr="00C63D80">
              <w:rPr>
                <w:sz w:val="16"/>
                <w:szCs w:val="16"/>
              </w:rPr>
              <w:t>3</w:t>
            </w:r>
          </w:p>
        </w:tc>
        <w:tc>
          <w:tcPr>
            <w:tcW w:w="484" w:type="dxa"/>
          </w:tcPr>
          <w:p w:rsidR="004800B7" w:rsidRPr="00C63D80" w:rsidRDefault="004800B7" w:rsidP="004800B7">
            <w:pPr>
              <w:jc w:val="center"/>
              <w:rPr>
                <w:sz w:val="16"/>
                <w:szCs w:val="16"/>
              </w:rPr>
            </w:pPr>
            <w:r w:rsidRPr="00C63D80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:rsidR="004800B7" w:rsidRPr="00C63D80" w:rsidRDefault="004800B7" w:rsidP="004800B7">
            <w:pPr>
              <w:jc w:val="center"/>
              <w:rPr>
                <w:sz w:val="16"/>
                <w:szCs w:val="16"/>
              </w:rPr>
            </w:pPr>
            <w:r w:rsidRPr="00C63D80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4800B7" w:rsidRPr="00C63D80" w:rsidRDefault="004800B7" w:rsidP="004800B7">
            <w:pPr>
              <w:jc w:val="center"/>
              <w:rPr>
                <w:sz w:val="16"/>
                <w:szCs w:val="16"/>
              </w:rPr>
            </w:pPr>
            <w:r w:rsidRPr="00C63D80"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4800B7" w:rsidRPr="00C63D80" w:rsidRDefault="004800B7" w:rsidP="004800B7">
            <w:pPr>
              <w:jc w:val="center"/>
              <w:rPr>
                <w:sz w:val="16"/>
                <w:szCs w:val="16"/>
              </w:rPr>
            </w:pPr>
            <w:r w:rsidRPr="00C63D80">
              <w:rPr>
                <w:sz w:val="16"/>
                <w:szCs w:val="16"/>
              </w:rPr>
              <w:t>7</w:t>
            </w:r>
          </w:p>
        </w:tc>
        <w:tc>
          <w:tcPr>
            <w:tcW w:w="456" w:type="dxa"/>
          </w:tcPr>
          <w:p w:rsidR="004800B7" w:rsidRPr="00C63D80" w:rsidRDefault="004800B7" w:rsidP="004800B7">
            <w:pPr>
              <w:jc w:val="center"/>
              <w:rPr>
                <w:sz w:val="16"/>
                <w:szCs w:val="16"/>
              </w:rPr>
            </w:pPr>
            <w:r w:rsidRPr="00C63D80">
              <w:rPr>
                <w:sz w:val="16"/>
                <w:szCs w:val="16"/>
              </w:rPr>
              <w:t>8</w:t>
            </w:r>
          </w:p>
        </w:tc>
      </w:tr>
      <w:tr w:rsidR="004800B7" w:rsidTr="004800B7">
        <w:trPr>
          <w:cantSplit/>
          <w:trHeight w:val="388"/>
        </w:trPr>
        <w:tc>
          <w:tcPr>
            <w:tcW w:w="1560" w:type="dxa"/>
          </w:tcPr>
          <w:p w:rsidR="004800B7" w:rsidRPr="00C63D80" w:rsidRDefault="004800B7" w:rsidP="004800B7">
            <w:pPr>
              <w:ind w:right="-5353"/>
              <w:jc w:val="both"/>
              <w:rPr>
                <w:sz w:val="16"/>
                <w:szCs w:val="16"/>
              </w:rPr>
            </w:pPr>
            <w:r w:rsidRPr="00C63D80">
              <w:rPr>
                <w:sz w:val="16"/>
                <w:szCs w:val="16"/>
              </w:rPr>
              <w:t xml:space="preserve">1.Потребность в </w:t>
            </w:r>
          </w:p>
          <w:p w:rsidR="004800B7" w:rsidRPr="00C63D80" w:rsidRDefault="004800B7" w:rsidP="0030437B">
            <w:pPr>
              <w:ind w:right="-5353"/>
              <w:jc w:val="both"/>
              <w:rPr>
                <w:sz w:val="16"/>
                <w:szCs w:val="16"/>
              </w:rPr>
            </w:pPr>
            <w:r w:rsidRPr="00C63D80">
              <w:rPr>
                <w:sz w:val="16"/>
                <w:szCs w:val="16"/>
              </w:rPr>
              <w:t>инвестициях</w:t>
            </w:r>
          </w:p>
        </w:tc>
        <w:tc>
          <w:tcPr>
            <w:tcW w:w="567" w:type="dxa"/>
          </w:tcPr>
          <w:p w:rsidR="004800B7" w:rsidRPr="00C63D80" w:rsidRDefault="004800B7" w:rsidP="004800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8" w:type="dxa"/>
          </w:tcPr>
          <w:p w:rsidR="004800B7" w:rsidRPr="00C63D80" w:rsidRDefault="004800B7" w:rsidP="004800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</w:tcPr>
          <w:p w:rsidR="004800B7" w:rsidRPr="00C63D80" w:rsidRDefault="004800B7" w:rsidP="004800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4" w:type="dxa"/>
          </w:tcPr>
          <w:p w:rsidR="004800B7" w:rsidRPr="00C63D80" w:rsidRDefault="004800B7" w:rsidP="004800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4800B7" w:rsidRPr="00C63D80" w:rsidRDefault="004800B7" w:rsidP="004800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4800B7" w:rsidRPr="00C63D80" w:rsidRDefault="004800B7" w:rsidP="004800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4800B7" w:rsidRPr="00C63D80" w:rsidRDefault="004800B7" w:rsidP="004800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</w:tcPr>
          <w:p w:rsidR="004800B7" w:rsidRPr="00C63D80" w:rsidRDefault="004800B7" w:rsidP="004800B7">
            <w:pPr>
              <w:jc w:val="center"/>
              <w:rPr>
                <w:sz w:val="16"/>
                <w:szCs w:val="16"/>
              </w:rPr>
            </w:pPr>
          </w:p>
        </w:tc>
      </w:tr>
      <w:tr w:rsidR="004800B7" w:rsidTr="004800B7">
        <w:trPr>
          <w:cantSplit/>
          <w:trHeight w:val="267"/>
        </w:trPr>
        <w:tc>
          <w:tcPr>
            <w:tcW w:w="1560" w:type="dxa"/>
          </w:tcPr>
          <w:p w:rsidR="004800B7" w:rsidRPr="00C63D80" w:rsidRDefault="004800B7" w:rsidP="004800B7">
            <w:pPr>
              <w:jc w:val="both"/>
              <w:rPr>
                <w:sz w:val="16"/>
                <w:szCs w:val="16"/>
              </w:rPr>
            </w:pPr>
            <w:r w:rsidRPr="00C63D80">
              <w:rPr>
                <w:sz w:val="16"/>
                <w:szCs w:val="16"/>
              </w:rPr>
              <w:t>а)</w:t>
            </w:r>
            <w:r>
              <w:rPr>
                <w:sz w:val="16"/>
                <w:szCs w:val="16"/>
              </w:rPr>
              <w:t xml:space="preserve"> </w:t>
            </w:r>
            <w:r w:rsidRPr="00C63D80">
              <w:rPr>
                <w:sz w:val="16"/>
                <w:szCs w:val="16"/>
              </w:rPr>
              <w:t>годовая</w:t>
            </w:r>
          </w:p>
        </w:tc>
        <w:tc>
          <w:tcPr>
            <w:tcW w:w="567" w:type="dxa"/>
          </w:tcPr>
          <w:p w:rsidR="004800B7" w:rsidRPr="00C63D80" w:rsidRDefault="004800B7" w:rsidP="004800B7">
            <w:pPr>
              <w:jc w:val="center"/>
              <w:rPr>
                <w:sz w:val="16"/>
                <w:szCs w:val="16"/>
              </w:rPr>
            </w:pPr>
            <w:r w:rsidRPr="00C63D80">
              <w:rPr>
                <w:sz w:val="16"/>
                <w:szCs w:val="16"/>
              </w:rPr>
              <w:t>-50</w:t>
            </w:r>
          </w:p>
        </w:tc>
        <w:tc>
          <w:tcPr>
            <w:tcW w:w="668" w:type="dxa"/>
          </w:tcPr>
          <w:p w:rsidR="004800B7" w:rsidRPr="00C63D80" w:rsidRDefault="004800B7" w:rsidP="0030437B">
            <w:pPr>
              <w:jc w:val="center"/>
              <w:rPr>
                <w:sz w:val="16"/>
                <w:szCs w:val="16"/>
              </w:rPr>
            </w:pPr>
            <w:r w:rsidRPr="00C63D80">
              <w:rPr>
                <w:sz w:val="16"/>
                <w:szCs w:val="16"/>
              </w:rPr>
              <w:t>-1</w:t>
            </w:r>
            <w:r w:rsidR="0030437B">
              <w:rPr>
                <w:sz w:val="16"/>
                <w:szCs w:val="16"/>
              </w:rPr>
              <w:t>0</w:t>
            </w:r>
            <w:r w:rsidRPr="00C63D80">
              <w:rPr>
                <w:sz w:val="16"/>
                <w:szCs w:val="16"/>
              </w:rPr>
              <w:t>0</w:t>
            </w:r>
          </w:p>
        </w:tc>
        <w:tc>
          <w:tcPr>
            <w:tcW w:w="690" w:type="dxa"/>
          </w:tcPr>
          <w:p w:rsidR="004800B7" w:rsidRPr="00C63D80" w:rsidRDefault="004800B7" w:rsidP="0030437B">
            <w:pPr>
              <w:jc w:val="center"/>
              <w:rPr>
                <w:sz w:val="16"/>
                <w:szCs w:val="16"/>
              </w:rPr>
            </w:pPr>
            <w:r w:rsidRPr="00C63D80">
              <w:rPr>
                <w:sz w:val="16"/>
                <w:szCs w:val="16"/>
              </w:rPr>
              <w:t>-</w:t>
            </w:r>
            <w:r w:rsidR="0030437B">
              <w:rPr>
                <w:sz w:val="16"/>
                <w:szCs w:val="16"/>
              </w:rPr>
              <w:t>9</w:t>
            </w:r>
            <w:r w:rsidRPr="00C63D80">
              <w:rPr>
                <w:sz w:val="16"/>
                <w:szCs w:val="16"/>
              </w:rPr>
              <w:t>00</w:t>
            </w:r>
          </w:p>
        </w:tc>
        <w:tc>
          <w:tcPr>
            <w:tcW w:w="484" w:type="dxa"/>
          </w:tcPr>
          <w:p w:rsidR="004800B7" w:rsidRPr="00C63D80" w:rsidRDefault="004800B7" w:rsidP="004800B7">
            <w:pPr>
              <w:jc w:val="center"/>
              <w:rPr>
                <w:sz w:val="16"/>
                <w:szCs w:val="16"/>
              </w:rPr>
            </w:pPr>
            <w:r w:rsidRPr="00C63D80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800B7" w:rsidRPr="00C63D80" w:rsidRDefault="004800B7" w:rsidP="004800B7">
            <w:pPr>
              <w:jc w:val="center"/>
              <w:rPr>
                <w:sz w:val="16"/>
                <w:szCs w:val="16"/>
              </w:rPr>
            </w:pPr>
            <w:r w:rsidRPr="00C63D80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800B7" w:rsidRPr="00C63D80" w:rsidRDefault="004800B7" w:rsidP="004800B7">
            <w:pPr>
              <w:jc w:val="center"/>
              <w:rPr>
                <w:sz w:val="16"/>
                <w:szCs w:val="16"/>
              </w:rPr>
            </w:pPr>
            <w:r w:rsidRPr="00C63D80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800B7" w:rsidRPr="00C63D80" w:rsidRDefault="004800B7" w:rsidP="004800B7">
            <w:pPr>
              <w:jc w:val="center"/>
              <w:rPr>
                <w:sz w:val="16"/>
                <w:szCs w:val="16"/>
              </w:rPr>
            </w:pPr>
            <w:r w:rsidRPr="00C63D80">
              <w:rPr>
                <w:sz w:val="16"/>
                <w:szCs w:val="16"/>
              </w:rPr>
              <w:t>0</w:t>
            </w:r>
          </w:p>
        </w:tc>
        <w:tc>
          <w:tcPr>
            <w:tcW w:w="456" w:type="dxa"/>
          </w:tcPr>
          <w:p w:rsidR="004800B7" w:rsidRPr="00C63D80" w:rsidRDefault="004800B7" w:rsidP="004800B7">
            <w:pPr>
              <w:jc w:val="center"/>
              <w:rPr>
                <w:sz w:val="16"/>
                <w:szCs w:val="16"/>
              </w:rPr>
            </w:pPr>
            <w:r w:rsidRPr="00C63D80">
              <w:rPr>
                <w:sz w:val="16"/>
                <w:szCs w:val="16"/>
              </w:rPr>
              <w:t>0</w:t>
            </w:r>
          </w:p>
        </w:tc>
      </w:tr>
      <w:tr w:rsidR="004800B7" w:rsidTr="004800B7">
        <w:trPr>
          <w:cantSplit/>
          <w:trHeight w:val="271"/>
        </w:trPr>
        <w:tc>
          <w:tcPr>
            <w:tcW w:w="1560" w:type="dxa"/>
          </w:tcPr>
          <w:p w:rsidR="004800B7" w:rsidRPr="00C63D80" w:rsidRDefault="004800B7" w:rsidP="004800B7">
            <w:pPr>
              <w:jc w:val="both"/>
              <w:rPr>
                <w:sz w:val="16"/>
                <w:szCs w:val="16"/>
              </w:rPr>
            </w:pPr>
            <w:r w:rsidRPr="00C63D80">
              <w:rPr>
                <w:sz w:val="16"/>
                <w:szCs w:val="16"/>
              </w:rPr>
              <w:t>б)</w:t>
            </w:r>
            <w:r>
              <w:rPr>
                <w:sz w:val="16"/>
                <w:szCs w:val="16"/>
              </w:rPr>
              <w:t xml:space="preserve"> </w:t>
            </w:r>
            <w:r w:rsidRPr="00C63D80">
              <w:rPr>
                <w:sz w:val="16"/>
                <w:szCs w:val="16"/>
              </w:rPr>
              <w:t>кумулятивная</w:t>
            </w:r>
          </w:p>
        </w:tc>
        <w:tc>
          <w:tcPr>
            <w:tcW w:w="567" w:type="dxa"/>
          </w:tcPr>
          <w:p w:rsidR="004800B7" w:rsidRPr="00C63D80" w:rsidRDefault="004800B7" w:rsidP="004800B7">
            <w:pPr>
              <w:jc w:val="center"/>
              <w:rPr>
                <w:sz w:val="16"/>
                <w:szCs w:val="16"/>
              </w:rPr>
            </w:pPr>
            <w:r w:rsidRPr="00C63D80">
              <w:rPr>
                <w:sz w:val="16"/>
                <w:szCs w:val="16"/>
              </w:rPr>
              <w:t>-50</w:t>
            </w:r>
          </w:p>
        </w:tc>
        <w:tc>
          <w:tcPr>
            <w:tcW w:w="668" w:type="dxa"/>
          </w:tcPr>
          <w:p w:rsidR="004800B7" w:rsidRPr="00C63D80" w:rsidRDefault="004800B7" w:rsidP="0030437B">
            <w:pPr>
              <w:jc w:val="center"/>
              <w:rPr>
                <w:sz w:val="16"/>
                <w:szCs w:val="16"/>
              </w:rPr>
            </w:pPr>
            <w:r w:rsidRPr="00C63D80">
              <w:rPr>
                <w:sz w:val="16"/>
                <w:szCs w:val="16"/>
              </w:rPr>
              <w:t>-</w:t>
            </w:r>
            <w:r w:rsidR="0030437B">
              <w:rPr>
                <w:sz w:val="16"/>
                <w:szCs w:val="16"/>
              </w:rPr>
              <w:t>150</w:t>
            </w:r>
          </w:p>
        </w:tc>
        <w:tc>
          <w:tcPr>
            <w:tcW w:w="690" w:type="dxa"/>
          </w:tcPr>
          <w:p w:rsidR="004800B7" w:rsidRPr="00C63D80" w:rsidRDefault="004800B7" w:rsidP="0030437B">
            <w:pPr>
              <w:jc w:val="center"/>
              <w:rPr>
                <w:sz w:val="16"/>
                <w:szCs w:val="16"/>
              </w:rPr>
            </w:pPr>
            <w:r w:rsidRPr="00C63D80">
              <w:rPr>
                <w:sz w:val="16"/>
                <w:szCs w:val="16"/>
              </w:rPr>
              <w:t>-</w:t>
            </w:r>
            <w:r w:rsidR="0030437B">
              <w:rPr>
                <w:sz w:val="16"/>
                <w:szCs w:val="16"/>
              </w:rPr>
              <w:t>1050</w:t>
            </w:r>
          </w:p>
        </w:tc>
        <w:tc>
          <w:tcPr>
            <w:tcW w:w="484" w:type="dxa"/>
          </w:tcPr>
          <w:p w:rsidR="004800B7" w:rsidRPr="00C63D80" w:rsidRDefault="004800B7" w:rsidP="004800B7">
            <w:pPr>
              <w:jc w:val="center"/>
              <w:rPr>
                <w:sz w:val="16"/>
                <w:szCs w:val="16"/>
              </w:rPr>
            </w:pPr>
            <w:r w:rsidRPr="00C63D80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800B7" w:rsidRPr="00C63D80" w:rsidRDefault="004800B7" w:rsidP="004800B7">
            <w:pPr>
              <w:jc w:val="center"/>
              <w:rPr>
                <w:sz w:val="16"/>
                <w:szCs w:val="16"/>
              </w:rPr>
            </w:pPr>
            <w:r w:rsidRPr="00C63D80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800B7" w:rsidRPr="00C63D80" w:rsidRDefault="004800B7" w:rsidP="004800B7">
            <w:pPr>
              <w:jc w:val="center"/>
              <w:rPr>
                <w:sz w:val="16"/>
                <w:szCs w:val="16"/>
              </w:rPr>
            </w:pPr>
            <w:r w:rsidRPr="00C63D80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800B7" w:rsidRPr="00C63D80" w:rsidRDefault="004800B7" w:rsidP="004800B7">
            <w:pPr>
              <w:jc w:val="center"/>
              <w:rPr>
                <w:sz w:val="16"/>
                <w:szCs w:val="16"/>
              </w:rPr>
            </w:pPr>
            <w:r w:rsidRPr="00C63D80">
              <w:rPr>
                <w:sz w:val="16"/>
                <w:szCs w:val="16"/>
              </w:rPr>
              <w:t>0</w:t>
            </w:r>
          </w:p>
        </w:tc>
        <w:tc>
          <w:tcPr>
            <w:tcW w:w="456" w:type="dxa"/>
          </w:tcPr>
          <w:p w:rsidR="004800B7" w:rsidRPr="00C63D80" w:rsidRDefault="004800B7" w:rsidP="004800B7">
            <w:pPr>
              <w:jc w:val="center"/>
              <w:rPr>
                <w:sz w:val="16"/>
                <w:szCs w:val="16"/>
              </w:rPr>
            </w:pPr>
            <w:r w:rsidRPr="00C63D80">
              <w:rPr>
                <w:sz w:val="16"/>
                <w:szCs w:val="16"/>
              </w:rPr>
              <w:t>0</w:t>
            </w:r>
          </w:p>
        </w:tc>
      </w:tr>
      <w:tr w:rsidR="004800B7" w:rsidTr="004800B7">
        <w:trPr>
          <w:cantSplit/>
          <w:trHeight w:val="376"/>
        </w:trPr>
        <w:tc>
          <w:tcPr>
            <w:tcW w:w="1560" w:type="dxa"/>
          </w:tcPr>
          <w:p w:rsidR="004800B7" w:rsidRPr="00C63D80" w:rsidRDefault="004800B7" w:rsidP="004800B7">
            <w:pPr>
              <w:jc w:val="both"/>
              <w:rPr>
                <w:sz w:val="16"/>
                <w:szCs w:val="16"/>
              </w:rPr>
            </w:pPr>
            <w:r w:rsidRPr="00C63D80">
              <w:rPr>
                <w:sz w:val="16"/>
                <w:szCs w:val="16"/>
              </w:rPr>
              <w:t>2.Суммы возмо</w:t>
            </w:r>
            <w:r w:rsidRPr="00C63D80">
              <w:rPr>
                <w:sz w:val="16"/>
                <w:szCs w:val="16"/>
              </w:rPr>
              <w:t>ж</w:t>
            </w:r>
            <w:r w:rsidRPr="00C63D80">
              <w:rPr>
                <w:sz w:val="16"/>
                <w:szCs w:val="16"/>
              </w:rPr>
              <w:t>ного возврата инвестиций</w:t>
            </w:r>
          </w:p>
        </w:tc>
        <w:tc>
          <w:tcPr>
            <w:tcW w:w="567" w:type="dxa"/>
          </w:tcPr>
          <w:p w:rsidR="0030437B" w:rsidRDefault="0030437B" w:rsidP="004800B7">
            <w:pPr>
              <w:jc w:val="center"/>
              <w:rPr>
                <w:sz w:val="16"/>
                <w:szCs w:val="16"/>
              </w:rPr>
            </w:pPr>
          </w:p>
          <w:p w:rsidR="0030437B" w:rsidRDefault="0030437B" w:rsidP="004800B7">
            <w:pPr>
              <w:jc w:val="center"/>
              <w:rPr>
                <w:sz w:val="16"/>
                <w:szCs w:val="16"/>
              </w:rPr>
            </w:pPr>
          </w:p>
          <w:p w:rsidR="004800B7" w:rsidRPr="00C63D80" w:rsidRDefault="004800B7" w:rsidP="004800B7">
            <w:pPr>
              <w:jc w:val="center"/>
              <w:rPr>
                <w:sz w:val="16"/>
                <w:szCs w:val="16"/>
              </w:rPr>
            </w:pPr>
            <w:r w:rsidRPr="00C63D80">
              <w:rPr>
                <w:sz w:val="16"/>
                <w:szCs w:val="16"/>
              </w:rPr>
              <w:t>0</w:t>
            </w:r>
          </w:p>
        </w:tc>
        <w:tc>
          <w:tcPr>
            <w:tcW w:w="668" w:type="dxa"/>
          </w:tcPr>
          <w:p w:rsidR="0030437B" w:rsidRDefault="0030437B" w:rsidP="004800B7">
            <w:pPr>
              <w:jc w:val="center"/>
              <w:rPr>
                <w:sz w:val="16"/>
                <w:szCs w:val="16"/>
              </w:rPr>
            </w:pPr>
          </w:p>
          <w:p w:rsidR="0030437B" w:rsidRDefault="0030437B" w:rsidP="004800B7">
            <w:pPr>
              <w:jc w:val="center"/>
              <w:rPr>
                <w:sz w:val="16"/>
                <w:szCs w:val="16"/>
              </w:rPr>
            </w:pPr>
          </w:p>
          <w:p w:rsidR="004800B7" w:rsidRPr="00C63D80" w:rsidRDefault="004800B7" w:rsidP="004800B7">
            <w:pPr>
              <w:jc w:val="center"/>
              <w:rPr>
                <w:sz w:val="16"/>
                <w:szCs w:val="16"/>
              </w:rPr>
            </w:pPr>
            <w:r w:rsidRPr="00C63D80">
              <w:rPr>
                <w:sz w:val="16"/>
                <w:szCs w:val="16"/>
              </w:rPr>
              <w:t>0</w:t>
            </w:r>
          </w:p>
        </w:tc>
        <w:tc>
          <w:tcPr>
            <w:tcW w:w="690" w:type="dxa"/>
          </w:tcPr>
          <w:p w:rsidR="0030437B" w:rsidRDefault="0030437B" w:rsidP="004800B7">
            <w:pPr>
              <w:jc w:val="center"/>
              <w:rPr>
                <w:sz w:val="16"/>
                <w:szCs w:val="16"/>
              </w:rPr>
            </w:pPr>
          </w:p>
          <w:p w:rsidR="0030437B" w:rsidRDefault="0030437B" w:rsidP="004800B7">
            <w:pPr>
              <w:jc w:val="center"/>
              <w:rPr>
                <w:sz w:val="16"/>
                <w:szCs w:val="16"/>
              </w:rPr>
            </w:pPr>
          </w:p>
          <w:p w:rsidR="004800B7" w:rsidRPr="00C63D80" w:rsidRDefault="004800B7" w:rsidP="004800B7">
            <w:pPr>
              <w:jc w:val="center"/>
              <w:rPr>
                <w:sz w:val="16"/>
                <w:szCs w:val="16"/>
              </w:rPr>
            </w:pPr>
            <w:r w:rsidRPr="00C63D80">
              <w:rPr>
                <w:sz w:val="16"/>
                <w:szCs w:val="16"/>
              </w:rPr>
              <w:t>0</w:t>
            </w:r>
          </w:p>
        </w:tc>
        <w:tc>
          <w:tcPr>
            <w:tcW w:w="484" w:type="dxa"/>
          </w:tcPr>
          <w:p w:rsidR="004800B7" w:rsidRDefault="004800B7" w:rsidP="004800B7">
            <w:pPr>
              <w:jc w:val="center"/>
              <w:rPr>
                <w:sz w:val="16"/>
                <w:szCs w:val="16"/>
              </w:rPr>
            </w:pPr>
          </w:p>
          <w:p w:rsidR="0030437B" w:rsidRDefault="0030437B" w:rsidP="004800B7">
            <w:pPr>
              <w:jc w:val="center"/>
              <w:rPr>
                <w:sz w:val="16"/>
                <w:szCs w:val="16"/>
              </w:rPr>
            </w:pPr>
          </w:p>
          <w:p w:rsidR="0030437B" w:rsidRPr="00C63D80" w:rsidRDefault="0030437B" w:rsidP="004800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0437B" w:rsidRDefault="0030437B" w:rsidP="004800B7">
            <w:pPr>
              <w:jc w:val="center"/>
              <w:rPr>
                <w:sz w:val="16"/>
                <w:szCs w:val="16"/>
              </w:rPr>
            </w:pPr>
          </w:p>
          <w:p w:rsidR="0030437B" w:rsidRDefault="0030437B" w:rsidP="004800B7">
            <w:pPr>
              <w:jc w:val="center"/>
              <w:rPr>
                <w:sz w:val="16"/>
                <w:szCs w:val="16"/>
              </w:rPr>
            </w:pPr>
          </w:p>
          <w:p w:rsidR="004800B7" w:rsidRPr="00C63D80" w:rsidRDefault="0030437B" w:rsidP="004800B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</w:t>
            </w:r>
          </w:p>
        </w:tc>
        <w:tc>
          <w:tcPr>
            <w:tcW w:w="567" w:type="dxa"/>
          </w:tcPr>
          <w:p w:rsidR="0030437B" w:rsidRDefault="0030437B" w:rsidP="004800B7">
            <w:pPr>
              <w:jc w:val="center"/>
              <w:rPr>
                <w:sz w:val="16"/>
                <w:szCs w:val="16"/>
              </w:rPr>
            </w:pPr>
          </w:p>
          <w:p w:rsidR="0030437B" w:rsidRDefault="0030437B" w:rsidP="004800B7">
            <w:pPr>
              <w:jc w:val="center"/>
              <w:rPr>
                <w:sz w:val="16"/>
                <w:szCs w:val="16"/>
              </w:rPr>
            </w:pPr>
          </w:p>
          <w:p w:rsidR="004800B7" w:rsidRPr="00C63D80" w:rsidRDefault="0030437B" w:rsidP="004800B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1050</w:t>
            </w:r>
          </w:p>
        </w:tc>
        <w:tc>
          <w:tcPr>
            <w:tcW w:w="567" w:type="dxa"/>
          </w:tcPr>
          <w:p w:rsidR="0030437B" w:rsidRDefault="0030437B" w:rsidP="004800B7">
            <w:pPr>
              <w:jc w:val="center"/>
              <w:rPr>
                <w:sz w:val="16"/>
                <w:szCs w:val="16"/>
              </w:rPr>
            </w:pPr>
          </w:p>
          <w:p w:rsidR="0030437B" w:rsidRDefault="0030437B" w:rsidP="004800B7">
            <w:pPr>
              <w:jc w:val="center"/>
              <w:rPr>
                <w:sz w:val="16"/>
                <w:szCs w:val="16"/>
              </w:rPr>
            </w:pPr>
          </w:p>
          <w:p w:rsidR="004800B7" w:rsidRPr="00C63D80" w:rsidRDefault="0030437B" w:rsidP="004800B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1050</w:t>
            </w:r>
          </w:p>
        </w:tc>
        <w:tc>
          <w:tcPr>
            <w:tcW w:w="456" w:type="dxa"/>
          </w:tcPr>
          <w:p w:rsidR="0030437B" w:rsidRDefault="0030437B" w:rsidP="004800B7">
            <w:pPr>
              <w:jc w:val="center"/>
              <w:rPr>
                <w:sz w:val="16"/>
                <w:szCs w:val="16"/>
              </w:rPr>
            </w:pPr>
          </w:p>
          <w:p w:rsidR="0030437B" w:rsidRDefault="0030437B" w:rsidP="004800B7">
            <w:pPr>
              <w:jc w:val="center"/>
              <w:rPr>
                <w:sz w:val="16"/>
                <w:szCs w:val="16"/>
              </w:rPr>
            </w:pPr>
          </w:p>
          <w:p w:rsidR="004800B7" w:rsidRPr="00C63D80" w:rsidRDefault="0030437B" w:rsidP="003043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1050</w:t>
            </w:r>
          </w:p>
        </w:tc>
      </w:tr>
    </w:tbl>
    <w:p w:rsidR="004800B7" w:rsidRDefault="004800B7" w:rsidP="004800B7">
      <w:pPr>
        <w:ind w:firstLine="360"/>
        <w:jc w:val="both"/>
      </w:pPr>
    </w:p>
    <w:p w:rsidR="004800B7" w:rsidRDefault="0030437B" w:rsidP="004800B7">
      <w:pPr>
        <w:ind w:firstLine="360"/>
        <w:jc w:val="both"/>
      </w:pPr>
      <w:r>
        <w:t>Окупаемость</w:t>
      </w:r>
      <w:r w:rsidR="004800B7" w:rsidRPr="00E16803">
        <w:t xml:space="preserve"> влож</w:t>
      </w:r>
      <w:r w:rsidR="004800B7">
        <w:t xml:space="preserve">ений может быть </w:t>
      </w:r>
      <w:r>
        <w:t>осуществлена</w:t>
      </w:r>
      <w:r w:rsidR="004800B7">
        <w:t xml:space="preserve"> менее</w:t>
      </w:r>
      <w:r w:rsidR="004800B7" w:rsidRPr="00E16803">
        <w:t xml:space="preserve"> чем за </w:t>
      </w:r>
      <w:r>
        <w:t>один</w:t>
      </w:r>
      <w:r w:rsidR="004800B7" w:rsidRPr="00E16803">
        <w:t xml:space="preserve"> го</w:t>
      </w:r>
      <w:r>
        <w:t>д</w:t>
      </w:r>
      <w:r w:rsidR="004800B7" w:rsidRPr="00E16803">
        <w:t xml:space="preserve"> и в дальнейшем, начиная с </w:t>
      </w:r>
      <w:r>
        <w:t>5</w:t>
      </w:r>
      <w:r w:rsidR="004800B7">
        <w:t>-го</w:t>
      </w:r>
      <w:r w:rsidR="004800B7" w:rsidRPr="00E16803">
        <w:t xml:space="preserve"> года, </w:t>
      </w:r>
      <w:r>
        <w:t>происходит</w:t>
      </w:r>
      <w:r w:rsidR="004800B7" w:rsidRPr="00E16803">
        <w:t xml:space="preserve"> накопление чистого </w:t>
      </w:r>
      <w:r>
        <w:t xml:space="preserve">денежного </w:t>
      </w:r>
      <w:r w:rsidR="004800B7" w:rsidRPr="00E16803">
        <w:t>дохода.</w:t>
      </w:r>
    </w:p>
    <w:p w:rsidR="0030437B" w:rsidRPr="00E16803" w:rsidRDefault="0030437B" w:rsidP="004800B7">
      <w:pPr>
        <w:ind w:firstLine="360"/>
        <w:jc w:val="both"/>
      </w:pPr>
    </w:p>
    <w:p w:rsidR="004800B7" w:rsidRDefault="004800B7" w:rsidP="004800B7">
      <w:pPr>
        <w:jc w:val="center"/>
        <w:rPr>
          <w:b/>
        </w:rPr>
      </w:pPr>
      <w:r w:rsidRPr="00E16803">
        <w:rPr>
          <w:b/>
        </w:rPr>
        <w:t>9.2</w:t>
      </w:r>
      <w:r w:rsidR="0030437B">
        <w:rPr>
          <w:b/>
        </w:rPr>
        <w:t>.</w:t>
      </w:r>
      <w:r w:rsidRPr="00E16803">
        <w:rPr>
          <w:b/>
        </w:rPr>
        <w:t xml:space="preserve"> Выбор и расчет объемов погашения источников </w:t>
      </w:r>
    </w:p>
    <w:p w:rsidR="004800B7" w:rsidRPr="00E16803" w:rsidRDefault="004800B7" w:rsidP="004800B7">
      <w:pPr>
        <w:jc w:val="center"/>
      </w:pPr>
      <w:r w:rsidRPr="00E16803">
        <w:rPr>
          <w:b/>
        </w:rPr>
        <w:t>финансирования</w:t>
      </w:r>
    </w:p>
    <w:p w:rsidR="004800B7" w:rsidRDefault="004800B7" w:rsidP="004800B7">
      <w:pPr>
        <w:ind w:firstLine="360"/>
        <w:jc w:val="both"/>
      </w:pPr>
    </w:p>
    <w:p w:rsidR="004800B7" w:rsidRDefault="004800B7" w:rsidP="004800B7">
      <w:pPr>
        <w:ind w:firstLine="360"/>
        <w:jc w:val="both"/>
      </w:pPr>
      <w:r w:rsidRPr="00E16803">
        <w:t>Предпринимателем могут быть использованы следующие исто</w:t>
      </w:r>
      <w:r w:rsidRPr="00E16803">
        <w:t>ч</w:t>
      </w:r>
      <w:r w:rsidRPr="00E16803">
        <w:t>ники вложений:</w:t>
      </w:r>
    </w:p>
    <w:p w:rsidR="0030437B" w:rsidRPr="00E16803" w:rsidRDefault="0030437B" w:rsidP="0042044A">
      <w:pPr>
        <w:ind w:firstLine="284"/>
        <w:jc w:val="both"/>
      </w:pPr>
      <w:r>
        <w:t>− собственные</w:t>
      </w:r>
      <w:r w:rsidR="007C0E0A">
        <w:t>;</w:t>
      </w:r>
    </w:p>
    <w:p w:rsidR="004800B7" w:rsidRPr="00E16803" w:rsidRDefault="004800B7" w:rsidP="0042044A">
      <w:pPr>
        <w:ind w:firstLine="284"/>
        <w:jc w:val="both"/>
      </w:pPr>
      <w:r w:rsidRPr="00983F8C">
        <w:t>–</w:t>
      </w:r>
      <w:r w:rsidRPr="00E16803">
        <w:t xml:space="preserve"> привлеченные;</w:t>
      </w:r>
    </w:p>
    <w:p w:rsidR="004800B7" w:rsidRPr="00E16803" w:rsidRDefault="004800B7" w:rsidP="0042044A">
      <w:pPr>
        <w:ind w:firstLine="284"/>
        <w:jc w:val="both"/>
      </w:pPr>
      <w:r w:rsidRPr="00983F8C">
        <w:t>–</w:t>
      </w:r>
      <w:r w:rsidRPr="00E16803">
        <w:t xml:space="preserve"> заемные;</w:t>
      </w:r>
    </w:p>
    <w:p w:rsidR="004800B7" w:rsidRPr="00E16803" w:rsidRDefault="004800B7" w:rsidP="0042044A">
      <w:pPr>
        <w:ind w:firstLine="284"/>
        <w:jc w:val="both"/>
      </w:pPr>
      <w:r w:rsidRPr="00983F8C">
        <w:t>–</w:t>
      </w:r>
      <w:r w:rsidRPr="00E16803">
        <w:t xml:space="preserve"> централизованные </w:t>
      </w:r>
      <w:r w:rsidR="007C0E0A">
        <w:t>(</w:t>
      </w:r>
      <w:r w:rsidRPr="00E16803">
        <w:t>объединения, союз</w:t>
      </w:r>
      <w:r w:rsidR="007C0E0A">
        <w:t>ы</w:t>
      </w:r>
      <w:r w:rsidRPr="00E16803">
        <w:t>, инвестиционны</w:t>
      </w:r>
      <w:r w:rsidR="007C0E0A">
        <w:t>е</w:t>
      </w:r>
      <w:r w:rsidRPr="00E16803">
        <w:t xml:space="preserve"> фо</w:t>
      </w:r>
      <w:r w:rsidRPr="00E16803">
        <w:t>н</w:t>
      </w:r>
      <w:r w:rsidRPr="00E16803">
        <w:t>д</w:t>
      </w:r>
      <w:r w:rsidR="007C0E0A">
        <w:t>ы)</w:t>
      </w:r>
      <w:r w:rsidRPr="00E16803">
        <w:t>;</w:t>
      </w:r>
    </w:p>
    <w:p w:rsidR="004800B7" w:rsidRPr="00E16803" w:rsidRDefault="004800B7" w:rsidP="0042044A">
      <w:pPr>
        <w:ind w:firstLine="284"/>
        <w:jc w:val="both"/>
      </w:pPr>
      <w:r w:rsidRPr="00983F8C">
        <w:t>–</w:t>
      </w:r>
      <w:r w:rsidRPr="00E16803">
        <w:t>- государственные;</w:t>
      </w:r>
    </w:p>
    <w:p w:rsidR="004800B7" w:rsidRPr="00E16803" w:rsidRDefault="004800B7" w:rsidP="0042044A">
      <w:pPr>
        <w:ind w:firstLine="284"/>
        <w:jc w:val="both"/>
      </w:pPr>
      <w:r w:rsidRPr="00983F8C">
        <w:t>–</w:t>
      </w:r>
      <w:r w:rsidRPr="00E16803">
        <w:t xml:space="preserve"> иностранные.</w:t>
      </w:r>
    </w:p>
    <w:p w:rsidR="004800B7" w:rsidRPr="00E16803" w:rsidRDefault="004800B7" w:rsidP="004800B7">
      <w:pPr>
        <w:ind w:firstLine="360"/>
        <w:jc w:val="both"/>
      </w:pPr>
      <w:r w:rsidRPr="00E16803">
        <w:t>Практика выработала определенные принципы, которые испол</w:t>
      </w:r>
      <w:r w:rsidRPr="00E16803">
        <w:t>ь</w:t>
      </w:r>
      <w:r w:rsidRPr="00E16803">
        <w:t>зуются предпринимателем при выборе источника финансирования или определения их совокупности:</w:t>
      </w:r>
    </w:p>
    <w:p w:rsidR="004800B7" w:rsidRPr="00E16803" w:rsidRDefault="004800B7" w:rsidP="0042044A">
      <w:pPr>
        <w:ind w:firstLine="284"/>
        <w:jc w:val="both"/>
      </w:pPr>
      <w:r>
        <w:rPr>
          <w:b/>
        </w:rPr>
        <w:t xml:space="preserve">1-й </w:t>
      </w:r>
      <w:r w:rsidRPr="00E16803">
        <w:rPr>
          <w:b/>
        </w:rPr>
        <w:t xml:space="preserve"> </w:t>
      </w:r>
      <w:r>
        <w:rPr>
          <w:b/>
        </w:rPr>
        <w:t xml:space="preserve">  </w:t>
      </w:r>
      <w:r w:rsidRPr="00E16803">
        <w:rPr>
          <w:b/>
        </w:rPr>
        <w:t>принцип</w:t>
      </w:r>
      <w:r w:rsidRPr="00E16803">
        <w:t xml:space="preserve"> </w:t>
      </w:r>
      <w:r w:rsidRPr="00983F8C">
        <w:t>–</w:t>
      </w:r>
      <w:r w:rsidRPr="00E16803">
        <w:t xml:space="preserve"> заемный капитал целесообразно привлекать в том случае, если это повышает рентабельность собственных средств (осн</w:t>
      </w:r>
      <w:r w:rsidRPr="00E16803">
        <w:t>о</w:t>
      </w:r>
      <w:r w:rsidRPr="00E16803">
        <w:t>вополагающее правило инвестирования)</w:t>
      </w:r>
      <w:r w:rsidR="001065D2">
        <w:t>.</w:t>
      </w:r>
    </w:p>
    <w:p w:rsidR="004800B7" w:rsidRPr="00E16803" w:rsidRDefault="004800B7" w:rsidP="0042044A">
      <w:pPr>
        <w:ind w:firstLine="284"/>
        <w:jc w:val="both"/>
      </w:pPr>
      <w:r>
        <w:rPr>
          <w:b/>
        </w:rPr>
        <w:t xml:space="preserve">2-й </w:t>
      </w:r>
      <w:r w:rsidRPr="00E16803">
        <w:rPr>
          <w:b/>
        </w:rPr>
        <w:t xml:space="preserve">принцип </w:t>
      </w:r>
      <w:r w:rsidRPr="00983F8C">
        <w:t>–</w:t>
      </w:r>
      <w:r w:rsidRPr="00E16803">
        <w:t xml:space="preserve"> </w:t>
      </w:r>
      <w:r w:rsidR="007C0E0A">
        <w:t xml:space="preserve">изучение </w:t>
      </w:r>
      <w:r w:rsidRPr="00E16803">
        <w:t>данны</w:t>
      </w:r>
      <w:r w:rsidR="007C0E0A">
        <w:t>х</w:t>
      </w:r>
      <w:r w:rsidRPr="00E16803">
        <w:t xml:space="preserve"> анализа существующего опыта инвестирования в отрасль, для которой разработан проект в своей стране и за рубежом. Так, например, анализ инвестирования в отрасль стройиндустрии показывает, что финансирование ввода мощностей в России производилось до настоящего времени за счет средств го</w:t>
      </w:r>
      <w:r w:rsidRPr="00E16803">
        <w:t>с</w:t>
      </w:r>
      <w:r w:rsidRPr="00E16803">
        <w:t>бюджета, кредитов банка и собственных средств предприятий. Ра</w:t>
      </w:r>
      <w:r w:rsidRPr="00E16803">
        <w:t>с</w:t>
      </w:r>
      <w:r w:rsidRPr="00E16803">
        <w:t>смотрение опыта ра</w:t>
      </w:r>
      <w:r>
        <w:t>звития и функционирования строй</w:t>
      </w:r>
      <w:r w:rsidRPr="00E16803">
        <w:t xml:space="preserve">индустрии за рубежом </w:t>
      </w:r>
      <w:r>
        <w:t>свидетельствует</w:t>
      </w:r>
      <w:r w:rsidRPr="00E16803">
        <w:t xml:space="preserve">, что потребность в инвестициях отрасли в </w:t>
      </w:r>
      <w:r w:rsidRPr="00E16803">
        <w:lastRenderedPageBreak/>
        <w:t xml:space="preserve">основном покрывается за счет продаж ценных бумаг. Причина </w:t>
      </w:r>
      <w:r>
        <w:t>знач</w:t>
      </w:r>
      <w:r>
        <w:t>и</w:t>
      </w:r>
      <w:r>
        <w:t>тельного</w:t>
      </w:r>
      <w:r w:rsidRPr="00E16803">
        <w:t xml:space="preserve"> удельного веса акционерного капитала в фирмах стройинд</w:t>
      </w:r>
      <w:r w:rsidRPr="00E16803">
        <w:t>у</w:t>
      </w:r>
      <w:r w:rsidRPr="00E16803">
        <w:t xml:space="preserve">стрии объясняется </w:t>
      </w:r>
      <w:r>
        <w:t>больш</w:t>
      </w:r>
      <w:r w:rsidRPr="00E16803">
        <w:t>ой капиталоемкостью отрасли, длительн</w:t>
      </w:r>
      <w:r w:rsidRPr="00E16803">
        <w:t>о</w:t>
      </w:r>
      <w:r w:rsidRPr="00E16803">
        <w:t>стью инвестиционного цикла (более 20 лет), низкой долей собственн</w:t>
      </w:r>
      <w:r w:rsidRPr="00E16803">
        <w:t>о</w:t>
      </w:r>
      <w:r w:rsidRPr="00E16803">
        <w:t xml:space="preserve">го капитала, сравнительно </w:t>
      </w:r>
      <w:r>
        <w:t>солидными</w:t>
      </w:r>
      <w:r w:rsidRPr="00E16803">
        <w:t xml:space="preserve"> дивидендами.</w:t>
      </w:r>
    </w:p>
    <w:p w:rsidR="004800B7" w:rsidRPr="00E16803" w:rsidRDefault="004800B7" w:rsidP="0042044A">
      <w:pPr>
        <w:ind w:firstLine="284"/>
        <w:jc w:val="both"/>
      </w:pPr>
      <w:r w:rsidRPr="00E16803">
        <w:rPr>
          <w:b/>
        </w:rPr>
        <w:t>3</w:t>
      </w:r>
      <w:r>
        <w:rPr>
          <w:b/>
        </w:rPr>
        <w:t>-й</w:t>
      </w:r>
      <w:r w:rsidRPr="00E16803">
        <w:rPr>
          <w:b/>
        </w:rPr>
        <w:t xml:space="preserve"> принцип -</w:t>
      </w:r>
      <w:r w:rsidRPr="00E16803">
        <w:t xml:space="preserve"> стремление получить долгосрочные займы. Это п</w:t>
      </w:r>
      <w:r w:rsidRPr="00E16803">
        <w:t>о</w:t>
      </w:r>
      <w:r w:rsidRPr="00E16803">
        <w:t>зволяет автору проекта:</w:t>
      </w:r>
    </w:p>
    <w:p w:rsidR="004800B7" w:rsidRPr="00E16803" w:rsidRDefault="004800B7" w:rsidP="0042044A">
      <w:pPr>
        <w:ind w:firstLine="284"/>
        <w:jc w:val="both"/>
      </w:pPr>
      <w:r w:rsidRPr="00983F8C">
        <w:t>–</w:t>
      </w:r>
      <w:r w:rsidRPr="00E16803">
        <w:t xml:space="preserve"> иметь долговременный источник денежных средств. Срок займов обычно достигает 20 лет и дает широкое поле для инвестиционного маневра;</w:t>
      </w:r>
    </w:p>
    <w:p w:rsidR="004800B7" w:rsidRPr="00E16803" w:rsidRDefault="004800B7" w:rsidP="0042044A">
      <w:pPr>
        <w:ind w:firstLine="284"/>
        <w:jc w:val="both"/>
      </w:pPr>
      <w:r w:rsidRPr="00983F8C">
        <w:t>–</w:t>
      </w:r>
      <w:r w:rsidRPr="00E16803">
        <w:t xml:space="preserve"> снизить величину выплачиваемых процентов на вложенный кап</w:t>
      </w:r>
      <w:r w:rsidRPr="00E16803">
        <w:t>и</w:t>
      </w:r>
      <w:r w:rsidRPr="00E16803">
        <w:t>тал;</w:t>
      </w:r>
    </w:p>
    <w:p w:rsidR="004800B7" w:rsidRPr="00E16803" w:rsidRDefault="004800B7" w:rsidP="0042044A">
      <w:pPr>
        <w:ind w:firstLine="284"/>
        <w:jc w:val="both"/>
      </w:pPr>
      <w:r w:rsidRPr="00983F8C">
        <w:t>–</w:t>
      </w:r>
      <w:r w:rsidR="00BC6A07">
        <w:t xml:space="preserve"> </w:t>
      </w:r>
      <w:r w:rsidRPr="00E16803">
        <w:t>выплачивать фиксированный процент по облигациям.</w:t>
      </w:r>
    </w:p>
    <w:p w:rsidR="00C66F75" w:rsidRDefault="004800B7" w:rsidP="0042044A">
      <w:pPr>
        <w:ind w:firstLine="284"/>
        <w:jc w:val="both"/>
      </w:pPr>
      <w:r>
        <w:rPr>
          <w:b/>
        </w:rPr>
        <w:t>4-й</w:t>
      </w:r>
      <w:r w:rsidRPr="00E16803">
        <w:rPr>
          <w:b/>
        </w:rPr>
        <w:t xml:space="preserve"> принцип -</w:t>
      </w:r>
      <w:r w:rsidRPr="00E16803">
        <w:t xml:space="preserve"> отдавать приоритет государственным займам. Гос</w:t>
      </w:r>
      <w:r w:rsidRPr="00E16803">
        <w:t>у</w:t>
      </w:r>
      <w:r w:rsidRPr="00E16803">
        <w:t>дарственные ассигнования осуществля</w:t>
      </w:r>
      <w:r>
        <w:t>ют</w:t>
      </w:r>
      <w:r w:rsidRPr="00E16803">
        <w:t xml:space="preserve"> в виде вкладов государст</w:t>
      </w:r>
      <w:r>
        <w:t>ва в акционерные общества</w:t>
      </w:r>
      <w:r w:rsidRPr="00E16803">
        <w:t xml:space="preserve"> либо как льготный кредит. </w:t>
      </w:r>
    </w:p>
    <w:p w:rsidR="004800B7" w:rsidRPr="00E16803" w:rsidRDefault="004800B7" w:rsidP="0042044A">
      <w:pPr>
        <w:ind w:firstLine="284"/>
        <w:jc w:val="both"/>
      </w:pPr>
      <w:r w:rsidRPr="00E16803">
        <w:t>Государственные инвестиции направляются в основном на фина</w:t>
      </w:r>
      <w:r w:rsidRPr="00E16803">
        <w:t>н</w:t>
      </w:r>
      <w:r w:rsidRPr="00E16803">
        <w:t>сирование принципиально новых прогрессивных технологий. В пр</w:t>
      </w:r>
      <w:r w:rsidRPr="00E16803">
        <w:t>и</w:t>
      </w:r>
      <w:r w:rsidRPr="00E16803">
        <w:t>влечении государственных кредитов заинтересованы и местные орг</w:t>
      </w:r>
      <w:r w:rsidRPr="00E16803">
        <w:t>а</w:t>
      </w:r>
      <w:r w:rsidRPr="00E16803">
        <w:t>ны власти, т</w:t>
      </w:r>
      <w:r>
        <w:t xml:space="preserve">ак как </w:t>
      </w:r>
      <w:r w:rsidRPr="00E16803">
        <w:t xml:space="preserve"> это дополнительные вложения в экономику города, региона и т</w:t>
      </w:r>
      <w:r>
        <w:t>ак далее</w:t>
      </w:r>
      <w:r w:rsidRPr="00E16803">
        <w:t>, поэтому они (местные органы) поддерживают инвестиционные проекты, сумевшие получить льготы на период о</w:t>
      </w:r>
      <w:r w:rsidRPr="00E16803">
        <w:t>с</w:t>
      </w:r>
      <w:r w:rsidRPr="00E16803">
        <w:t>воения начального функционирования объекта.</w:t>
      </w:r>
    </w:p>
    <w:p w:rsidR="004800B7" w:rsidRPr="00E16803" w:rsidRDefault="004800B7" w:rsidP="0042044A">
      <w:pPr>
        <w:ind w:firstLine="284"/>
        <w:jc w:val="both"/>
      </w:pPr>
      <w:r w:rsidRPr="00E16803">
        <w:rPr>
          <w:b/>
        </w:rPr>
        <w:t>5</w:t>
      </w:r>
      <w:r>
        <w:rPr>
          <w:b/>
        </w:rPr>
        <w:t>-й</w:t>
      </w:r>
      <w:r w:rsidRPr="00E16803">
        <w:rPr>
          <w:b/>
        </w:rPr>
        <w:t xml:space="preserve"> принцип </w:t>
      </w:r>
      <w:r w:rsidRPr="00983F8C">
        <w:t>–</w:t>
      </w:r>
      <w:r w:rsidRPr="00E16803">
        <w:t xml:space="preserve"> соотношение сроков </w:t>
      </w:r>
      <w:r w:rsidR="004C00D7">
        <w:t xml:space="preserve"> проекта </w:t>
      </w:r>
      <w:r w:rsidRPr="00E16803">
        <w:t>(</w:t>
      </w:r>
      <w:r>
        <w:t>«</w:t>
      </w:r>
      <w:r w:rsidRPr="00E16803">
        <w:t>золотое</w:t>
      </w:r>
      <w:r>
        <w:t>»</w:t>
      </w:r>
      <w:r w:rsidRPr="00E16803">
        <w:t xml:space="preserve"> банко</w:t>
      </w:r>
      <w:r w:rsidRPr="00E16803">
        <w:t>в</w:t>
      </w:r>
      <w:r w:rsidRPr="00E16803">
        <w:t>ское правило). Смысл его состоит в том, что получение и использов</w:t>
      </w:r>
      <w:r w:rsidRPr="00E16803">
        <w:t>а</w:t>
      </w:r>
      <w:r w:rsidRPr="00E16803">
        <w:t>ние средств должно происходить в установленные (планируемые) ср</w:t>
      </w:r>
      <w:r w:rsidRPr="00E16803">
        <w:t>о</w:t>
      </w:r>
      <w:r w:rsidRPr="00E16803">
        <w:t>ки, т.е. инвестиции с длительным сроком окупаемости должны фина</w:t>
      </w:r>
      <w:r w:rsidRPr="00E16803">
        <w:t>н</w:t>
      </w:r>
      <w:r w:rsidRPr="00E16803">
        <w:t>сировать</w:t>
      </w:r>
      <w:r>
        <w:t>ся</w:t>
      </w:r>
      <w:r w:rsidRPr="00E16803">
        <w:t xml:space="preserve"> за счет долгосрочных средств.</w:t>
      </w:r>
    </w:p>
    <w:p w:rsidR="004800B7" w:rsidRDefault="004800B7" w:rsidP="0042044A">
      <w:pPr>
        <w:ind w:firstLine="284"/>
        <w:jc w:val="both"/>
      </w:pPr>
      <w:r>
        <w:rPr>
          <w:b/>
        </w:rPr>
        <w:t>6-й</w:t>
      </w:r>
      <w:r w:rsidRPr="00E16803">
        <w:rPr>
          <w:b/>
        </w:rPr>
        <w:t xml:space="preserve"> принцип </w:t>
      </w:r>
      <w:r w:rsidRPr="00983F8C">
        <w:t>–</w:t>
      </w:r>
      <w:r w:rsidRPr="00E16803">
        <w:t xml:space="preserve"> принцип рентабельности капитальных вложений. </w:t>
      </w:r>
    </w:p>
    <w:p w:rsidR="004800B7" w:rsidRPr="00E16803" w:rsidRDefault="004800B7" w:rsidP="0042044A">
      <w:pPr>
        <w:ind w:firstLine="284"/>
        <w:jc w:val="both"/>
      </w:pPr>
      <w:r w:rsidRPr="00E16803">
        <w:t>Для всех инвестиций необходимо выбирать самые дешевые спос</w:t>
      </w:r>
      <w:r w:rsidRPr="00E16803">
        <w:t>о</w:t>
      </w:r>
      <w:r w:rsidRPr="00E16803">
        <w:t>бы финансирования. По сложившемуся мнению, основной капитал и часть оборотного следует финансировать за счет долгосрочных средств, иначе говоря, за счет собственного капитала или долгосро</w:t>
      </w:r>
      <w:r w:rsidRPr="00E16803">
        <w:t>ч</w:t>
      </w:r>
      <w:r w:rsidRPr="00E16803">
        <w:t>ных кредитов. Но это правило может иметь исключения. Определе</w:t>
      </w:r>
      <w:r w:rsidRPr="00E16803">
        <w:t>н</w:t>
      </w:r>
      <w:r w:rsidRPr="00E16803">
        <w:t>ную часть основных средств можно финансировать за счет кратк</w:t>
      </w:r>
      <w:r w:rsidRPr="00E16803">
        <w:t>о</w:t>
      </w:r>
      <w:r w:rsidRPr="00E16803">
        <w:t>срочных заемных средств, если есть надежда на их быструю амортиз</w:t>
      </w:r>
      <w:r w:rsidRPr="00E16803">
        <w:t>а</w:t>
      </w:r>
      <w:r w:rsidRPr="00E16803">
        <w:t>цию.</w:t>
      </w:r>
    </w:p>
    <w:p w:rsidR="004800B7" w:rsidRPr="00E16803" w:rsidRDefault="004800B7" w:rsidP="0042044A">
      <w:pPr>
        <w:ind w:firstLine="284"/>
        <w:jc w:val="both"/>
      </w:pPr>
      <w:r>
        <w:t>Применяя</w:t>
      </w:r>
      <w:r w:rsidRPr="00E16803">
        <w:t xml:space="preserve"> рассмотренные выше принципы, можно рекомендовать следующий подход к формированию пакета вложений:</w:t>
      </w:r>
    </w:p>
    <w:p w:rsidR="004800B7" w:rsidRPr="00E16803" w:rsidRDefault="004800B7" w:rsidP="0042044A">
      <w:pPr>
        <w:ind w:firstLine="284"/>
        <w:jc w:val="both"/>
      </w:pPr>
      <w:r w:rsidRPr="00E16803">
        <w:t>1. Если предлагаемый проект связан с усовершенствованием об</w:t>
      </w:r>
      <w:r w:rsidRPr="00E16803">
        <w:t>о</w:t>
      </w:r>
      <w:r w:rsidRPr="00E16803">
        <w:t xml:space="preserve">рудования (рационализаторское предложение) или незначительными </w:t>
      </w:r>
      <w:r w:rsidRPr="00E16803">
        <w:lastRenderedPageBreak/>
        <w:t>изменениями в технологии, то такие мероприятия удобнее выполнять за счет собственных средств, но при этом надо помнить, что плата за собственные средства должна быть хотя бы не ниже, чем средний ба</w:t>
      </w:r>
      <w:r w:rsidRPr="00E16803">
        <w:t>н</w:t>
      </w:r>
      <w:r w:rsidRPr="00E16803">
        <w:t xml:space="preserve">ковский процент по депозитным вкладам. Для крупных проектов, в основе которых </w:t>
      </w:r>
      <w:r>
        <w:t>лежит</w:t>
      </w:r>
      <w:r w:rsidRPr="00E16803">
        <w:t xml:space="preserve"> переход на новые технологии с потреблением оборудования, обычно используются совместные инвестированные вложения. Предпр</w:t>
      </w:r>
      <w:r w:rsidR="004C00D7">
        <w:t>иятия объединяются в финансово-</w:t>
      </w:r>
      <w:r w:rsidRPr="00E16803">
        <w:t>промышленные группы (ФПГ) и формируют единый фонд. Именно средства ФПГ ж</w:t>
      </w:r>
      <w:r w:rsidRPr="00E16803">
        <w:t>е</w:t>
      </w:r>
      <w:r w:rsidRPr="00E16803">
        <w:t>лательно привлекать для выполнения значительных инвестиционных вложений на предприятиях. Менее жесткую систему объединения предприятий, чем ФПГ, с целью совместного финансирования разв</w:t>
      </w:r>
      <w:r w:rsidRPr="00E16803">
        <w:t>и</w:t>
      </w:r>
      <w:r w:rsidRPr="00E16803">
        <w:t>тия представляют союзы, фонды.</w:t>
      </w:r>
    </w:p>
    <w:p w:rsidR="004800B7" w:rsidRPr="00E16803" w:rsidRDefault="004800B7" w:rsidP="0042044A">
      <w:pPr>
        <w:ind w:firstLine="284"/>
        <w:jc w:val="both"/>
      </w:pPr>
      <w:r w:rsidRPr="00E16803">
        <w:t>2. Достаточно заманчивым источником инвестиций выступают иностранные вложения, особенно если планируется выход продукции на внешний рынок. Иностранные инвестиции обычно носят долг</w:t>
      </w:r>
      <w:r w:rsidRPr="00E16803">
        <w:t>о</w:t>
      </w:r>
      <w:r w:rsidRPr="00E16803">
        <w:t>срочный характер и могут быть прямыми и портфельными. При пр</w:t>
      </w:r>
      <w:r w:rsidRPr="00E16803">
        <w:t>и</w:t>
      </w:r>
      <w:r w:rsidRPr="00E16803">
        <w:t>влечении прямых инвестиций фирма передает иностранному инвест</w:t>
      </w:r>
      <w:r w:rsidRPr="00E16803">
        <w:t>о</w:t>
      </w:r>
      <w:r w:rsidRPr="00E16803">
        <w:t>ру часть своих акций и облигаций, и представитель инвестора, как правило, входит в управление фирмой. Прямые инвестиции с 1980</w:t>
      </w:r>
      <w:r>
        <w:t xml:space="preserve"> </w:t>
      </w:r>
      <w:r w:rsidRPr="00E16803">
        <w:t xml:space="preserve">г. постоянно </w:t>
      </w:r>
      <w:r>
        <w:t>осуществляют</w:t>
      </w:r>
      <w:r w:rsidRPr="00E16803">
        <w:t xml:space="preserve"> США, Германия, Япония. Получение ин</w:t>
      </w:r>
      <w:r w:rsidRPr="00E16803">
        <w:t>о</w:t>
      </w:r>
      <w:r w:rsidRPr="00E16803">
        <w:t>странных инвестиций возможно, если предназначаемый проект обе</w:t>
      </w:r>
      <w:r w:rsidRPr="00E16803">
        <w:t>с</w:t>
      </w:r>
      <w:r w:rsidRPr="00E16803">
        <w:t>печивает повышени</w:t>
      </w:r>
      <w:r w:rsidR="004C00D7">
        <w:t>е</w:t>
      </w:r>
      <w:r w:rsidRPr="00E16803">
        <w:t xml:space="preserve"> качества труда и внедрение достижений на</w:t>
      </w:r>
      <w:r>
        <w:t>учно-</w:t>
      </w:r>
      <w:r w:rsidRPr="00E16803">
        <w:t>технического прогресса.</w:t>
      </w:r>
    </w:p>
    <w:p w:rsidR="004800B7" w:rsidRPr="00E16803" w:rsidRDefault="004800B7" w:rsidP="0042044A">
      <w:pPr>
        <w:ind w:firstLine="284"/>
        <w:jc w:val="both"/>
      </w:pPr>
      <w:r w:rsidRPr="00E16803">
        <w:t>По экономическим секторам народного хозяйства иностранные и</w:t>
      </w:r>
      <w:r w:rsidRPr="00E16803">
        <w:t>н</w:t>
      </w:r>
      <w:r w:rsidRPr="00E16803">
        <w:t>вестиции распределяются неравномерно и их большая часть</w:t>
      </w:r>
      <w:r>
        <w:t xml:space="preserve"> </w:t>
      </w:r>
      <w:r w:rsidRPr="00983F8C">
        <w:t>–</w:t>
      </w:r>
      <w:r w:rsidRPr="00E16803">
        <w:t xml:space="preserve"> </w:t>
      </w:r>
      <w:r>
        <w:t>приме</w:t>
      </w:r>
      <w:r>
        <w:t>р</w:t>
      </w:r>
      <w:r>
        <w:t>но</w:t>
      </w:r>
      <w:r w:rsidRPr="00E16803">
        <w:t xml:space="preserve"> 80%</w:t>
      </w:r>
      <w:r>
        <w:t xml:space="preserve"> </w:t>
      </w:r>
      <w:r w:rsidRPr="00983F8C">
        <w:t>–</w:t>
      </w:r>
      <w:r w:rsidRPr="00E16803">
        <w:t xml:space="preserve"> направля</w:t>
      </w:r>
      <w:r w:rsidR="004C00D7">
        <w:t>е</w:t>
      </w:r>
      <w:r w:rsidRPr="00E16803">
        <w:t>тся в следующие сектор</w:t>
      </w:r>
      <w:r>
        <w:t>ы</w:t>
      </w:r>
      <w:r w:rsidRPr="00E16803">
        <w:t>:</w:t>
      </w:r>
    </w:p>
    <w:p w:rsidR="004800B7" w:rsidRDefault="004800B7" w:rsidP="00D0312A">
      <w:pPr>
        <w:pStyle w:val="ae"/>
        <w:numPr>
          <w:ilvl w:val="0"/>
          <w:numId w:val="54"/>
        </w:numPr>
        <w:tabs>
          <w:tab w:val="left" w:pos="284"/>
        </w:tabs>
        <w:ind w:left="0" w:firstLine="284"/>
        <w:jc w:val="both"/>
      </w:pPr>
      <w:r w:rsidRPr="00E16803">
        <w:t>добывающие отрасли;</w:t>
      </w:r>
    </w:p>
    <w:p w:rsidR="004800B7" w:rsidRDefault="004800B7" w:rsidP="00D0312A">
      <w:pPr>
        <w:pStyle w:val="ae"/>
        <w:numPr>
          <w:ilvl w:val="0"/>
          <w:numId w:val="54"/>
        </w:numPr>
        <w:tabs>
          <w:tab w:val="left" w:pos="284"/>
        </w:tabs>
        <w:ind w:left="0" w:firstLine="284"/>
        <w:jc w:val="both"/>
      </w:pPr>
      <w:r w:rsidRPr="00E16803">
        <w:t>обрабатывающие отрасли;</w:t>
      </w:r>
    </w:p>
    <w:p w:rsidR="004800B7" w:rsidRPr="00E16803" w:rsidRDefault="004800B7" w:rsidP="00D0312A">
      <w:pPr>
        <w:pStyle w:val="ae"/>
        <w:numPr>
          <w:ilvl w:val="0"/>
          <w:numId w:val="54"/>
        </w:numPr>
        <w:tabs>
          <w:tab w:val="left" w:pos="284"/>
        </w:tabs>
        <w:ind w:left="0" w:firstLine="284"/>
        <w:jc w:val="both"/>
      </w:pPr>
      <w:r w:rsidRPr="00E16803">
        <w:t>сфера обслуживания (банки, страхование, туризм и т.д.)</w:t>
      </w:r>
      <w:r>
        <w:t>.</w:t>
      </w:r>
    </w:p>
    <w:p w:rsidR="004800B7" w:rsidRPr="00E16803" w:rsidRDefault="004800B7" w:rsidP="0042044A">
      <w:pPr>
        <w:ind w:firstLine="284"/>
        <w:jc w:val="both"/>
      </w:pPr>
      <w:r w:rsidRPr="00E16803">
        <w:t>Практика показывает, что обычно для финансирования одного пр</w:t>
      </w:r>
      <w:r w:rsidRPr="00E16803">
        <w:t>о</w:t>
      </w:r>
      <w:r w:rsidRPr="00E16803">
        <w:t>екта используют несколько источников. Даже заемные средства (обычно самые дорогие) не пред</w:t>
      </w:r>
      <w:r w:rsidR="004C00D7">
        <w:t>о</w:t>
      </w:r>
      <w:r w:rsidRPr="00E16803">
        <w:t>ставляются предпринимателю, если у него отсутствуют другие виды вложений. Так, в Германии через банк можно получить до 60% необходимых средств, остальные 40% дол</w:t>
      </w:r>
      <w:r w:rsidRPr="00E16803">
        <w:t>ж</w:t>
      </w:r>
      <w:r w:rsidRPr="00E16803">
        <w:t>ны быть собственными или приравненными к ним.</w:t>
      </w:r>
    </w:p>
    <w:p w:rsidR="004800B7" w:rsidRPr="00E16803" w:rsidRDefault="004800B7" w:rsidP="0042044A">
      <w:pPr>
        <w:ind w:firstLine="284"/>
        <w:jc w:val="both"/>
      </w:pPr>
      <w:r w:rsidRPr="00E16803">
        <w:t>В России государственные кредиты предоставляются предприн</w:t>
      </w:r>
      <w:r w:rsidRPr="00E16803">
        <w:t>и</w:t>
      </w:r>
      <w:r w:rsidRPr="00E16803">
        <w:t>мателю, если у него име</w:t>
      </w:r>
      <w:r w:rsidR="004C00D7">
        <w:t>е</w:t>
      </w:r>
      <w:r w:rsidRPr="00E16803">
        <w:t>тся 80% необходимых вложений.</w:t>
      </w:r>
    </w:p>
    <w:p w:rsidR="004800B7" w:rsidRPr="00E16803" w:rsidRDefault="004800B7" w:rsidP="0042044A">
      <w:pPr>
        <w:ind w:firstLine="284"/>
        <w:jc w:val="both"/>
      </w:pPr>
      <w:r w:rsidRPr="00E16803">
        <w:t>Формирование оптимального портфеля инвестиций опирается:</w:t>
      </w:r>
    </w:p>
    <w:p w:rsidR="004800B7" w:rsidRPr="00E16803" w:rsidRDefault="004800B7" w:rsidP="0042044A">
      <w:pPr>
        <w:ind w:firstLine="284"/>
        <w:jc w:val="both"/>
      </w:pPr>
      <w:r w:rsidRPr="00983F8C">
        <w:t>–</w:t>
      </w:r>
      <w:r>
        <w:t xml:space="preserve"> на </w:t>
      </w:r>
      <w:r w:rsidRPr="00E16803">
        <w:t>искусство предпринимателя;</w:t>
      </w:r>
    </w:p>
    <w:p w:rsidR="004800B7" w:rsidRPr="00E16803" w:rsidRDefault="004800B7" w:rsidP="0042044A">
      <w:pPr>
        <w:ind w:firstLine="284"/>
        <w:jc w:val="both"/>
      </w:pPr>
      <w:r w:rsidRPr="00983F8C">
        <w:t>–</w:t>
      </w:r>
      <w:r w:rsidRPr="00E16803">
        <w:t xml:space="preserve"> вид бизнеса, который реализуется в проекте;</w:t>
      </w:r>
    </w:p>
    <w:p w:rsidR="004800B7" w:rsidRPr="00E16803" w:rsidRDefault="004800B7" w:rsidP="0042044A">
      <w:pPr>
        <w:ind w:firstLine="284"/>
        <w:jc w:val="both"/>
      </w:pPr>
      <w:r w:rsidRPr="00983F8C">
        <w:t>–</w:t>
      </w:r>
      <w:r w:rsidRPr="00E16803">
        <w:t xml:space="preserve"> экономическое и политическое состояние в стране и регионе;</w:t>
      </w:r>
    </w:p>
    <w:p w:rsidR="004800B7" w:rsidRPr="00E16803" w:rsidRDefault="004800B7" w:rsidP="0042044A">
      <w:pPr>
        <w:ind w:firstLine="284"/>
        <w:jc w:val="both"/>
      </w:pPr>
      <w:r w:rsidRPr="00983F8C">
        <w:lastRenderedPageBreak/>
        <w:t>–</w:t>
      </w:r>
      <w:r w:rsidR="001065D2">
        <w:t xml:space="preserve"> </w:t>
      </w:r>
      <w:r w:rsidRPr="00E16803">
        <w:t>анализ инвестиционного климата и рынка.</w:t>
      </w:r>
    </w:p>
    <w:p w:rsidR="004800B7" w:rsidRDefault="004800B7" w:rsidP="0042044A">
      <w:pPr>
        <w:ind w:firstLine="284"/>
        <w:jc w:val="both"/>
      </w:pPr>
      <w:r w:rsidRPr="00E16803">
        <w:t>Для проектов с длительным жизненным циклом, к которым отн</w:t>
      </w:r>
      <w:r w:rsidRPr="00E16803">
        <w:t>о</w:t>
      </w:r>
      <w:r w:rsidRPr="00E16803">
        <w:t>сится строительство новых предприятий, можно рекомендовать о</w:t>
      </w:r>
      <w:r w:rsidRPr="00E16803">
        <w:t>т</w:t>
      </w:r>
      <w:r w:rsidRPr="00E16803">
        <w:t>дельное пред</w:t>
      </w:r>
      <w:r w:rsidR="004C00D7">
        <w:t>о</w:t>
      </w:r>
      <w:r w:rsidRPr="00E16803">
        <w:t>ставление источников финансирования</w:t>
      </w:r>
      <w:r>
        <w:t xml:space="preserve"> и их обслужив</w:t>
      </w:r>
      <w:r>
        <w:t>а</w:t>
      </w:r>
      <w:r>
        <w:t>ние</w:t>
      </w:r>
      <w:r w:rsidRPr="00E16803">
        <w:t>.</w:t>
      </w:r>
    </w:p>
    <w:p w:rsidR="004800B7" w:rsidRDefault="004800B7" w:rsidP="0042044A">
      <w:pPr>
        <w:ind w:firstLine="284"/>
        <w:jc w:val="center"/>
        <w:rPr>
          <w:b/>
        </w:rPr>
      </w:pPr>
      <w:r>
        <w:rPr>
          <w:b/>
        </w:rPr>
        <w:t>Вопросы для самопроверки</w:t>
      </w:r>
    </w:p>
    <w:p w:rsidR="004800B7" w:rsidRDefault="004800B7" w:rsidP="0042044A">
      <w:pPr>
        <w:ind w:firstLine="284"/>
        <w:jc w:val="center"/>
        <w:rPr>
          <w:b/>
        </w:rPr>
      </w:pPr>
    </w:p>
    <w:p w:rsidR="004800B7" w:rsidRDefault="004800B7" w:rsidP="00D0312A">
      <w:pPr>
        <w:numPr>
          <w:ilvl w:val="0"/>
          <w:numId w:val="40"/>
        </w:numPr>
        <w:tabs>
          <w:tab w:val="clear" w:pos="720"/>
          <w:tab w:val="left" w:pos="567"/>
        </w:tabs>
        <w:ind w:left="0" w:firstLine="284"/>
        <w:jc w:val="both"/>
      </w:pPr>
      <w:r w:rsidRPr="00F07780">
        <w:t>Что включает предварительная оценка потребностей в инвест</w:t>
      </w:r>
      <w:r w:rsidRPr="00F07780">
        <w:t>и</w:t>
      </w:r>
      <w:r w:rsidRPr="00F07780">
        <w:t>циях?</w:t>
      </w:r>
    </w:p>
    <w:p w:rsidR="004800B7" w:rsidRDefault="004800B7" w:rsidP="00D0312A">
      <w:pPr>
        <w:numPr>
          <w:ilvl w:val="0"/>
          <w:numId w:val="40"/>
        </w:numPr>
        <w:tabs>
          <w:tab w:val="clear" w:pos="720"/>
          <w:tab w:val="left" w:pos="567"/>
        </w:tabs>
        <w:ind w:left="0" w:firstLine="284"/>
        <w:jc w:val="both"/>
      </w:pPr>
      <w:r>
        <w:t>Каковы принципы, используемые при выборе источника фина</w:t>
      </w:r>
      <w:r>
        <w:t>н</w:t>
      </w:r>
      <w:r>
        <w:t>сирования?</w:t>
      </w:r>
    </w:p>
    <w:p w:rsidR="004800B7" w:rsidRDefault="004800B7" w:rsidP="00D0312A">
      <w:pPr>
        <w:numPr>
          <w:ilvl w:val="0"/>
          <w:numId w:val="40"/>
        </w:numPr>
        <w:tabs>
          <w:tab w:val="clear" w:pos="720"/>
          <w:tab w:val="left" w:pos="567"/>
        </w:tabs>
        <w:ind w:left="0" w:firstLine="284"/>
        <w:jc w:val="both"/>
      </w:pPr>
      <w:r>
        <w:t>Как формируется пакет вложений?</w:t>
      </w:r>
    </w:p>
    <w:p w:rsidR="004800B7" w:rsidRDefault="004800B7" w:rsidP="00D0312A">
      <w:pPr>
        <w:numPr>
          <w:ilvl w:val="0"/>
          <w:numId w:val="40"/>
        </w:numPr>
        <w:tabs>
          <w:tab w:val="clear" w:pos="720"/>
          <w:tab w:val="left" w:pos="567"/>
        </w:tabs>
        <w:ind w:left="0" w:firstLine="284"/>
        <w:jc w:val="both"/>
      </w:pPr>
      <w:r>
        <w:t>Какое смысловое значение имеют такие понятия, как поток, приток, отток наличностей?</w:t>
      </w:r>
    </w:p>
    <w:p w:rsidR="004800B7" w:rsidRDefault="004800B7" w:rsidP="00D0312A">
      <w:pPr>
        <w:numPr>
          <w:ilvl w:val="0"/>
          <w:numId w:val="40"/>
        </w:numPr>
        <w:tabs>
          <w:tab w:val="clear" w:pos="720"/>
          <w:tab w:val="left" w:pos="567"/>
        </w:tabs>
        <w:ind w:left="0" w:firstLine="284"/>
        <w:jc w:val="both"/>
      </w:pPr>
      <w:r>
        <w:t>В чем отличие понятий «поток наличност</w:t>
      </w:r>
      <w:r w:rsidR="004C00D7">
        <w:t>и</w:t>
      </w:r>
      <w:r>
        <w:t>» и «сальдо»?</w:t>
      </w:r>
    </w:p>
    <w:p w:rsidR="004800B7" w:rsidRDefault="004800B7" w:rsidP="00D0312A">
      <w:pPr>
        <w:numPr>
          <w:ilvl w:val="0"/>
          <w:numId w:val="40"/>
        </w:numPr>
        <w:tabs>
          <w:tab w:val="clear" w:pos="720"/>
          <w:tab w:val="left" w:pos="567"/>
        </w:tabs>
        <w:ind w:left="0" w:firstLine="284"/>
        <w:jc w:val="both"/>
      </w:pPr>
      <w:r>
        <w:t>Что такое финансовый профиль проекта?</w:t>
      </w:r>
    </w:p>
    <w:p w:rsidR="00C66F75" w:rsidRDefault="00C66F75" w:rsidP="004C00D7">
      <w:pPr>
        <w:tabs>
          <w:tab w:val="left" w:pos="567"/>
        </w:tabs>
        <w:ind w:left="426" w:firstLine="284"/>
        <w:jc w:val="both"/>
      </w:pPr>
    </w:p>
    <w:p w:rsidR="00D007E2" w:rsidRPr="000B660D" w:rsidRDefault="00D007E2" w:rsidP="004800B7">
      <w:pPr>
        <w:jc w:val="center"/>
        <w:rPr>
          <w:b/>
        </w:rPr>
      </w:pPr>
    </w:p>
    <w:p w:rsidR="00D007E2" w:rsidRDefault="00D007E2" w:rsidP="004800B7">
      <w:pPr>
        <w:jc w:val="center"/>
        <w:rPr>
          <w:b/>
        </w:rPr>
      </w:pPr>
    </w:p>
    <w:p w:rsidR="004C00D7" w:rsidRDefault="004C00D7" w:rsidP="004800B7">
      <w:pPr>
        <w:jc w:val="center"/>
        <w:rPr>
          <w:b/>
        </w:rPr>
      </w:pPr>
    </w:p>
    <w:p w:rsidR="004C00D7" w:rsidRDefault="004C00D7" w:rsidP="004800B7">
      <w:pPr>
        <w:jc w:val="center"/>
        <w:rPr>
          <w:b/>
        </w:rPr>
      </w:pPr>
    </w:p>
    <w:p w:rsidR="004C00D7" w:rsidRDefault="004C00D7" w:rsidP="004800B7">
      <w:pPr>
        <w:jc w:val="center"/>
        <w:rPr>
          <w:b/>
        </w:rPr>
      </w:pPr>
    </w:p>
    <w:p w:rsidR="004C00D7" w:rsidRDefault="004C00D7" w:rsidP="004800B7">
      <w:pPr>
        <w:jc w:val="center"/>
        <w:rPr>
          <w:b/>
        </w:rPr>
      </w:pPr>
    </w:p>
    <w:p w:rsidR="004C00D7" w:rsidRDefault="004C00D7" w:rsidP="004800B7">
      <w:pPr>
        <w:jc w:val="center"/>
        <w:rPr>
          <w:b/>
        </w:rPr>
      </w:pPr>
    </w:p>
    <w:p w:rsidR="004C00D7" w:rsidRDefault="004C00D7" w:rsidP="004800B7">
      <w:pPr>
        <w:jc w:val="center"/>
        <w:rPr>
          <w:b/>
        </w:rPr>
      </w:pPr>
    </w:p>
    <w:p w:rsidR="004C00D7" w:rsidRDefault="004C00D7" w:rsidP="004800B7">
      <w:pPr>
        <w:jc w:val="center"/>
        <w:rPr>
          <w:b/>
        </w:rPr>
      </w:pPr>
    </w:p>
    <w:p w:rsidR="004C00D7" w:rsidRDefault="004C00D7" w:rsidP="004800B7">
      <w:pPr>
        <w:jc w:val="center"/>
        <w:rPr>
          <w:b/>
        </w:rPr>
      </w:pPr>
    </w:p>
    <w:p w:rsidR="004C00D7" w:rsidRDefault="004C00D7" w:rsidP="004800B7">
      <w:pPr>
        <w:jc w:val="center"/>
        <w:rPr>
          <w:b/>
        </w:rPr>
      </w:pPr>
    </w:p>
    <w:p w:rsidR="004C00D7" w:rsidRDefault="004C00D7" w:rsidP="004800B7">
      <w:pPr>
        <w:jc w:val="center"/>
        <w:rPr>
          <w:b/>
        </w:rPr>
      </w:pPr>
    </w:p>
    <w:p w:rsidR="004C00D7" w:rsidRDefault="004C00D7" w:rsidP="004800B7">
      <w:pPr>
        <w:jc w:val="center"/>
        <w:rPr>
          <w:b/>
        </w:rPr>
      </w:pPr>
    </w:p>
    <w:p w:rsidR="004C00D7" w:rsidRDefault="004C00D7" w:rsidP="004800B7">
      <w:pPr>
        <w:jc w:val="center"/>
        <w:rPr>
          <w:b/>
        </w:rPr>
      </w:pPr>
    </w:p>
    <w:p w:rsidR="004C00D7" w:rsidRDefault="004C00D7" w:rsidP="004800B7">
      <w:pPr>
        <w:jc w:val="center"/>
        <w:rPr>
          <w:b/>
        </w:rPr>
      </w:pPr>
    </w:p>
    <w:p w:rsidR="004C00D7" w:rsidRDefault="004C00D7" w:rsidP="004800B7">
      <w:pPr>
        <w:jc w:val="center"/>
        <w:rPr>
          <w:b/>
        </w:rPr>
      </w:pPr>
    </w:p>
    <w:p w:rsidR="004C00D7" w:rsidRDefault="004C00D7" w:rsidP="004800B7">
      <w:pPr>
        <w:jc w:val="center"/>
        <w:rPr>
          <w:b/>
        </w:rPr>
      </w:pPr>
    </w:p>
    <w:p w:rsidR="004C00D7" w:rsidRDefault="004C00D7" w:rsidP="004800B7">
      <w:pPr>
        <w:jc w:val="center"/>
        <w:rPr>
          <w:b/>
        </w:rPr>
      </w:pPr>
    </w:p>
    <w:p w:rsidR="004C00D7" w:rsidRDefault="004C00D7" w:rsidP="004800B7">
      <w:pPr>
        <w:jc w:val="center"/>
        <w:rPr>
          <w:b/>
        </w:rPr>
      </w:pPr>
    </w:p>
    <w:p w:rsidR="0042044A" w:rsidRDefault="0042044A" w:rsidP="004800B7">
      <w:pPr>
        <w:jc w:val="center"/>
        <w:rPr>
          <w:b/>
        </w:rPr>
      </w:pPr>
    </w:p>
    <w:p w:rsidR="0042044A" w:rsidRDefault="0042044A" w:rsidP="004800B7">
      <w:pPr>
        <w:jc w:val="center"/>
        <w:rPr>
          <w:b/>
        </w:rPr>
      </w:pPr>
    </w:p>
    <w:p w:rsidR="008A5F29" w:rsidRDefault="008A5F29" w:rsidP="004800B7">
      <w:pPr>
        <w:jc w:val="center"/>
        <w:rPr>
          <w:b/>
        </w:rPr>
      </w:pPr>
    </w:p>
    <w:p w:rsidR="008A5F29" w:rsidRDefault="008A5F29" w:rsidP="004800B7">
      <w:pPr>
        <w:jc w:val="center"/>
        <w:rPr>
          <w:b/>
        </w:rPr>
      </w:pPr>
    </w:p>
    <w:p w:rsidR="0042044A" w:rsidRDefault="0042044A" w:rsidP="004800B7">
      <w:pPr>
        <w:jc w:val="center"/>
        <w:rPr>
          <w:b/>
        </w:rPr>
      </w:pPr>
    </w:p>
    <w:p w:rsidR="004800B7" w:rsidRDefault="004800B7" w:rsidP="004800B7">
      <w:pPr>
        <w:jc w:val="center"/>
        <w:rPr>
          <w:b/>
        </w:rPr>
      </w:pPr>
      <w:r>
        <w:rPr>
          <w:b/>
        </w:rPr>
        <w:lastRenderedPageBreak/>
        <w:t>10.</w:t>
      </w:r>
      <w:r w:rsidRPr="000F6C10">
        <w:rPr>
          <w:b/>
        </w:rPr>
        <w:t xml:space="preserve"> Оценка финансовой состоятельности</w:t>
      </w:r>
    </w:p>
    <w:p w:rsidR="004800B7" w:rsidRDefault="004800B7" w:rsidP="004800B7">
      <w:pPr>
        <w:jc w:val="center"/>
        <w:rPr>
          <w:b/>
        </w:rPr>
      </w:pPr>
      <w:r>
        <w:rPr>
          <w:b/>
        </w:rPr>
        <w:t xml:space="preserve">(ликвидности) </w:t>
      </w:r>
      <w:r w:rsidRPr="000F6C10">
        <w:rPr>
          <w:b/>
        </w:rPr>
        <w:t>про</w:t>
      </w:r>
      <w:r>
        <w:rPr>
          <w:b/>
        </w:rPr>
        <w:t>екта</w:t>
      </w:r>
    </w:p>
    <w:p w:rsidR="004800B7" w:rsidRPr="000F6C10" w:rsidRDefault="004800B7" w:rsidP="004800B7">
      <w:pPr>
        <w:ind w:firstLine="360"/>
        <w:jc w:val="center"/>
        <w:rPr>
          <w:b/>
        </w:rPr>
      </w:pPr>
    </w:p>
    <w:p w:rsidR="004800B7" w:rsidRPr="000F6C10" w:rsidRDefault="004800B7" w:rsidP="0042044A">
      <w:pPr>
        <w:ind w:firstLine="284"/>
        <w:jc w:val="both"/>
      </w:pPr>
      <w:r w:rsidRPr="00763C1A">
        <w:t>Финансовое состояние любой фирмы (проекта) реальной эконом</w:t>
      </w:r>
      <w:r w:rsidRPr="00763C1A">
        <w:t>и</w:t>
      </w:r>
      <w:r w:rsidRPr="00763C1A">
        <w:t>ки оценивается его способностью своевременно и в полном объеме осуществлять свои  очередные платежи</w:t>
      </w:r>
      <w:r>
        <w:rPr>
          <w:b/>
        </w:rPr>
        <w:t>.</w:t>
      </w:r>
    </w:p>
    <w:p w:rsidR="004800B7" w:rsidRPr="000F6C10" w:rsidRDefault="004800B7" w:rsidP="0042044A">
      <w:pPr>
        <w:ind w:firstLine="284"/>
        <w:jc w:val="both"/>
      </w:pPr>
      <w:r w:rsidRPr="000F6C10">
        <w:t>Если предприятие (проект) обладает такой способностью, то гов</w:t>
      </w:r>
      <w:r w:rsidRPr="000F6C10">
        <w:t>о</w:t>
      </w:r>
      <w:r w:rsidRPr="000F6C10">
        <w:t xml:space="preserve">рят, что оно (он) </w:t>
      </w:r>
      <w:r w:rsidRPr="00983F8C">
        <w:t>–</w:t>
      </w:r>
      <w:r w:rsidRPr="000F6C10">
        <w:t xml:space="preserve"> ликвидно, в противном случае отмечают его нели</w:t>
      </w:r>
      <w:r w:rsidRPr="000F6C10">
        <w:t>к</w:t>
      </w:r>
      <w:r w:rsidRPr="000F6C10">
        <w:t>видность.</w:t>
      </w:r>
    </w:p>
    <w:p w:rsidR="004800B7" w:rsidRPr="000F6C10" w:rsidRDefault="004800B7" w:rsidP="0042044A">
      <w:pPr>
        <w:ind w:firstLine="284"/>
        <w:jc w:val="both"/>
      </w:pPr>
      <w:r w:rsidRPr="000F6C10">
        <w:t xml:space="preserve">Для определения ликвидности фирмы (проекта) </w:t>
      </w:r>
      <w:r>
        <w:t>применяют</w:t>
      </w:r>
      <w:r w:rsidRPr="000F6C10">
        <w:t xml:space="preserve"> бала</w:t>
      </w:r>
      <w:r w:rsidRPr="000F6C10">
        <w:t>н</w:t>
      </w:r>
      <w:r w:rsidRPr="000F6C10">
        <w:t>совый  метод оценки следующих основных денежных потоков объе</w:t>
      </w:r>
      <w:r w:rsidRPr="000F6C10">
        <w:t>к</w:t>
      </w:r>
      <w:r w:rsidRPr="000F6C10">
        <w:t>та:</w:t>
      </w:r>
    </w:p>
    <w:p w:rsidR="004800B7" w:rsidRPr="000F6C10" w:rsidRDefault="004800B7" w:rsidP="0042044A">
      <w:pPr>
        <w:ind w:firstLine="284"/>
        <w:jc w:val="both"/>
      </w:pPr>
      <w:r w:rsidRPr="000F6C10">
        <w:t xml:space="preserve">1. </w:t>
      </w:r>
      <w:r>
        <w:t>Д</w:t>
      </w:r>
      <w:r w:rsidRPr="000F6C10">
        <w:t>оходы от реализации п</w:t>
      </w:r>
      <w:r w:rsidR="004C00D7">
        <w:t>роизведенной продукции, услуг</w:t>
      </w:r>
      <w:r w:rsidRPr="000F6C10">
        <w:t xml:space="preserve"> (приток денежных средств</w:t>
      </w:r>
      <w:r w:rsidR="007658FA">
        <w:t>)</w:t>
      </w:r>
      <w:r>
        <w:t>.</w:t>
      </w:r>
    </w:p>
    <w:p w:rsidR="004800B7" w:rsidRPr="000F6C10" w:rsidRDefault="004800B7" w:rsidP="0042044A">
      <w:pPr>
        <w:ind w:firstLine="284"/>
        <w:jc w:val="both"/>
      </w:pPr>
      <w:r w:rsidRPr="000F6C10">
        <w:t xml:space="preserve">2. </w:t>
      </w:r>
      <w:r>
        <w:t>З</w:t>
      </w:r>
      <w:r w:rsidRPr="000F6C10">
        <w:t>атраты на приобретение основных фондов, создание и пополн</w:t>
      </w:r>
      <w:r w:rsidRPr="000F6C10">
        <w:t>е</w:t>
      </w:r>
      <w:r w:rsidRPr="000F6C10">
        <w:t xml:space="preserve">ние оборотных средств, платежи за </w:t>
      </w:r>
      <w:r w:rsidR="004C00D7">
        <w:t>пользование капиталом, налоги</w:t>
      </w:r>
      <w:r w:rsidRPr="000F6C10">
        <w:t xml:space="preserve"> (отток денежных средств)</w:t>
      </w:r>
      <w:r>
        <w:t>.</w:t>
      </w:r>
    </w:p>
    <w:p w:rsidR="004800B7" w:rsidRPr="000F6C10" w:rsidRDefault="004800B7" w:rsidP="0042044A">
      <w:pPr>
        <w:ind w:firstLine="284"/>
        <w:jc w:val="both"/>
      </w:pPr>
      <w:r w:rsidRPr="000F6C10">
        <w:t xml:space="preserve">3. </w:t>
      </w:r>
      <w:r>
        <w:t>В</w:t>
      </w:r>
      <w:r w:rsidRPr="000F6C10">
        <w:t>ложенные средства (инвестиции) в проект, через использование которых обеспечивается в каждый момент времени возможность пре</w:t>
      </w:r>
      <w:r w:rsidRPr="000F6C10">
        <w:t>д</w:t>
      </w:r>
      <w:r w:rsidRPr="000F6C10">
        <w:t>приятию производить необходимые выплаты, например купить осно</w:t>
      </w:r>
      <w:r w:rsidRPr="000F6C10">
        <w:t>в</w:t>
      </w:r>
      <w:r w:rsidRPr="000F6C10">
        <w:t>ное оборудование (приток денежных средств).</w:t>
      </w:r>
    </w:p>
    <w:p w:rsidR="004800B7" w:rsidRPr="000F6C10" w:rsidRDefault="004800B7" w:rsidP="0042044A">
      <w:pPr>
        <w:ind w:firstLine="284"/>
        <w:jc w:val="both"/>
      </w:pPr>
      <w:r w:rsidRPr="000F6C10">
        <w:t xml:space="preserve">Оценка финансового состояния проекта (ликвидности) состоит в сравнении </w:t>
      </w:r>
      <w:r>
        <w:t>следующих</w:t>
      </w:r>
      <w:r w:rsidRPr="000F6C10">
        <w:t xml:space="preserve"> величин</w:t>
      </w:r>
      <w:r w:rsidR="00036FAD">
        <w:t>:</w:t>
      </w:r>
      <w:r w:rsidRPr="000F6C10">
        <w:t xml:space="preserve"> </w:t>
      </w:r>
    </w:p>
    <w:p w:rsidR="004800B7" w:rsidRPr="000F6C10" w:rsidRDefault="004800B7" w:rsidP="0042044A">
      <w:pPr>
        <w:ind w:firstLine="284"/>
        <w:jc w:val="both"/>
      </w:pPr>
      <w:r w:rsidRPr="00983F8C">
        <w:t>–</w:t>
      </w:r>
      <w:r w:rsidRPr="000F6C10">
        <w:t xml:space="preserve"> притока денежных средств (1-й и 3-й потоки в сумме);</w:t>
      </w:r>
    </w:p>
    <w:p w:rsidR="004800B7" w:rsidRPr="000F6C10" w:rsidRDefault="004800B7" w:rsidP="0042044A">
      <w:pPr>
        <w:ind w:firstLine="284"/>
        <w:jc w:val="both"/>
      </w:pPr>
      <w:r w:rsidRPr="00983F8C">
        <w:t>–</w:t>
      </w:r>
      <w:r w:rsidR="00036FAD">
        <w:t xml:space="preserve"> оттока средств (2-й </w:t>
      </w:r>
      <w:r w:rsidRPr="000F6C10">
        <w:t>поток);</w:t>
      </w:r>
    </w:p>
    <w:p w:rsidR="004800B7" w:rsidRPr="000F6C10" w:rsidRDefault="004800B7" w:rsidP="007658FA">
      <w:pPr>
        <w:jc w:val="both"/>
      </w:pPr>
      <w:r w:rsidRPr="000F6C10">
        <w:t>т. е. проверка баланса расходов и доходов последнего. При</w:t>
      </w:r>
      <w:r w:rsidR="007658FA">
        <w:t xml:space="preserve"> </w:t>
      </w:r>
      <w:r w:rsidR="00036FAD">
        <w:t>э</w:t>
      </w:r>
      <w:r w:rsidRPr="000F6C10">
        <w:t>том пр</w:t>
      </w:r>
      <w:r w:rsidRPr="000F6C10">
        <w:t>и</w:t>
      </w:r>
      <w:r w:rsidRPr="000F6C10">
        <w:t xml:space="preserve">ток денежных средств в совокупности не должен в каждый момент времени быть </w:t>
      </w:r>
      <w:r w:rsidRPr="003530EF">
        <w:t>меньше</w:t>
      </w:r>
      <w:r w:rsidRPr="000F6C10">
        <w:t xml:space="preserve"> оттока денежных средств.</w:t>
      </w:r>
    </w:p>
    <w:p w:rsidR="004800B7" w:rsidRPr="003530EF" w:rsidRDefault="004800B7" w:rsidP="0042044A">
      <w:pPr>
        <w:ind w:firstLine="284"/>
        <w:jc w:val="both"/>
      </w:pPr>
      <w:r w:rsidRPr="000F6C10">
        <w:t>Другими словами</w:t>
      </w:r>
      <w:r>
        <w:t>,</w:t>
      </w:r>
      <w:r w:rsidRPr="000F6C10">
        <w:rPr>
          <w:b/>
        </w:rPr>
        <w:t xml:space="preserve"> </w:t>
      </w:r>
      <w:r w:rsidRPr="003530EF">
        <w:t xml:space="preserve">поступления </w:t>
      </w:r>
      <w:r w:rsidR="007658FA">
        <w:t>больше или равно</w:t>
      </w:r>
      <w:r w:rsidRPr="003530EF">
        <w:t xml:space="preserve"> расходам </w:t>
      </w:r>
      <w:r w:rsidR="00036FAD">
        <w:t>в ка</w:t>
      </w:r>
      <w:r w:rsidR="00036FAD">
        <w:t>ж</w:t>
      </w:r>
      <w:r w:rsidR="00036FAD">
        <w:t>дом</w:t>
      </w:r>
      <w:r w:rsidR="000F0308" w:rsidRPr="000F0308">
        <w:t xml:space="preserve"> </w:t>
      </w:r>
      <w:r w:rsidR="00036FAD">
        <w:t>году</w:t>
      </w:r>
      <w:r w:rsidRPr="003530EF">
        <w:t xml:space="preserve"> жизненного цикла  проекта.</w:t>
      </w:r>
    </w:p>
    <w:p w:rsidR="004800B7" w:rsidRPr="000F6C10" w:rsidRDefault="004800B7" w:rsidP="0042044A">
      <w:pPr>
        <w:ind w:firstLine="284"/>
        <w:jc w:val="both"/>
      </w:pPr>
      <w:r w:rsidRPr="000F6C10">
        <w:t xml:space="preserve">Главная задача расчета баланса расходов и доходов </w:t>
      </w:r>
      <w:r w:rsidRPr="00983F8C">
        <w:t>–</w:t>
      </w:r>
      <w:r w:rsidRPr="000F6C10">
        <w:t xml:space="preserve"> проверить синхронность поступления и расходования денежных средств и тем самым подтвердить ликвидность проекта, т</w:t>
      </w:r>
      <w:r>
        <w:t>ак как</w:t>
      </w:r>
      <w:r w:rsidRPr="000F6C10">
        <w:t xml:space="preserve"> неспособность фи</w:t>
      </w:r>
      <w:r w:rsidRPr="000F6C10">
        <w:t>р</w:t>
      </w:r>
      <w:r w:rsidRPr="000F6C10">
        <w:t>мы погасить (уплатить) свои обязательства перед кредиторами и гос</w:t>
      </w:r>
      <w:r w:rsidRPr="000F6C10">
        <w:t>у</w:t>
      </w:r>
      <w:r w:rsidRPr="000F6C10">
        <w:t>дарством может привести к банкротству последнего. Поэтому в ка</w:t>
      </w:r>
      <w:r w:rsidRPr="000F6C10">
        <w:t>ж</w:t>
      </w:r>
      <w:r w:rsidRPr="000F6C10">
        <w:t>дом проекте обязательно рассматривается ликвидность инновационн</w:t>
      </w:r>
      <w:r w:rsidRPr="000F6C10">
        <w:t>о</w:t>
      </w:r>
      <w:r w:rsidRPr="000F6C10">
        <w:t>го предложения.</w:t>
      </w:r>
    </w:p>
    <w:p w:rsidR="004800B7" w:rsidRPr="000F6C10" w:rsidRDefault="004800B7" w:rsidP="0042044A">
      <w:pPr>
        <w:ind w:firstLine="284"/>
        <w:jc w:val="both"/>
      </w:pPr>
      <w:r w:rsidRPr="000F6C10">
        <w:t>На практике очень часто сбыт продукции связан с длительным омертвлением средств в расчетах с покупателями, т</w:t>
      </w:r>
      <w:r>
        <w:t>.е.</w:t>
      </w:r>
      <w:r w:rsidRPr="000F6C10">
        <w:t xml:space="preserve"> с появлением длительной дебиторской задолженност</w:t>
      </w:r>
      <w:r>
        <w:t>и</w:t>
      </w:r>
      <w:r w:rsidRPr="000F6C10">
        <w:t>. В такой ситуации для по</w:t>
      </w:r>
      <w:r w:rsidRPr="000F6C10">
        <w:t>д</w:t>
      </w:r>
      <w:r w:rsidRPr="000F6C10">
        <w:t>держания ликвидности фирмы приходится привлекать дополнител</w:t>
      </w:r>
      <w:r w:rsidRPr="000F6C10">
        <w:t>ь</w:t>
      </w:r>
      <w:r w:rsidRPr="000F6C10">
        <w:lastRenderedPageBreak/>
        <w:t>ные вложения, которые увеличивают потребность в инвестициях, а следовательно</w:t>
      </w:r>
      <w:r>
        <w:t>,</w:t>
      </w:r>
      <w:r w:rsidRPr="000F6C10">
        <w:t xml:space="preserve"> и выплатах, что снижает эффективность проекта.</w:t>
      </w:r>
    </w:p>
    <w:p w:rsidR="004800B7" w:rsidRPr="000F6C10" w:rsidRDefault="004800B7" w:rsidP="0042044A">
      <w:pPr>
        <w:ind w:firstLine="284"/>
        <w:jc w:val="both"/>
        <w:rPr>
          <w:i/>
        </w:rPr>
      </w:pPr>
      <w:r w:rsidRPr="000F6C10">
        <w:t>Эти неприятности с недостачей средств для платежей присущи о</w:t>
      </w:r>
      <w:r w:rsidRPr="000F6C10">
        <w:t>т</w:t>
      </w:r>
      <w:r w:rsidRPr="000F6C10">
        <w:t>расли строительных материалов, строительной индустрии, химическ</w:t>
      </w:r>
      <w:r w:rsidRPr="000F6C10">
        <w:t>о</w:t>
      </w:r>
      <w:r w:rsidRPr="000F6C10">
        <w:t>му производству.</w:t>
      </w:r>
    </w:p>
    <w:p w:rsidR="004800B7" w:rsidRPr="00763C1A" w:rsidRDefault="000F0308" w:rsidP="0042044A">
      <w:pPr>
        <w:ind w:firstLine="284"/>
        <w:jc w:val="both"/>
      </w:pPr>
      <w:r>
        <w:t xml:space="preserve">Проблема </w:t>
      </w:r>
      <w:r w:rsidR="004800B7" w:rsidRPr="00763C1A">
        <w:t>ликвидности</w:t>
      </w:r>
      <w:r w:rsidR="004800B7">
        <w:t xml:space="preserve"> </w:t>
      </w:r>
      <w:r w:rsidR="004800B7" w:rsidRPr="00983F8C">
        <w:t>–</w:t>
      </w:r>
      <w:r w:rsidR="004800B7">
        <w:t xml:space="preserve"> </w:t>
      </w:r>
      <w:r>
        <w:t xml:space="preserve">одна из серьезнейших причин </w:t>
      </w:r>
      <w:r w:rsidR="004800B7" w:rsidRPr="00763C1A">
        <w:t>коммерч</w:t>
      </w:r>
      <w:r w:rsidR="004800B7" w:rsidRPr="00763C1A">
        <w:t>е</w:t>
      </w:r>
      <w:r>
        <w:t xml:space="preserve">ских неудач предпринимательских </w:t>
      </w:r>
      <w:r w:rsidR="004800B7" w:rsidRPr="00763C1A">
        <w:t xml:space="preserve">проектов, </w:t>
      </w:r>
      <w:r>
        <w:t xml:space="preserve">связанных со </w:t>
      </w:r>
      <w:r w:rsidR="004800B7" w:rsidRPr="00763C1A">
        <w:t>строител</w:t>
      </w:r>
      <w:r w:rsidR="004800B7" w:rsidRPr="00763C1A">
        <w:t>ь</w:t>
      </w:r>
      <w:r>
        <w:t>ством, реконструкцией, заменой части оборудования, сменой сырья и</w:t>
      </w:r>
      <w:r w:rsidR="004800B7" w:rsidRPr="00763C1A">
        <w:t xml:space="preserve"> т.д.</w:t>
      </w:r>
    </w:p>
    <w:p w:rsidR="004800B7" w:rsidRPr="000F6C10" w:rsidRDefault="004800B7" w:rsidP="0042044A">
      <w:pPr>
        <w:ind w:firstLine="284"/>
        <w:jc w:val="both"/>
      </w:pPr>
      <w:r w:rsidRPr="000F6C10">
        <w:t>Для выполнения расчета ликвидности проекта принято сводить и</w:t>
      </w:r>
      <w:r w:rsidRPr="000F6C10">
        <w:t>с</w:t>
      </w:r>
      <w:r w:rsidRPr="000F6C10">
        <w:t>ходные и расчетные данные в табл</w:t>
      </w:r>
      <w:r>
        <w:t>.</w:t>
      </w:r>
      <w:r w:rsidRPr="000F6C10">
        <w:t xml:space="preserve"> </w:t>
      </w:r>
      <w:r>
        <w:t>10.</w:t>
      </w:r>
      <w:r w:rsidR="007658FA">
        <w:t>1.</w:t>
      </w:r>
    </w:p>
    <w:p w:rsidR="004800B7" w:rsidRPr="00036FAD" w:rsidRDefault="004800B7" w:rsidP="004800B7">
      <w:pPr>
        <w:ind w:firstLine="360"/>
        <w:jc w:val="right"/>
        <w:rPr>
          <w:i/>
        </w:rPr>
      </w:pPr>
      <w:r w:rsidRPr="00036FAD">
        <w:rPr>
          <w:i/>
        </w:rPr>
        <w:t>Таблица 10.1</w:t>
      </w:r>
    </w:p>
    <w:p w:rsidR="00B25A68" w:rsidRPr="00262007" w:rsidRDefault="004800B7" w:rsidP="004800B7">
      <w:pPr>
        <w:ind w:firstLine="360"/>
        <w:jc w:val="center"/>
        <w:rPr>
          <w:b/>
        </w:rPr>
      </w:pPr>
      <w:r w:rsidRPr="003530EF">
        <w:rPr>
          <w:b/>
        </w:rPr>
        <w:t>Оценка  финансовой состоятельности проекта (ликвидности)</w:t>
      </w:r>
    </w:p>
    <w:tbl>
      <w:tblPr>
        <w:tblW w:w="60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1"/>
        <w:gridCol w:w="426"/>
        <w:gridCol w:w="567"/>
        <w:gridCol w:w="567"/>
        <w:gridCol w:w="425"/>
        <w:gridCol w:w="425"/>
        <w:gridCol w:w="425"/>
        <w:gridCol w:w="426"/>
        <w:gridCol w:w="425"/>
        <w:gridCol w:w="709"/>
      </w:tblGrid>
      <w:tr w:rsidR="004800B7" w:rsidTr="00A839ED">
        <w:tc>
          <w:tcPr>
            <w:tcW w:w="1701" w:type="dxa"/>
            <w:vAlign w:val="center"/>
          </w:tcPr>
          <w:p w:rsidR="004800B7" w:rsidRPr="00AB5BF2" w:rsidRDefault="00036FAD" w:rsidP="00036FAD">
            <w:pPr>
              <w:spacing w:line="21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Период (</w:t>
            </w:r>
            <w:r w:rsidR="004800B7" w:rsidRPr="00AB5BF2">
              <w:rPr>
                <w:sz w:val="16"/>
                <w:szCs w:val="16"/>
              </w:rPr>
              <w:t>год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993" w:type="dxa"/>
            <w:gridSpan w:val="2"/>
            <w:vAlign w:val="center"/>
          </w:tcPr>
          <w:p w:rsidR="004800B7" w:rsidRPr="00AB5BF2" w:rsidRDefault="004800B7" w:rsidP="004800B7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AB5BF2">
              <w:rPr>
                <w:sz w:val="16"/>
                <w:szCs w:val="16"/>
              </w:rPr>
              <w:t>1</w:t>
            </w:r>
            <w:r w:rsidR="00036FAD">
              <w:rPr>
                <w:sz w:val="16"/>
                <w:szCs w:val="16"/>
              </w:rPr>
              <w:t>-2</w:t>
            </w:r>
          </w:p>
        </w:tc>
        <w:tc>
          <w:tcPr>
            <w:tcW w:w="567" w:type="dxa"/>
            <w:vAlign w:val="center"/>
          </w:tcPr>
          <w:p w:rsidR="004800B7" w:rsidRPr="00AB5BF2" w:rsidRDefault="00036FAD" w:rsidP="004800B7">
            <w:pPr>
              <w:spacing w:line="21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3-4</w:t>
            </w:r>
          </w:p>
        </w:tc>
        <w:tc>
          <w:tcPr>
            <w:tcW w:w="1275" w:type="dxa"/>
            <w:gridSpan w:val="3"/>
            <w:vAlign w:val="center"/>
          </w:tcPr>
          <w:p w:rsidR="004800B7" w:rsidRPr="00AB5BF2" w:rsidRDefault="00036FAD" w:rsidP="004800B7">
            <w:pPr>
              <w:spacing w:line="21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5-6</w:t>
            </w:r>
          </w:p>
        </w:tc>
        <w:tc>
          <w:tcPr>
            <w:tcW w:w="851" w:type="dxa"/>
            <w:gridSpan w:val="2"/>
            <w:vAlign w:val="center"/>
          </w:tcPr>
          <w:p w:rsidR="004800B7" w:rsidRPr="00AB5BF2" w:rsidRDefault="00036FAD" w:rsidP="004800B7">
            <w:pPr>
              <w:spacing w:line="21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7-14</w:t>
            </w:r>
          </w:p>
        </w:tc>
        <w:tc>
          <w:tcPr>
            <w:tcW w:w="709" w:type="dxa"/>
            <w:vAlign w:val="center"/>
          </w:tcPr>
          <w:p w:rsidR="004800B7" w:rsidRPr="00AB5BF2" w:rsidRDefault="004800B7" w:rsidP="00036FAD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AB5BF2">
              <w:rPr>
                <w:sz w:val="16"/>
                <w:szCs w:val="16"/>
              </w:rPr>
              <w:t>1</w:t>
            </w:r>
            <w:r w:rsidR="00036FAD">
              <w:rPr>
                <w:sz w:val="16"/>
                <w:szCs w:val="16"/>
              </w:rPr>
              <w:t>5</w:t>
            </w:r>
          </w:p>
        </w:tc>
      </w:tr>
      <w:tr w:rsidR="004800B7" w:rsidTr="00A839ED">
        <w:tc>
          <w:tcPr>
            <w:tcW w:w="1701" w:type="dxa"/>
            <w:vAlign w:val="center"/>
          </w:tcPr>
          <w:p w:rsidR="004800B7" w:rsidRPr="00AB5BF2" w:rsidRDefault="00036FAD" w:rsidP="007C6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Фаза проекта</w:t>
            </w:r>
          </w:p>
        </w:tc>
        <w:tc>
          <w:tcPr>
            <w:tcW w:w="993" w:type="dxa"/>
            <w:gridSpan w:val="2"/>
            <w:vAlign w:val="center"/>
          </w:tcPr>
          <w:p w:rsidR="004800B7" w:rsidRPr="00AB5BF2" w:rsidRDefault="004800B7" w:rsidP="00A839ED">
            <w:pPr>
              <w:ind w:left="-57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AB5BF2">
              <w:rPr>
                <w:sz w:val="16"/>
                <w:szCs w:val="16"/>
              </w:rPr>
              <w:t>ред</w:t>
            </w:r>
            <w:r w:rsidR="00036FAD">
              <w:rPr>
                <w:sz w:val="16"/>
                <w:szCs w:val="16"/>
              </w:rPr>
              <w:t>ы</w:t>
            </w:r>
            <w:r w:rsidR="00A839ED">
              <w:rPr>
                <w:sz w:val="16"/>
                <w:szCs w:val="16"/>
              </w:rPr>
              <w:t>н</w:t>
            </w:r>
            <w:r w:rsidRPr="00AB5BF2">
              <w:rPr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стиционн</w:t>
            </w:r>
            <w:r w:rsidR="007658FA">
              <w:rPr>
                <w:sz w:val="16"/>
                <w:szCs w:val="16"/>
              </w:rPr>
              <w:t>ая</w:t>
            </w:r>
          </w:p>
        </w:tc>
        <w:tc>
          <w:tcPr>
            <w:tcW w:w="1842" w:type="dxa"/>
            <w:gridSpan w:val="4"/>
            <w:vAlign w:val="center"/>
          </w:tcPr>
          <w:p w:rsidR="004800B7" w:rsidRPr="00AB5BF2" w:rsidRDefault="004800B7" w:rsidP="007C6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Pr="00AB5BF2">
              <w:rPr>
                <w:sz w:val="16"/>
                <w:szCs w:val="16"/>
              </w:rPr>
              <w:t>нвестиционн</w:t>
            </w:r>
            <w:r w:rsidR="00036FAD">
              <w:rPr>
                <w:sz w:val="16"/>
                <w:szCs w:val="16"/>
              </w:rPr>
              <w:t>ая</w:t>
            </w:r>
          </w:p>
        </w:tc>
        <w:tc>
          <w:tcPr>
            <w:tcW w:w="851" w:type="dxa"/>
            <w:gridSpan w:val="2"/>
            <w:vAlign w:val="center"/>
          </w:tcPr>
          <w:p w:rsidR="004800B7" w:rsidRPr="00AB5BF2" w:rsidRDefault="004800B7" w:rsidP="00A839E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</w:t>
            </w:r>
            <w:r w:rsidRPr="00AB5BF2">
              <w:rPr>
                <w:sz w:val="16"/>
                <w:szCs w:val="16"/>
              </w:rPr>
              <w:t>ксплу</w:t>
            </w:r>
            <w:r w:rsidRPr="00AB5BF2">
              <w:rPr>
                <w:sz w:val="16"/>
                <w:szCs w:val="16"/>
              </w:rPr>
              <w:t>а</w:t>
            </w:r>
            <w:r w:rsidRPr="00AB5BF2">
              <w:rPr>
                <w:sz w:val="16"/>
                <w:szCs w:val="16"/>
              </w:rPr>
              <w:t>тац</w:t>
            </w:r>
            <w:r>
              <w:rPr>
                <w:sz w:val="16"/>
                <w:szCs w:val="16"/>
              </w:rPr>
              <w:t>и</w:t>
            </w:r>
            <w:r w:rsidR="007658FA">
              <w:rPr>
                <w:sz w:val="16"/>
                <w:szCs w:val="16"/>
              </w:rPr>
              <w:t>и</w:t>
            </w:r>
          </w:p>
        </w:tc>
        <w:tc>
          <w:tcPr>
            <w:tcW w:w="709" w:type="dxa"/>
            <w:vAlign w:val="center"/>
          </w:tcPr>
          <w:p w:rsidR="004800B7" w:rsidRPr="00AB5BF2" w:rsidRDefault="004800B7" w:rsidP="007658FA">
            <w:pPr>
              <w:ind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</w:t>
            </w:r>
            <w:r w:rsidRPr="00AB5BF2">
              <w:rPr>
                <w:sz w:val="16"/>
                <w:szCs w:val="16"/>
              </w:rPr>
              <w:t>икв</w:t>
            </w:r>
            <w:r w:rsidRPr="00AB5BF2">
              <w:rPr>
                <w:sz w:val="16"/>
                <w:szCs w:val="16"/>
              </w:rPr>
              <w:t>и</w:t>
            </w:r>
            <w:r w:rsidRPr="00AB5BF2">
              <w:rPr>
                <w:sz w:val="16"/>
                <w:szCs w:val="16"/>
              </w:rPr>
              <w:t>даци</w:t>
            </w:r>
            <w:r w:rsidR="007658FA">
              <w:rPr>
                <w:sz w:val="16"/>
                <w:szCs w:val="16"/>
              </w:rPr>
              <w:t>и</w:t>
            </w:r>
          </w:p>
        </w:tc>
      </w:tr>
      <w:tr w:rsidR="007C63D3" w:rsidTr="00A839ED">
        <w:tc>
          <w:tcPr>
            <w:tcW w:w="1701" w:type="dxa"/>
            <w:vAlign w:val="center"/>
          </w:tcPr>
          <w:p w:rsidR="001958C8" w:rsidRPr="00AB5BF2" w:rsidRDefault="001958C8" w:rsidP="004800B7">
            <w:pPr>
              <w:spacing w:line="21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vAlign w:val="center"/>
          </w:tcPr>
          <w:p w:rsidR="001958C8" w:rsidRPr="00AB5BF2" w:rsidRDefault="001958C8" w:rsidP="004800B7">
            <w:pPr>
              <w:spacing w:line="21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</w:tcPr>
          <w:p w:rsidR="001958C8" w:rsidRPr="00AB5BF2" w:rsidRDefault="001958C8" w:rsidP="004800B7">
            <w:pPr>
              <w:spacing w:line="21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</w:tcPr>
          <w:p w:rsidR="001958C8" w:rsidRPr="00AB5BF2" w:rsidRDefault="001958C8" w:rsidP="004800B7">
            <w:pPr>
              <w:spacing w:line="21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25" w:type="dxa"/>
            <w:vAlign w:val="center"/>
          </w:tcPr>
          <w:p w:rsidR="001958C8" w:rsidRPr="00AB5BF2" w:rsidRDefault="001958C8" w:rsidP="004800B7">
            <w:pPr>
              <w:spacing w:line="21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25" w:type="dxa"/>
            <w:vAlign w:val="center"/>
          </w:tcPr>
          <w:p w:rsidR="001958C8" w:rsidRPr="00AB5BF2" w:rsidRDefault="001958C8" w:rsidP="004800B7">
            <w:pPr>
              <w:spacing w:line="21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25" w:type="dxa"/>
            <w:vAlign w:val="center"/>
          </w:tcPr>
          <w:p w:rsidR="001958C8" w:rsidRPr="00AB5BF2" w:rsidRDefault="001958C8" w:rsidP="004800B7">
            <w:pPr>
              <w:spacing w:line="21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26" w:type="dxa"/>
            <w:vAlign w:val="center"/>
          </w:tcPr>
          <w:p w:rsidR="001958C8" w:rsidRPr="00AB5BF2" w:rsidRDefault="001958C8" w:rsidP="004800B7">
            <w:pPr>
              <w:spacing w:line="21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25" w:type="dxa"/>
            <w:vAlign w:val="center"/>
          </w:tcPr>
          <w:p w:rsidR="001958C8" w:rsidRPr="00AB5BF2" w:rsidRDefault="001958C8" w:rsidP="001958C8">
            <w:pPr>
              <w:spacing w:line="21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709" w:type="dxa"/>
            <w:vAlign w:val="center"/>
          </w:tcPr>
          <w:p w:rsidR="001958C8" w:rsidRPr="00AB5BF2" w:rsidRDefault="001958C8" w:rsidP="004800B7">
            <w:pPr>
              <w:spacing w:line="21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7C63D3" w:rsidTr="00A839ED">
        <w:tc>
          <w:tcPr>
            <w:tcW w:w="1701" w:type="dxa"/>
            <w:vAlign w:val="center"/>
          </w:tcPr>
          <w:p w:rsidR="001958C8" w:rsidRPr="00AB5BF2" w:rsidRDefault="001958C8" w:rsidP="004800B7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AB5BF2">
              <w:rPr>
                <w:sz w:val="16"/>
                <w:szCs w:val="16"/>
              </w:rPr>
              <w:t>Показатели</w:t>
            </w:r>
            <w:r w:rsidR="007C63D3">
              <w:rPr>
                <w:sz w:val="16"/>
                <w:szCs w:val="16"/>
              </w:rPr>
              <w:t>, руб.</w:t>
            </w:r>
          </w:p>
        </w:tc>
        <w:tc>
          <w:tcPr>
            <w:tcW w:w="426" w:type="dxa"/>
            <w:vAlign w:val="center"/>
          </w:tcPr>
          <w:p w:rsidR="001958C8" w:rsidRPr="00AB5BF2" w:rsidRDefault="001958C8" w:rsidP="004800B7">
            <w:pPr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1958C8" w:rsidRPr="00AB5BF2" w:rsidRDefault="001958C8" w:rsidP="004800B7">
            <w:pPr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1958C8" w:rsidRPr="00AB5BF2" w:rsidRDefault="001958C8" w:rsidP="004800B7">
            <w:pPr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1958C8" w:rsidRPr="00AB5BF2" w:rsidRDefault="001958C8" w:rsidP="004800B7">
            <w:pPr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1958C8" w:rsidRPr="00AB5BF2" w:rsidRDefault="001958C8" w:rsidP="004800B7">
            <w:pPr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1958C8" w:rsidRPr="00AB5BF2" w:rsidRDefault="001958C8" w:rsidP="004800B7">
            <w:pPr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1958C8" w:rsidRPr="00AB5BF2" w:rsidRDefault="001958C8" w:rsidP="004800B7">
            <w:pPr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1958C8" w:rsidRPr="00AB5BF2" w:rsidRDefault="001958C8" w:rsidP="004800B7">
            <w:pPr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1958C8" w:rsidRPr="00AB5BF2" w:rsidRDefault="001958C8" w:rsidP="004800B7">
            <w:pPr>
              <w:spacing w:line="216" w:lineRule="auto"/>
              <w:jc w:val="center"/>
              <w:rPr>
                <w:sz w:val="16"/>
                <w:szCs w:val="16"/>
              </w:rPr>
            </w:pPr>
          </w:p>
        </w:tc>
      </w:tr>
      <w:tr w:rsidR="007C63D3" w:rsidTr="00A839ED">
        <w:tc>
          <w:tcPr>
            <w:tcW w:w="1701" w:type="dxa"/>
          </w:tcPr>
          <w:p w:rsidR="001958C8" w:rsidRPr="00AB5BF2" w:rsidRDefault="001958C8" w:rsidP="001958C8">
            <w:pPr>
              <w:spacing w:line="216" w:lineRule="auto"/>
              <w:jc w:val="both"/>
              <w:rPr>
                <w:sz w:val="16"/>
                <w:szCs w:val="16"/>
              </w:rPr>
            </w:pPr>
            <w:r w:rsidRPr="00AB5BF2">
              <w:rPr>
                <w:sz w:val="16"/>
                <w:szCs w:val="16"/>
              </w:rPr>
              <w:t>1.</w:t>
            </w:r>
            <w:r w:rsidR="007C63D3">
              <w:rPr>
                <w:sz w:val="16"/>
                <w:szCs w:val="16"/>
              </w:rPr>
              <w:t xml:space="preserve"> </w:t>
            </w:r>
            <w:r w:rsidRPr="00AB5BF2">
              <w:rPr>
                <w:sz w:val="16"/>
                <w:szCs w:val="16"/>
              </w:rPr>
              <w:t>Поступления средств (приток наличност</w:t>
            </w:r>
            <w:r>
              <w:rPr>
                <w:sz w:val="16"/>
                <w:szCs w:val="16"/>
              </w:rPr>
              <w:t>и</w:t>
            </w:r>
            <w:r w:rsidRPr="00AB5BF2">
              <w:rPr>
                <w:sz w:val="16"/>
                <w:szCs w:val="16"/>
              </w:rPr>
              <w:t>)</w:t>
            </w:r>
          </w:p>
        </w:tc>
        <w:tc>
          <w:tcPr>
            <w:tcW w:w="426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</w:tr>
      <w:tr w:rsidR="007C63D3" w:rsidTr="00A839ED">
        <w:tc>
          <w:tcPr>
            <w:tcW w:w="1701" w:type="dxa"/>
          </w:tcPr>
          <w:p w:rsidR="001958C8" w:rsidRPr="00AB5BF2" w:rsidRDefault="001958C8" w:rsidP="00F51C10">
            <w:pPr>
              <w:spacing w:line="216" w:lineRule="auto"/>
              <w:jc w:val="both"/>
              <w:rPr>
                <w:sz w:val="16"/>
                <w:szCs w:val="16"/>
              </w:rPr>
            </w:pPr>
            <w:r w:rsidRPr="00AB5BF2">
              <w:rPr>
                <w:sz w:val="16"/>
                <w:szCs w:val="16"/>
              </w:rPr>
              <w:t>1.</w:t>
            </w:r>
            <w:r w:rsidR="00F51C10" w:rsidRPr="00F51C10">
              <w:rPr>
                <w:sz w:val="16"/>
                <w:szCs w:val="16"/>
              </w:rPr>
              <w:t>1</w:t>
            </w:r>
            <w:r w:rsidRPr="00AB5BF2">
              <w:rPr>
                <w:sz w:val="16"/>
                <w:szCs w:val="16"/>
              </w:rPr>
              <w:t>.</w:t>
            </w:r>
            <w:r w:rsidR="007C63D3">
              <w:rPr>
                <w:sz w:val="16"/>
                <w:szCs w:val="16"/>
              </w:rPr>
              <w:t>Д</w:t>
            </w:r>
            <w:r w:rsidRPr="00AB5BF2">
              <w:rPr>
                <w:sz w:val="16"/>
                <w:szCs w:val="16"/>
              </w:rPr>
              <w:t>оход от продаж (реализация</w:t>
            </w:r>
            <w:r w:rsidR="007C63D3">
              <w:rPr>
                <w:sz w:val="16"/>
                <w:szCs w:val="16"/>
              </w:rPr>
              <w:t xml:space="preserve"> проду</w:t>
            </w:r>
            <w:r w:rsidR="007C63D3">
              <w:rPr>
                <w:sz w:val="16"/>
                <w:szCs w:val="16"/>
              </w:rPr>
              <w:t>к</w:t>
            </w:r>
            <w:r w:rsidR="007C63D3">
              <w:rPr>
                <w:sz w:val="16"/>
                <w:szCs w:val="16"/>
              </w:rPr>
              <w:t>ции)</w:t>
            </w:r>
          </w:p>
        </w:tc>
        <w:tc>
          <w:tcPr>
            <w:tcW w:w="426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</w:tr>
      <w:tr w:rsidR="007C63D3" w:rsidTr="00A839ED">
        <w:tc>
          <w:tcPr>
            <w:tcW w:w="1701" w:type="dxa"/>
          </w:tcPr>
          <w:p w:rsidR="001958C8" w:rsidRPr="00AB5BF2" w:rsidRDefault="001958C8" w:rsidP="004800B7">
            <w:pPr>
              <w:spacing w:line="216" w:lineRule="auto"/>
              <w:jc w:val="both"/>
              <w:rPr>
                <w:sz w:val="16"/>
                <w:szCs w:val="16"/>
              </w:rPr>
            </w:pPr>
            <w:r w:rsidRPr="00AB5BF2">
              <w:rPr>
                <w:sz w:val="16"/>
                <w:szCs w:val="16"/>
              </w:rPr>
              <w:t>1.</w:t>
            </w:r>
            <w:r w:rsidR="00F51C10" w:rsidRPr="007A1D19">
              <w:rPr>
                <w:sz w:val="16"/>
                <w:szCs w:val="16"/>
              </w:rPr>
              <w:t>2</w:t>
            </w:r>
            <w:r w:rsidRPr="00AB5BF2">
              <w:rPr>
                <w:sz w:val="16"/>
                <w:szCs w:val="16"/>
              </w:rPr>
              <w:t>.</w:t>
            </w:r>
            <w:r w:rsidR="007C63D3">
              <w:rPr>
                <w:sz w:val="16"/>
                <w:szCs w:val="16"/>
              </w:rPr>
              <w:t>И</w:t>
            </w:r>
            <w:r w:rsidRPr="00AB5BF2">
              <w:rPr>
                <w:sz w:val="16"/>
                <w:szCs w:val="16"/>
              </w:rPr>
              <w:t>сточники ф</w:t>
            </w:r>
            <w:r w:rsidRPr="00AB5BF2">
              <w:rPr>
                <w:sz w:val="16"/>
                <w:szCs w:val="16"/>
              </w:rPr>
              <w:t>и</w:t>
            </w:r>
            <w:r w:rsidRPr="00AB5BF2">
              <w:rPr>
                <w:sz w:val="16"/>
                <w:szCs w:val="16"/>
              </w:rPr>
              <w:t>нансирования</w:t>
            </w:r>
            <w:r w:rsidR="007C63D3">
              <w:rPr>
                <w:sz w:val="16"/>
                <w:szCs w:val="16"/>
              </w:rPr>
              <w:t>:</w:t>
            </w:r>
          </w:p>
          <w:p w:rsidR="001958C8" w:rsidRPr="00AB5BF2" w:rsidRDefault="001958C8" w:rsidP="004800B7">
            <w:pPr>
              <w:spacing w:line="216" w:lineRule="auto"/>
              <w:jc w:val="both"/>
              <w:rPr>
                <w:sz w:val="16"/>
                <w:szCs w:val="16"/>
              </w:rPr>
            </w:pPr>
            <w:r w:rsidRPr="00AB5BF2">
              <w:rPr>
                <w:sz w:val="16"/>
                <w:szCs w:val="16"/>
              </w:rPr>
              <w:t>акционерный кап</w:t>
            </w:r>
            <w:r w:rsidRPr="00AB5BF2">
              <w:rPr>
                <w:sz w:val="16"/>
                <w:szCs w:val="16"/>
              </w:rPr>
              <w:t>и</w:t>
            </w:r>
            <w:r w:rsidRPr="00AB5BF2">
              <w:rPr>
                <w:sz w:val="16"/>
                <w:szCs w:val="16"/>
              </w:rPr>
              <w:t>тал</w:t>
            </w:r>
          </w:p>
          <w:p w:rsidR="001958C8" w:rsidRPr="00AB5BF2" w:rsidRDefault="001958C8" w:rsidP="004800B7">
            <w:pPr>
              <w:spacing w:line="216" w:lineRule="auto"/>
              <w:jc w:val="both"/>
              <w:rPr>
                <w:sz w:val="16"/>
                <w:szCs w:val="16"/>
              </w:rPr>
            </w:pPr>
            <w:r w:rsidRPr="00AB5BF2">
              <w:rPr>
                <w:sz w:val="16"/>
                <w:szCs w:val="16"/>
              </w:rPr>
              <w:t>привлеченные ресу</w:t>
            </w:r>
            <w:r w:rsidRPr="00AB5BF2">
              <w:rPr>
                <w:sz w:val="16"/>
                <w:szCs w:val="16"/>
              </w:rPr>
              <w:t>р</w:t>
            </w:r>
            <w:r w:rsidRPr="00AB5BF2">
              <w:rPr>
                <w:sz w:val="16"/>
                <w:szCs w:val="16"/>
              </w:rPr>
              <w:t>сы  на возвратной основе</w:t>
            </w:r>
          </w:p>
        </w:tc>
        <w:tc>
          <w:tcPr>
            <w:tcW w:w="426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</w:tr>
      <w:tr w:rsidR="007C63D3" w:rsidTr="00A839ED">
        <w:tc>
          <w:tcPr>
            <w:tcW w:w="1701" w:type="dxa"/>
            <w:tcBorders>
              <w:bottom w:val="nil"/>
            </w:tcBorders>
          </w:tcPr>
          <w:p w:rsidR="001958C8" w:rsidRPr="00AB5BF2" w:rsidRDefault="001958C8" w:rsidP="007C63D3">
            <w:pPr>
              <w:spacing w:line="216" w:lineRule="auto"/>
              <w:jc w:val="both"/>
              <w:rPr>
                <w:sz w:val="16"/>
                <w:szCs w:val="16"/>
              </w:rPr>
            </w:pPr>
            <w:r w:rsidRPr="00AB5BF2">
              <w:rPr>
                <w:sz w:val="16"/>
                <w:szCs w:val="16"/>
              </w:rPr>
              <w:t>2.Вложения и выпл</w:t>
            </w:r>
            <w:r w:rsidRPr="00AB5BF2">
              <w:rPr>
                <w:sz w:val="16"/>
                <w:szCs w:val="16"/>
              </w:rPr>
              <w:t>а</w:t>
            </w:r>
            <w:r w:rsidRPr="00AB5BF2">
              <w:rPr>
                <w:sz w:val="16"/>
                <w:szCs w:val="16"/>
              </w:rPr>
              <w:t>ты (отток наличн</w:t>
            </w:r>
            <w:r w:rsidRPr="00AB5BF2">
              <w:rPr>
                <w:sz w:val="16"/>
                <w:szCs w:val="16"/>
              </w:rPr>
              <w:t>о</w:t>
            </w:r>
            <w:r w:rsidRPr="00AB5BF2">
              <w:rPr>
                <w:sz w:val="16"/>
                <w:szCs w:val="16"/>
              </w:rPr>
              <w:t>ст</w:t>
            </w:r>
            <w:r w:rsidR="007C63D3">
              <w:rPr>
                <w:sz w:val="16"/>
                <w:szCs w:val="16"/>
              </w:rPr>
              <w:t>и</w:t>
            </w:r>
            <w:r w:rsidRPr="00AB5BF2">
              <w:rPr>
                <w:sz w:val="16"/>
                <w:szCs w:val="16"/>
              </w:rPr>
              <w:t>)</w:t>
            </w:r>
          </w:p>
        </w:tc>
        <w:tc>
          <w:tcPr>
            <w:tcW w:w="426" w:type="dxa"/>
            <w:tcBorders>
              <w:bottom w:val="nil"/>
            </w:tcBorders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bottom w:val="nil"/>
            </w:tcBorders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</w:tr>
      <w:tr w:rsidR="007C63D3" w:rsidTr="00A839ED">
        <w:tc>
          <w:tcPr>
            <w:tcW w:w="1701" w:type="dxa"/>
          </w:tcPr>
          <w:p w:rsidR="001958C8" w:rsidRPr="00AB5BF2" w:rsidRDefault="001958C8" w:rsidP="007C63D3">
            <w:pPr>
              <w:spacing w:line="216" w:lineRule="auto"/>
              <w:jc w:val="both"/>
              <w:rPr>
                <w:sz w:val="16"/>
                <w:szCs w:val="16"/>
              </w:rPr>
            </w:pPr>
            <w:r w:rsidRPr="00AB5BF2">
              <w:rPr>
                <w:sz w:val="16"/>
                <w:szCs w:val="16"/>
              </w:rPr>
              <w:t>2.1.</w:t>
            </w:r>
            <w:r w:rsidR="007C63D3">
              <w:rPr>
                <w:sz w:val="16"/>
                <w:szCs w:val="16"/>
              </w:rPr>
              <w:t>О</w:t>
            </w:r>
            <w:r w:rsidRPr="00AB5BF2">
              <w:rPr>
                <w:sz w:val="16"/>
                <w:szCs w:val="16"/>
              </w:rPr>
              <w:t>сновной кап</w:t>
            </w:r>
            <w:r w:rsidRPr="00AB5BF2">
              <w:rPr>
                <w:sz w:val="16"/>
                <w:szCs w:val="16"/>
              </w:rPr>
              <w:t>и</w:t>
            </w:r>
            <w:r w:rsidRPr="00AB5BF2">
              <w:rPr>
                <w:sz w:val="16"/>
                <w:szCs w:val="16"/>
              </w:rPr>
              <w:t>тал</w:t>
            </w:r>
          </w:p>
        </w:tc>
        <w:tc>
          <w:tcPr>
            <w:tcW w:w="426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</w:tr>
      <w:tr w:rsidR="007C63D3" w:rsidTr="00A839ED">
        <w:tc>
          <w:tcPr>
            <w:tcW w:w="1701" w:type="dxa"/>
          </w:tcPr>
          <w:p w:rsidR="001958C8" w:rsidRPr="00AB5BF2" w:rsidRDefault="001958C8" w:rsidP="007C63D3">
            <w:pPr>
              <w:spacing w:line="216" w:lineRule="auto"/>
              <w:jc w:val="both"/>
              <w:rPr>
                <w:sz w:val="16"/>
                <w:szCs w:val="16"/>
              </w:rPr>
            </w:pPr>
            <w:r w:rsidRPr="00AB5BF2">
              <w:rPr>
                <w:sz w:val="16"/>
                <w:szCs w:val="16"/>
              </w:rPr>
              <w:t>2.2.</w:t>
            </w:r>
            <w:r w:rsidR="007C63D3">
              <w:rPr>
                <w:sz w:val="16"/>
                <w:szCs w:val="16"/>
              </w:rPr>
              <w:t>О</w:t>
            </w:r>
            <w:r w:rsidRPr="00AB5BF2">
              <w:rPr>
                <w:sz w:val="16"/>
                <w:szCs w:val="16"/>
              </w:rPr>
              <w:t>боротный кап</w:t>
            </w:r>
            <w:r w:rsidRPr="00AB5BF2">
              <w:rPr>
                <w:sz w:val="16"/>
                <w:szCs w:val="16"/>
              </w:rPr>
              <w:t>и</w:t>
            </w:r>
            <w:r w:rsidRPr="00AB5BF2">
              <w:rPr>
                <w:sz w:val="16"/>
                <w:szCs w:val="16"/>
              </w:rPr>
              <w:t>тал</w:t>
            </w:r>
          </w:p>
        </w:tc>
        <w:tc>
          <w:tcPr>
            <w:tcW w:w="426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</w:tr>
      <w:tr w:rsidR="007C63D3" w:rsidTr="00A839ED">
        <w:tc>
          <w:tcPr>
            <w:tcW w:w="1701" w:type="dxa"/>
          </w:tcPr>
          <w:p w:rsidR="001958C8" w:rsidRPr="00AB5BF2" w:rsidRDefault="001958C8" w:rsidP="007C63D3">
            <w:pPr>
              <w:spacing w:line="216" w:lineRule="auto"/>
              <w:jc w:val="both"/>
              <w:rPr>
                <w:sz w:val="16"/>
                <w:szCs w:val="16"/>
              </w:rPr>
            </w:pPr>
            <w:r w:rsidRPr="00AB5BF2">
              <w:rPr>
                <w:sz w:val="16"/>
                <w:szCs w:val="16"/>
              </w:rPr>
              <w:t>2.3.</w:t>
            </w:r>
            <w:r w:rsidR="007C63D3">
              <w:rPr>
                <w:sz w:val="16"/>
                <w:szCs w:val="16"/>
              </w:rPr>
              <w:t>И</w:t>
            </w:r>
            <w:r w:rsidRPr="00AB5BF2">
              <w:rPr>
                <w:sz w:val="16"/>
                <w:szCs w:val="16"/>
              </w:rPr>
              <w:t>здержки прои</w:t>
            </w:r>
            <w:r w:rsidRPr="00AB5BF2">
              <w:rPr>
                <w:sz w:val="16"/>
                <w:szCs w:val="16"/>
              </w:rPr>
              <w:t>з</w:t>
            </w:r>
            <w:r w:rsidRPr="00AB5BF2">
              <w:rPr>
                <w:sz w:val="16"/>
                <w:szCs w:val="16"/>
              </w:rPr>
              <w:t>водства</w:t>
            </w:r>
          </w:p>
        </w:tc>
        <w:tc>
          <w:tcPr>
            <w:tcW w:w="426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</w:tr>
      <w:tr w:rsidR="007C63D3" w:rsidTr="00A839ED">
        <w:tc>
          <w:tcPr>
            <w:tcW w:w="1701" w:type="dxa"/>
          </w:tcPr>
          <w:p w:rsidR="001958C8" w:rsidRPr="00AB5BF2" w:rsidRDefault="001958C8" w:rsidP="007C63D3">
            <w:pPr>
              <w:spacing w:line="216" w:lineRule="auto"/>
              <w:jc w:val="both"/>
              <w:rPr>
                <w:sz w:val="16"/>
                <w:szCs w:val="16"/>
              </w:rPr>
            </w:pPr>
            <w:r w:rsidRPr="00AB5BF2">
              <w:rPr>
                <w:sz w:val="16"/>
                <w:szCs w:val="16"/>
              </w:rPr>
              <w:t>2.4.</w:t>
            </w:r>
            <w:r w:rsidR="007C63D3">
              <w:rPr>
                <w:sz w:val="16"/>
                <w:szCs w:val="16"/>
              </w:rPr>
              <w:t>Н</w:t>
            </w:r>
            <w:r w:rsidRPr="00AB5BF2">
              <w:rPr>
                <w:sz w:val="16"/>
                <w:szCs w:val="16"/>
              </w:rPr>
              <w:t>алоги</w:t>
            </w:r>
          </w:p>
        </w:tc>
        <w:tc>
          <w:tcPr>
            <w:tcW w:w="426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</w:tr>
      <w:tr w:rsidR="007C63D3" w:rsidTr="00A839ED">
        <w:tc>
          <w:tcPr>
            <w:tcW w:w="1701" w:type="dxa"/>
          </w:tcPr>
          <w:p w:rsidR="001958C8" w:rsidRPr="00AB5BF2" w:rsidRDefault="001958C8" w:rsidP="007C63D3">
            <w:pPr>
              <w:spacing w:line="216" w:lineRule="auto"/>
              <w:jc w:val="both"/>
              <w:rPr>
                <w:sz w:val="16"/>
                <w:szCs w:val="16"/>
              </w:rPr>
            </w:pPr>
            <w:r w:rsidRPr="00AB5BF2">
              <w:rPr>
                <w:sz w:val="16"/>
                <w:szCs w:val="16"/>
              </w:rPr>
              <w:t>2.5.</w:t>
            </w:r>
            <w:r w:rsidR="007C63D3">
              <w:rPr>
                <w:sz w:val="16"/>
                <w:szCs w:val="16"/>
              </w:rPr>
              <w:t>В</w:t>
            </w:r>
            <w:r w:rsidRPr="00AB5BF2">
              <w:rPr>
                <w:sz w:val="16"/>
                <w:szCs w:val="16"/>
              </w:rPr>
              <w:t>ыплаты проце</w:t>
            </w:r>
            <w:r w:rsidRPr="00AB5BF2">
              <w:rPr>
                <w:sz w:val="16"/>
                <w:szCs w:val="16"/>
              </w:rPr>
              <w:t>н</w:t>
            </w:r>
            <w:r w:rsidRPr="00AB5BF2">
              <w:rPr>
                <w:sz w:val="16"/>
                <w:szCs w:val="16"/>
              </w:rPr>
              <w:t xml:space="preserve">тов по кредитам </w:t>
            </w:r>
          </w:p>
        </w:tc>
        <w:tc>
          <w:tcPr>
            <w:tcW w:w="426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</w:tr>
      <w:tr w:rsidR="007C63D3" w:rsidTr="00A839ED">
        <w:tc>
          <w:tcPr>
            <w:tcW w:w="1701" w:type="dxa"/>
          </w:tcPr>
          <w:p w:rsidR="001958C8" w:rsidRPr="00AB5BF2" w:rsidRDefault="001958C8" w:rsidP="007C63D3">
            <w:pPr>
              <w:spacing w:line="216" w:lineRule="auto"/>
              <w:rPr>
                <w:sz w:val="16"/>
                <w:szCs w:val="16"/>
              </w:rPr>
            </w:pPr>
            <w:r w:rsidRPr="00AB5BF2">
              <w:rPr>
                <w:sz w:val="16"/>
                <w:szCs w:val="16"/>
              </w:rPr>
              <w:t>2.6.</w:t>
            </w:r>
            <w:r w:rsidR="007C63D3">
              <w:rPr>
                <w:sz w:val="16"/>
                <w:szCs w:val="16"/>
              </w:rPr>
              <w:t>П</w:t>
            </w:r>
            <w:r w:rsidRPr="00AB5BF2">
              <w:rPr>
                <w:sz w:val="16"/>
                <w:szCs w:val="16"/>
              </w:rPr>
              <w:t>огашение кр</w:t>
            </w:r>
            <w:r w:rsidRPr="00AB5BF2">
              <w:rPr>
                <w:sz w:val="16"/>
                <w:szCs w:val="16"/>
              </w:rPr>
              <w:t>е</w:t>
            </w:r>
            <w:r w:rsidRPr="00AB5BF2">
              <w:rPr>
                <w:sz w:val="16"/>
                <w:szCs w:val="16"/>
              </w:rPr>
              <w:t>дита</w:t>
            </w:r>
          </w:p>
        </w:tc>
        <w:tc>
          <w:tcPr>
            <w:tcW w:w="426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</w:tr>
      <w:tr w:rsidR="007C63D3" w:rsidTr="00A839ED">
        <w:tc>
          <w:tcPr>
            <w:tcW w:w="1701" w:type="dxa"/>
          </w:tcPr>
          <w:p w:rsidR="001958C8" w:rsidRPr="00AB5BF2" w:rsidRDefault="001958C8" w:rsidP="007C63D3">
            <w:pPr>
              <w:spacing w:line="216" w:lineRule="auto"/>
              <w:rPr>
                <w:sz w:val="16"/>
                <w:szCs w:val="16"/>
              </w:rPr>
            </w:pPr>
            <w:r w:rsidRPr="00AB5BF2">
              <w:rPr>
                <w:sz w:val="16"/>
                <w:szCs w:val="16"/>
              </w:rPr>
              <w:t>2.7.</w:t>
            </w:r>
            <w:r w:rsidR="007C63D3">
              <w:rPr>
                <w:sz w:val="16"/>
                <w:szCs w:val="16"/>
              </w:rPr>
              <w:t>Д</w:t>
            </w:r>
            <w:r w:rsidRPr="00AB5BF2">
              <w:rPr>
                <w:sz w:val="16"/>
                <w:szCs w:val="16"/>
              </w:rPr>
              <w:t xml:space="preserve">ивиденды </w:t>
            </w:r>
          </w:p>
        </w:tc>
        <w:tc>
          <w:tcPr>
            <w:tcW w:w="426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</w:tr>
      <w:tr w:rsidR="007C63D3" w:rsidTr="00A839ED">
        <w:tc>
          <w:tcPr>
            <w:tcW w:w="1701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  <w:r w:rsidRPr="00AB5BF2">
              <w:rPr>
                <w:sz w:val="16"/>
                <w:szCs w:val="16"/>
              </w:rPr>
              <w:t>3.Сальдо (1-2)</w:t>
            </w:r>
          </w:p>
        </w:tc>
        <w:tc>
          <w:tcPr>
            <w:tcW w:w="426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</w:tr>
      <w:tr w:rsidR="007C63D3" w:rsidTr="00A839ED">
        <w:tc>
          <w:tcPr>
            <w:tcW w:w="1701" w:type="dxa"/>
          </w:tcPr>
          <w:p w:rsidR="001958C8" w:rsidRPr="00AB5BF2" w:rsidRDefault="001958C8" w:rsidP="007C63D3">
            <w:pPr>
              <w:spacing w:line="216" w:lineRule="auto"/>
              <w:rPr>
                <w:sz w:val="16"/>
                <w:szCs w:val="16"/>
              </w:rPr>
            </w:pPr>
            <w:r w:rsidRPr="00AB5BF2">
              <w:rPr>
                <w:sz w:val="16"/>
                <w:szCs w:val="16"/>
              </w:rPr>
              <w:t xml:space="preserve">4.Кумулятивная (нарастающая) </w:t>
            </w:r>
            <w:r w:rsidR="007C63D3">
              <w:rPr>
                <w:sz w:val="16"/>
                <w:szCs w:val="16"/>
              </w:rPr>
              <w:t>д</w:t>
            </w:r>
            <w:r w:rsidR="007C63D3">
              <w:rPr>
                <w:sz w:val="16"/>
                <w:szCs w:val="16"/>
              </w:rPr>
              <w:t>е</w:t>
            </w:r>
            <w:r w:rsidR="007C63D3">
              <w:rPr>
                <w:sz w:val="16"/>
                <w:szCs w:val="16"/>
              </w:rPr>
              <w:t xml:space="preserve">нежная </w:t>
            </w:r>
            <w:r w:rsidRPr="00AB5BF2">
              <w:rPr>
                <w:sz w:val="16"/>
                <w:szCs w:val="16"/>
              </w:rPr>
              <w:t xml:space="preserve">наличность  </w:t>
            </w:r>
          </w:p>
        </w:tc>
        <w:tc>
          <w:tcPr>
            <w:tcW w:w="426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1958C8" w:rsidRPr="00AB5BF2" w:rsidRDefault="001958C8" w:rsidP="004800B7">
            <w:pPr>
              <w:spacing w:line="216" w:lineRule="auto"/>
              <w:rPr>
                <w:sz w:val="16"/>
                <w:szCs w:val="16"/>
              </w:rPr>
            </w:pPr>
          </w:p>
        </w:tc>
      </w:tr>
    </w:tbl>
    <w:p w:rsidR="004800B7" w:rsidRPr="000F6C10" w:rsidRDefault="004800B7" w:rsidP="004800B7">
      <w:pPr>
        <w:ind w:firstLine="360"/>
        <w:jc w:val="both"/>
      </w:pPr>
      <w:r w:rsidRPr="000F6C10">
        <w:lastRenderedPageBreak/>
        <w:t xml:space="preserve">В  </w:t>
      </w:r>
      <w:r w:rsidRPr="006C0116">
        <w:t>таблице представлены</w:t>
      </w:r>
      <w:r w:rsidRPr="000F6C10">
        <w:rPr>
          <w:b/>
        </w:rPr>
        <w:t xml:space="preserve"> </w:t>
      </w:r>
      <w:r w:rsidRPr="000F6C10">
        <w:t>четыре раздела:</w:t>
      </w:r>
    </w:p>
    <w:p w:rsidR="004800B7" w:rsidRPr="000F6C10" w:rsidRDefault="004800B7" w:rsidP="007A7B03">
      <w:pPr>
        <w:widowControl/>
        <w:numPr>
          <w:ilvl w:val="0"/>
          <w:numId w:val="26"/>
        </w:numPr>
        <w:tabs>
          <w:tab w:val="left" w:pos="567"/>
        </w:tabs>
        <w:ind w:left="0" w:firstLine="360"/>
        <w:jc w:val="both"/>
      </w:pPr>
      <w:r w:rsidRPr="000F6C10">
        <w:t>Приток наличности</w:t>
      </w:r>
      <w:r>
        <w:t>.</w:t>
      </w:r>
    </w:p>
    <w:p w:rsidR="004800B7" w:rsidRPr="000F6C10" w:rsidRDefault="004800B7" w:rsidP="007A7B03">
      <w:pPr>
        <w:widowControl/>
        <w:numPr>
          <w:ilvl w:val="0"/>
          <w:numId w:val="26"/>
        </w:numPr>
        <w:ind w:left="0" w:firstLine="340"/>
        <w:jc w:val="both"/>
      </w:pPr>
      <w:r w:rsidRPr="000F6C10">
        <w:t>Отток наличности</w:t>
      </w:r>
      <w:r>
        <w:t>.</w:t>
      </w:r>
    </w:p>
    <w:p w:rsidR="004800B7" w:rsidRPr="000F6C10" w:rsidRDefault="004800B7" w:rsidP="007A7B03">
      <w:pPr>
        <w:widowControl/>
        <w:numPr>
          <w:ilvl w:val="0"/>
          <w:numId w:val="26"/>
        </w:numPr>
        <w:ind w:left="0" w:firstLine="340"/>
        <w:jc w:val="both"/>
      </w:pPr>
      <w:r w:rsidRPr="000F6C10">
        <w:t xml:space="preserve">Сальдо </w:t>
      </w:r>
      <w:r w:rsidR="007C63D3">
        <w:t>−</w:t>
      </w:r>
      <w:r w:rsidRPr="000F6C10">
        <w:t xml:space="preserve"> разность между ними</w:t>
      </w:r>
      <w:r w:rsidR="007658FA">
        <w:t xml:space="preserve"> </w:t>
      </w:r>
      <w:r w:rsidRPr="000F6C10">
        <w:t>(превышение/дефицит)</w:t>
      </w:r>
      <w:r>
        <w:t>.</w:t>
      </w:r>
    </w:p>
    <w:p w:rsidR="004800B7" w:rsidRPr="000F6C10" w:rsidRDefault="007C63D3" w:rsidP="007A7B03">
      <w:pPr>
        <w:widowControl/>
        <w:numPr>
          <w:ilvl w:val="0"/>
          <w:numId w:val="26"/>
        </w:numPr>
        <w:ind w:left="0" w:firstLine="340"/>
        <w:jc w:val="both"/>
      </w:pPr>
      <w:r>
        <w:t xml:space="preserve">Денежная </w:t>
      </w:r>
      <w:r w:rsidR="004800B7" w:rsidRPr="000F6C10">
        <w:t xml:space="preserve"> наличность нарастающим итогом</w:t>
      </w:r>
      <w:r w:rsidR="007658FA">
        <w:t xml:space="preserve"> </w:t>
      </w:r>
      <w:r w:rsidR="004800B7" w:rsidRPr="000F6C10">
        <w:t>(кумулятивная).</w:t>
      </w:r>
    </w:p>
    <w:p w:rsidR="004800B7" w:rsidRPr="00C92284" w:rsidRDefault="004800B7" w:rsidP="004800B7">
      <w:pPr>
        <w:ind w:firstLine="357"/>
        <w:jc w:val="both"/>
      </w:pPr>
      <w:r w:rsidRPr="00C92284">
        <w:rPr>
          <w:lang w:val="en-US"/>
        </w:rPr>
        <w:t>I</w:t>
      </w:r>
      <w:r w:rsidRPr="00C92284">
        <w:t>. В качестве притоков наличности могут выступать:</w:t>
      </w:r>
    </w:p>
    <w:p w:rsidR="004800B7" w:rsidRPr="000F6C10" w:rsidRDefault="004800B7" w:rsidP="0042044A">
      <w:pPr>
        <w:ind w:firstLine="284"/>
        <w:jc w:val="both"/>
      </w:pPr>
      <w:r w:rsidRPr="00983F8C">
        <w:t>–</w:t>
      </w:r>
      <w:r w:rsidRPr="000F6C10">
        <w:t xml:space="preserve"> доход от реализации основной продукции;</w:t>
      </w:r>
    </w:p>
    <w:p w:rsidR="004800B7" w:rsidRPr="000F6C10" w:rsidRDefault="004800B7" w:rsidP="0042044A">
      <w:pPr>
        <w:ind w:firstLine="284"/>
        <w:jc w:val="both"/>
      </w:pPr>
      <w:r w:rsidRPr="00983F8C">
        <w:t>–</w:t>
      </w:r>
      <w:r w:rsidRPr="000F6C10">
        <w:t xml:space="preserve"> внереализационные доходы;</w:t>
      </w:r>
    </w:p>
    <w:p w:rsidR="004800B7" w:rsidRPr="000F6C10" w:rsidRDefault="004800B7" w:rsidP="0042044A">
      <w:pPr>
        <w:ind w:firstLine="284"/>
        <w:jc w:val="both"/>
      </w:pPr>
      <w:r w:rsidRPr="00983F8C">
        <w:t>–</w:t>
      </w:r>
      <w:r w:rsidRPr="000F6C10">
        <w:t xml:space="preserve"> основной акционерный капитал;</w:t>
      </w:r>
    </w:p>
    <w:p w:rsidR="004800B7" w:rsidRPr="000F6C10" w:rsidRDefault="004800B7" w:rsidP="0042044A">
      <w:pPr>
        <w:ind w:firstLine="284"/>
        <w:jc w:val="both"/>
      </w:pPr>
      <w:r w:rsidRPr="00983F8C">
        <w:t>–</w:t>
      </w:r>
      <w:r w:rsidRPr="000F6C10">
        <w:t xml:space="preserve"> привлеченные денежные ресурсы на возвратной основе (кредиты и облигационные займы) и т. д.</w:t>
      </w:r>
    </w:p>
    <w:p w:rsidR="004800B7" w:rsidRPr="00C92284" w:rsidRDefault="004800B7" w:rsidP="004800B7">
      <w:pPr>
        <w:ind w:firstLine="360"/>
        <w:jc w:val="both"/>
      </w:pPr>
      <w:r w:rsidRPr="00C92284">
        <w:rPr>
          <w:lang w:val="en-US"/>
        </w:rPr>
        <w:t>II</w:t>
      </w:r>
      <w:r w:rsidRPr="00C92284">
        <w:t>. Отток наличности включает в себя:</w:t>
      </w:r>
    </w:p>
    <w:p w:rsidR="004800B7" w:rsidRPr="000F6C10" w:rsidRDefault="004800B7" w:rsidP="0042044A">
      <w:pPr>
        <w:ind w:firstLine="284"/>
        <w:jc w:val="both"/>
      </w:pPr>
      <w:r w:rsidRPr="00983F8C">
        <w:t>–</w:t>
      </w:r>
      <w:r w:rsidRPr="000F6C10">
        <w:t xml:space="preserve"> затраты на формирование основного и оборотного капитала;</w:t>
      </w:r>
    </w:p>
    <w:p w:rsidR="004800B7" w:rsidRPr="000F6C10" w:rsidRDefault="004800B7" w:rsidP="0042044A">
      <w:pPr>
        <w:ind w:firstLine="284"/>
        <w:jc w:val="both"/>
      </w:pPr>
      <w:r w:rsidRPr="00983F8C">
        <w:t>–</w:t>
      </w:r>
      <w:r w:rsidRPr="000F6C10">
        <w:t xml:space="preserve"> текущие  затраты;</w:t>
      </w:r>
    </w:p>
    <w:p w:rsidR="004800B7" w:rsidRPr="000F6C10" w:rsidRDefault="004800B7" w:rsidP="0042044A">
      <w:pPr>
        <w:ind w:firstLine="284"/>
        <w:jc w:val="both"/>
      </w:pPr>
      <w:r w:rsidRPr="00983F8C">
        <w:t>–</w:t>
      </w:r>
      <w:r w:rsidRPr="000F6C10">
        <w:t xml:space="preserve"> платежи в  бюджет (налоги и отчисления);</w:t>
      </w:r>
    </w:p>
    <w:p w:rsidR="004800B7" w:rsidRPr="000F6C10" w:rsidRDefault="004800B7" w:rsidP="0042044A">
      <w:pPr>
        <w:ind w:firstLine="284"/>
        <w:jc w:val="both"/>
      </w:pPr>
      <w:r w:rsidRPr="00983F8C">
        <w:t>–</w:t>
      </w:r>
      <w:r w:rsidRPr="000F6C10">
        <w:t xml:space="preserve"> обслуживание внешней задолженности (проценты и погашение займов);</w:t>
      </w:r>
    </w:p>
    <w:p w:rsidR="004800B7" w:rsidRPr="000F6C10" w:rsidRDefault="004800B7" w:rsidP="0042044A">
      <w:pPr>
        <w:ind w:firstLine="284"/>
        <w:jc w:val="both"/>
      </w:pPr>
      <w:r w:rsidRPr="00983F8C">
        <w:t>–</w:t>
      </w:r>
      <w:r>
        <w:t xml:space="preserve"> </w:t>
      </w:r>
      <w:r w:rsidRPr="000F6C10">
        <w:t>дивидендные выплаты и т.д.</w:t>
      </w:r>
    </w:p>
    <w:p w:rsidR="004800B7" w:rsidRPr="000F6C10" w:rsidRDefault="004800B7" w:rsidP="004800B7">
      <w:pPr>
        <w:ind w:firstLine="360"/>
        <w:jc w:val="both"/>
      </w:pPr>
      <w:r w:rsidRPr="000F6C10">
        <w:t>Если кумулятивная кассовая наличность в таблице по всем вр</w:t>
      </w:r>
      <w:r w:rsidRPr="000F6C10">
        <w:t>е</w:t>
      </w:r>
      <w:r w:rsidRPr="000F6C10">
        <w:t>менным периодам является положительной величиной, можно перейти к следующему разделу</w:t>
      </w:r>
      <w:r w:rsidR="0042044A">
        <w:t xml:space="preserve"> </w:t>
      </w:r>
      <w:r w:rsidRPr="00983F8C">
        <w:t>–</w:t>
      </w:r>
      <w:r w:rsidRPr="000F6C10">
        <w:t xml:space="preserve"> определени</w:t>
      </w:r>
      <w:r>
        <w:t>ю</w:t>
      </w:r>
      <w:r w:rsidRPr="000F6C10">
        <w:t xml:space="preserve">  эффективности проекта.</w:t>
      </w:r>
    </w:p>
    <w:p w:rsidR="004800B7" w:rsidRPr="000F6C10" w:rsidRDefault="004800B7" w:rsidP="004800B7">
      <w:pPr>
        <w:ind w:firstLine="360"/>
        <w:jc w:val="both"/>
      </w:pPr>
    </w:p>
    <w:p w:rsidR="004800B7" w:rsidRDefault="007C63D3" w:rsidP="004800B7">
      <w:pPr>
        <w:jc w:val="center"/>
        <w:rPr>
          <w:b/>
        </w:rPr>
      </w:pPr>
      <w:r>
        <w:rPr>
          <w:b/>
        </w:rPr>
        <w:t>Практическ</w:t>
      </w:r>
      <w:r w:rsidR="00784B73">
        <w:rPr>
          <w:b/>
        </w:rPr>
        <w:t>ие</w:t>
      </w:r>
      <w:r>
        <w:rPr>
          <w:b/>
        </w:rPr>
        <w:t xml:space="preserve"> </w:t>
      </w:r>
      <w:r w:rsidR="004800B7">
        <w:rPr>
          <w:b/>
        </w:rPr>
        <w:t xml:space="preserve"> задани</w:t>
      </w:r>
      <w:r w:rsidR="00784B73">
        <w:rPr>
          <w:b/>
        </w:rPr>
        <w:t>я</w:t>
      </w:r>
      <w:r>
        <w:rPr>
          <w:b/>
        </w:rPr>
        <w:t xml:space="preserve"> к разделу</w:t>
      </w:r>
    </w:p>
    <w:p w:rsidR="00234C63" w:rsidRDefault="00234C63" w:rsidP="004800B7">
      <w:pPr>
        <w:jc w:val="center"/>
        <w:rPr>
          <w:b/>
        </w:rPr>
      </w:pPr>
    </w:p>
    <w:p w:rsidR="004800B7" w:rsidRPr="000F6C10" w:rsidRDefault="004800B7" w:rsidP="004800B7">
      <w:pPr>
        <w:ind w:firstLine="360"/>
        <w:jc w:val="both"/>
      </w:pPr>
      <w:r w:rsidRPr="000F6C10">
        <w:t xml:space="preserve">Определить ликвидность проекта по следующим данным: </w:t>
      </w:r>
    </w:p>
    <w:p w:rsidR="004800B7" w:rsidRDefault="004800B7" w:rsidP="004800B7">
      <w:pPr>
        <w:ind w:firstLine="360"/>
        <w:jc w:val="both"/>
      </w:pPr>
      <w:r>
        <w:t>П</w:t>
      </w:r>
      <w:r w:rsidRPr="000F6C10">
        <w:t xml:space="preserve">редприятие создается для выпуска строительных материалов, его жизненный цикл равен </w:t>
      </w:r>
      <w:r>
        <w:t>восьми</w:t>
      </w:r>
      <w:r w:rsidRPr="000F6C10">
        <w:t xml:space="preserve"> годам. Эксплуатация начинается с </w:t>
      </w:r>
      <w:r>
        <w:t>че</w:t>
      </w:r>
      <w:r>
        <w:t>т</w:t>
      </w:r>
      <w:r>
        <w:t>вертого</w:t>
      </w:r>
      <w:r w:rsidRPr="000F6C10">
        <w:t xml:space="preserve"> года.</w:t>
      </w:r>
      <w:r>
        <w:t xml:space="preserve"> </w:t>
      </w:r>
      <w:r w:rsidRPr="00C92284">
        <w:t xml:space="preserve">Объем затрат и поступлений по годам: </w:t>
      </w:r>
    </w:p>
    <w:p w:rsidR="004800B7" w:rsidRPr="000F6C10" w:rsidRDefault="004800B7" w:rsidP="004800B7">
      <w:pPr>
        <w:ind w:firstLine="360"/>
        <w:jc w:val="both"/>
      </w:pPr>
      <w:r w:rsidRPr="000F6C10">
        <w:t>1</w:t>
      </w:r>
      <w:r>
        <w:t xml:space="preserve">-й </w:t>
      </w:r>
      <w:r w:rsidRPr="000F6C10">
        <w:t xml:space="preserve">год </w:t>
      </w:r>
      <w:r w:rsidRPr="00983F8C">
        <w:t>–</w:t>
      </w:r>
      <w:r w:rsidRPr="000F6C10">
        <w:t xml:space="preserve"> </w:t>
      </w:r>
      <w:r>
        <w:t>предынвестиционная</w:t>
      </w:r>
      <w:r w:rsidRPr="000F6C10">
        <w:t xml:space="preserve"> фаза </w:t>
      </w:r>
      <w:r w:rsidR="007C63D3">
        <w:t>−</w:t>
      </w:r>
      <w:r w:rsidRPr="000F6C10">
        <w:t xml:space="preserve"> затраты 100 тыс.руб</w:t>
      </w:r>
      <w:r>
        <w:t>;</w:t>
      </w:r>
    </w:p>
    <w:p w:rsidR="004800B7" w:rsidRPr="000F6C10" w:rsidRDefault="004800B7" w:rsidP="004800B7">
      <w:pPr>
        <w:ind w:firstLine="360"/>
        <w:jc w:val="both"/>
      </w:pPr>
      <w:r w:rsidRPr="000F6C10">
        <w:t>2</w:t>
      </w:r>
      <w:r>
        <w:t xml:space="preserve">-й </w:t>
      </w:r>
      <w:r w:rsidRPr="000F6C10">
        <w:t xml:space="preserve">год </w:t>
      </w:r>
      <w:r w:rsidRPr="00983F8C">
        <w:t>–</w:t>
      </w:r>
      <w:r w:rsidRPr="000F6C10">
        <w:t xml:space="preserve"> возведение зданий и прокладывание коммуникаций</w:t>
      </w:r>
      <w:r w:rsidR="007C63D3">
        <w:t>,</w:t>
      </w:r>
      <w:r w:rsidRPr="000F6C10">
        <w:t xml:space="preserve"> з</w:t>
      </w:r>
      <w:r w:rsidRPr="000F6C10">
        <w:t>а</w:t>
      </w:r>
      <w:r w:rsidRPr="000F6C10">
        <w:t>траты 1</w:t>
      </w:r>
      <w:r>
        <w:t xml:space="preserve"> </w:t>
      </w:r>
      <w:r w:rsidRPr="000F6C10">
        <w:t>000 тыс.</w:t>
      </w:r>
      <w:r>
        <w:t xml:space="preserve"> </w:t>
      </w:r>
      <w:r w:rsidRPr="000F6C10">
        <w:t>руб.</w:t>
      </w:r>
      <w:r>
        <w:t>;</w:t>
      </w:r>
    </w:p>
    <w:p w:rsidR="004800B7" w:rsidRPr="000F6C10" w:rsidRDefault="004800B7" w:rsidP="004800B7">
      <w:pPr>
        <w:ind w:firstLine="360"/>
        <w:jc w:val="both"/>
      </w:pPr>
      <w:r w:rsidRPr="000F6C10">
        <w:t>3</w:t>
      </w:r>
      <w:r>
        <w:t xml:space="preserve">-й </w:t>
      </w:r>
      <w:r w:rsidRPr="000F6C10">
        <w:t xml:space="preserve">год </w:t>
      </w:r>
      <w:r w:rsidRPr="00983F8C">
        <w:t>–</w:t>
      </w:r>
      <w:r w:rsidRPr="000F6C10">
        <w:t xml:space="preserve"> приобретение, установка и пуск оборудования </w:t>
      </w:r>
      <w:r w:rsidRPr="00983F8C">
        <w:t>–</w:t>
      </w:r>
      <w:r w:rsidRPr="000F6C10">
        <w:t xml:space="preserve"> 500 тыс.</w:t>
      </w:r>
      <w:r>
        <w:t xml:space="preserve"> </w:t>
      </w:r>
      <w:r w:rsidRPr="000F6C10">
        <w:t xml:space="preserve">руб.; приобретение оборотных средств </w:t>
      </w:r>
      <w:r w:rsidRPr="00983F8C">
        <w:t>–</w:t>
      </w:r>
      <w:r w:rsidRPr="000F6C10">
        <w:t xml:space="preserve"> 300 тыс.руб.</w:t>
      </w:r>
      <w:r>
        <w:t>;</w:t>
      </w:r>
    </w:p>
    <w:p w:rsidR="004800B7" w:rsidRPr="000F6C10" w:rsidRDefault="004800B7" w:rsidP="004800B7">
      <w:pPr>
        <w:ind w:firstLine="360"/>
        <w:jc w:val="both"/>
      </w:pPr>
      <w:r w:rsidRPr="000F6C10">
        <w:t>4,</w:t>
      </w:r>
      <w:r>
        <w:t xml:space="preserve"> </w:t>
      </w:r>
      <w:r w:rsidRPr="000F6C10">
        <w:t>5,</w:t>
      </w:r>
      <w:r>
        <w:t xml:space="preserve"> </w:t>
      </w:r>
      <w:r w:rsidRPr="000F6C10">
        <w:t>6,</w:t>
      </w:r>
      <w:r>
        <w:t xml:space="preserve"> </w:t>
      </w:r>
      <w:r w:rsidRPr="000F6C10">
        <w:t>7,</w:t>
      </w:r>
      <w:r>
        <w:t xml:space="preserve"> </w:t>
      </w:r>
      <w:r w:rsidRPr="000F6C10">
        <w:t>8</w:t>
      </w:r>
      <w:r>
        <w:t>-й</w:t>
      </w:r>
      <w:r w:rsidRPr="000F6C10">
        <w:t xml:space="preserve"> годы </w:t>
      </w:r>
      <w:r w:rsidRPr="00983F8C">
        <w:t>–</w:t>
      </w:r>
      <w:r w:rsidRPr="000F6C10">
        <w:t xml:space="preserve"> фаза эксплуатации, приобретение сырья, м</w:t>
      </w:r>
      <w:r w:rsidRPr="000F6C10">
        <w:t>а</w:t>
      </w:r>
      <w:r w:rsidRPr="000F6C10">
        <w:t>териалов, выпуск и реализация продукции.</w:t>
      </w:r>
    </w:p>
    <w:p w:rsidR="004800B7" w:rsidRPr="000F6C10" w:rsidRDefault="004800B7" w:rsidP="004800B7">
      <w:pPr>
        <w:ind w:firstLine="360"/>
        <w:jc w:val="both"/>
      </w:pPr>
      <w:r w:rsidRPr="000F6C10">
        <w:t>Представим исходные данные фазы эксплуатации в таб</w:t>
      </w:r>
      <w:r w:rsidR="007658FA">
        <w:t>л</w:t>
      </w:r>
      <w:r>
        <w:t>.</w:t>
      </w:r>
      <w:r w:rsidRPr="000F6C10">
        <w:t xml:space="preserve"> 10.2</w:t>
      </w:r>
      <w:r w:rsidR="007C63D3">
        <w:t>.</w:t>
      </w:r>
    </w:p>
    <w:p w:rsidR="000F0308" w:rsidRPr="000F6C10" w:rsidRDefault="000F0308" w:rsidP="000F0308">
      <w:pPr>
        <w:ind w:firstLine="360"/>
        <w:jc w:val="both"/>
      </w:pPr>
      <w:r w:rsidRPr="000F6C10">
        <w:t>Для реализации проекта привлекаются</w:t>
      </w:r>
      <w:r>
        <w:t xml:space="preserve"> источники инвестиции: 100; 1000; 800 </w:t>
      </w:r>
      <w:r w:rsidRPr="000F6C10">
        <w:t xml:space="preserve">тыс. руб. по годам </w:t>
      </w:r>
      <w:r>
        <w:t>с</w:t>
      </w:r>
      <w:r w:rsidRPr="000F6C10">
        <w:t xml:space="preserve"> 1</w:t>
      </w:r>
      <w:r>
        <w:t xml:space="preserve">-го </w:t>
      </w:r>
      <w:r w:rsidRPr="000F6C10">
        <w:t xml:space="preserve">года </w:t>
      </w:r>
      <w:r>
        <w:t>п</w:t>
      </w:r>
      <w:r w:rsidRPr="000F6C10">
        <w:t>о 4</w:t>
      </w:r>
      <w:r>
        <w:t>-</w:t>
      </w:r>
      <w:r w:rsidR="007658FA">
        <w:t>й</w:t>
      </w:r>
      <w:r>
        <w:t xml:space="preserve"> </w:t>
      </w:r>
      <w:r w:rsidRPr="000F6C10">
        <w:t>год включительно.</w:t>
      </w:r>
    </w:p>
    <w:p w:rsidR="000F0308" w:rsidRPr="000F6C10" w:rsidRDefault="000F0308" w:rsidP="000F0308">
      <w:pPr>
        <w:ind w:firstLine="360"/>
        <w:jc w:val="both"/>
      </w:pPr>
      <w:r w:rsidRPr="000F6C10">
        <w:t xml:space="preserve">Предприятию предоставляются налоговые </w:t>
      </w:r>
      <w:r>
        <w:t xml:space="preserve">льготы </w:t>
      </w:r>
      <w:r w:rsidRPr="000F6C10">
        <w:t>на 4,</w:t>
      </w:r>
      <w:r>
        <w:t xml:space="preserve"> </w:t>
      </w:r>
      <w:r w:rsidRPr="000F6C10">
        <w:t>5,</w:t>
      </w:r>
      <w:r>
        <w:t xml:space="preserve"> </w:t>
      </w:r>
      <w:r w:rsidRPr="000F6C10">
        <w:t>6</w:t>
      </w:r>
      <w:r>
        <w:t xml:space="preserve">-й </w:t>
      </w:r>
      <w:r w:rsidRPr="000F6C10">
        <w:t xml:space="preserve"> г</w:t>
      </w:r>
      <w:r w:rsidRPr="000F6C10">
        <w:t>о</w:t>
      </w:r>
      <w:r w:rsidRPr="000F6C10">
        <w:t>ды. Сумма налогов на 7</w:t>
      </w:r>
      <w:r>
        <w:t>-й</w:t>
      </w:r>
      <w:r w:rsidRPr="000F6C10">
        <w:t xml:space="preserve"> и 8</w:t>
      </w:r>
      <w:r>
        <w:t>-й</w:t>
      </w:r>
      <w:r w:rsidRPr="000F6C10">
        <w:t xml:space="preserve"> годы имеет следующую величину: 40; 120 тыс.</w:t>
      </w:r>
      <w:r>
        <w:t xml:space="preserve"> </w:t>
      </w:r>
      <w:r w:rsidRPr="000F6C10">
        <w:t>руб</w:t>
      </w:r>
      <w:r>
        <w:t>.</w:t>
      </w:r>
      <w:r w:rsidRPr="000F6C10">
        <w:t xml:space="preserve"> соответственно.</w:t>
      </w:r>
    </w:p>
    <w:p w:rsidR="004800B7" w:rsidRPr="00C92284" w:rsidRDefault="004800B7" w:rsidP="004800B7">
      <w:pPr>
        <w:ind w:firstLine="360"/>
        <w:jc w:val="right"/>
        <w:rPr>
          <w:i/>
        </w:rPr>
      </w:pPr>
      <w:r w:rsidRPr="00C92284">
        <w:rPr>
          <w:i/>
        </w:rPr>
        <w:lastRenderedPageBreak/>
        <w:t>Таблица 10.2</w:t>
      </w:r>
    </w:p>
    <w:p w:rsidR="004800B7" w:rsidRPr="00C92284" w:rsidRDefault="004800B7" w:rsidP="00B25A68">
      <w:pPr>
        <w:jc w:val="center"/>
        <w:rPr>
          <w:b/>
        </w:rPr>
      </w:pPr>
      <w:r w:rsidRPr="00C92284">
        <w:rPr>
          <w:b/>
        </w:rPr>
        <w:t>Производственные издержки</w:t>
      </w:r>
    </w:p>
    <w:tbl>
      <w:tblPr>
        <w:tblW w:w="5989" w:type="dxa"/>
        <w:jc w:val="center"/>
        <w:tblInd w:w="108" w:type="dxa"/>
        <w:tblLayout w:type="fixed"/>
        <w:tblLook w:val="0000"/>
      </w:tblPr>
      <w:tblGrid>
        <w:gridCol w:w="2485"/>
        <w:gridCol w:w="709"/>
        <w:gridCol w:w="567"/>
        <w:gridCol w:w="850"/>
        <w:gridCol w:w="658"/>
        <w:gridCol w:w="720"/>
      </w:tblGrid>
      <w:tr w:rsidR="004800B7" w:rsidRPr="000F6C10" w:rsidTr="00373020">
        <w:trPr>
          <w:jc w:val="center"/>
        </w:trPr>
        <w:tc>
          <w:tcPr>
            <w:tcW w:w="24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800B7" w:rsidRPr="00C92284" w:rsidRDefault="004800B7" w:rsidP="004800B7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504" w:type="dxa"/>
            <w:gridSpan w:val="5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4800B7" w:rsidRPr="00C92284" w:rsidRDefault="00661850" w:rsidP="0066185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Год э</w:t>
            </w:r>
            <w:r w:rsidR="004800B7" w:rsidRPr="00C92284">
              <w:rPr>
                <w:sz w:val="16"/>
                <w:szCs w:val="16"/>
              </w:rPr>
              <w:t>ксплуатаци</w:t>
            </w:r>
            <w:r>
              <w:rPr>
                <w:sz w:val="16"/>
                <w:szCs w:val="16"/>
              </w:rPr>
              <w:t>и</w:t>
            </w:r>
          </w:p>
        </w:tc>
      </w:tr>
      <w:tr w:rsidR="004800B7" w:rsidRPr="000F6C10" w:rsidTr="0037302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jc w:val="center"/>
        </w:trPr>
        <w:tc>
          <w:tcPr>
            <w:tcW w:w="24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0B7" w:rsidRPr="00C92284" w:rsidRDefault="004800B7" w:rsidP="003730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C92284">
              <w:rPr>
                <w:sz w:val="16"/>
                <w:szCs w:val="16"/>
              </w:rPr>
              <w:t>оказатели,</w:t>
            </w:r>
            <w:r w:rsidR="00373020">
              <w:rPr>
                <w:sz w:val="16"/>
                <w:szCs w:val="16"/>
              </w:rPr>
              <w:t xml:space="preserve"> </w:t>
            </w:r>
            <w:r w:rsidRPr="00C92284">
              <w:rPr>
                <w:sz w:val="16"/>
                <w:szCs w:val="16"/>
              </w:rPr>
              <w:t>тыс.</w:t>
            </w:r>
            <w:r>
              <w:rPr>
                <w:sz w:val="16"/>
                <w:szCs w:val="16"/>
              </w:rPr>
              <w:t xml:space="preserve"> </w:t>
            </w:r>
            <w:r w:rsidRPr="00C92284">
              <w:rPr>
                <w:sz w:val="16"/>
                <w:szCs w:val="16"/>
              </w:rPr>
              <w:t>руб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00B7" w:rsidRPr="00C92284" w:rsidRDefault="004800B7" w:rsidP="00373020">
            <w:pPr>
              <w:jc w:val="center"/>
              <w:rPr>
                <w:sz w:val="16"/>
                <w:szCs w:val="16"/>
              </w:rPr>
            </w:pPr>
            <w:r w:rsidRPr="00C92284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00B7" w:rsidRPr="00C92284" w:rsidRDefault="004800B7" w:rsidP="00373020">
            <w:pPr>
              <w:jc w:val="center"/>
              <w:rPr>
                <w:sz w:val="16"/>
                <w:szCs w:val="16"/>
              </w:rPr>
            </w:pPr>
            <w:r w:rsidRPr="00C92284">
              <w:rPr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00B7" w:rsidRPr="00C92284" w:rsidRDefault="004800B7" w:rsidP="00373020">
            <w:pPr>
              <w:jc w:val="center"/>
              <w:rPr>
                <w:sz w:val="16"/>
                <w:szCs w:val="16"/>
              </w:rPr>
            </w:pPr>
            <w:r w:rsidRPr="00C92284">
              <w:rPr>
                <w:sz w:val="16"/>
                <w:szCs w:val="16"/>
              </w:rPr>
              <w:t>6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00B7" w:rsidRPr="00C92284" w:rsidRDefault="004800B7" w:rsidP="00373020">
            <w:pPr>
              <w:jc w:val="center"/>
              <w:rPr>
                <w:sz w:val="16"/>
                <w:szCs w:val="16"/>
              </w:rPr>
            </w:pPr>
            <w:r w:rsidRPr="00C92284">
              <w:rPr>
                <w:sz w:val="16"/>
                <w:szCs w:val="16"/>
              </w:rPr>
              <w:t>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00B7" w:rsidRPr="00C92284" w:rsidRDefault="004800B7" w:rsidP="00373020">
            <w:pPr>
              <w:jc w:val="center"/>
              <w:rPr>
                <w:sz w:val="16"/>
                <w:szCs w:val="16"/>
              </w:rPr>
            </w:pPr>
            <w:r w:rsidRPr="00C92284">
              <w:rPr>
                <w:sz w:val="16"/>
                <w:szCs w:val="16"/>
              </w:rPr>
              <w:t>8</w:t>
            </w:r>
          </w:p>
        </w:tc>
      </w:tr>
      <w:tr w:rsidR="004800B7" w:rsidRPr="000F6C10" w:rsidTr="0037302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jc w:val="center"/>
        </w:trPr>
        <w:tc>
          <w:tcPr>
            <w:tcW w:w="2485" w:type="dxa"/>
            <w:tcBorders>
              <w:top w:val="single" w:sz="6" w:space="0" w:color="auto"/>
            </w:tcBorders>
          </w:tcPr>
          <w:p w:rsidR="004800B7" w:rsidRPr="00C92284" w:rsidRDefault="004800B7" w:rsidP="004800B7">
            <w:pPr>
              <w:rPr>
                <w:sz w:val="16"/>
                <w:szCs w:val="16"/>
              </w:rPr>
            </w:pPr>
            <w:r w:rsidRPr="00C92284">
              <w:rPr>
                <w:sz w:val="16"/>
                <w:szCs w:val="16"/>
              </w:rPr>
              <w:t>Объем реализации</w:t>
            </w:r>
          </w:p>
        </w:tc>
        <w:tc>
          <w:tcPr>
            <w:tcW w:w="709" w:type="dxa"/>
            <w:tcBorders>
              <w:top w:val="single" w:sz="6" w:space="0" w:color="auto"/>
            </w:tcBorders>
            <w:vAlign w:val="center"/>
          </w:tcPr>
          <w:p w:rsidR="004800B7" w:rsidRPr="00C92284" w:rsidRDefault="00661850" w:rsidP="004800B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4800B7" w:rsidRPr="00C92284">
              <w:rPr>
                <w:sz w:val="16"/>
                <w:szCs w:val="16"/>
              </w:rPr>
              <w:t>50</w:t>
            </w:r>
          </w:p>
        </w:tc>
        <w:tc>
          <w:tcPr>
            <w:tcW w:w="567" w:type="dxa"/>
            <w:tcBorders>
              <w:top w:val="single" w:sz="6" w:space="0" w:color="auto"/>
            </w:tcBorders>
            <w:vAlign w:val="center"/>
          </w:tcPr>
          <w:p w:rsidR="004800B7" w:rsidRPr="00C92284" w:rsidRDefault="004800B7" w:rsidP="004800B7">
            <w:pPr>
              <w:jc w:val="center"/>
              <w:rPr>
                <w:sz w:val="16"/>
                <w:szCs w:val="16"/>
              </w:rPr>
            </w:pPr>
            <w:r w:rsidRPr="00C92284">
              <w:rPr>
                <w:sz w:val="16"/>
                <w:szCs w:val="16"/>
              </w:rPr>
              <w:t>1050</w:t>
            </w:r>
          </w:p>
        </w:tc>
        <w:tc>
          <w:tcPr>
            <w:tcW w:w="850" w:type="dxa"/>
            <w:tcBorders>
              <w:top w:val="single" w:sz="6" w:space="0" w:color="auto"/>
            </w:tcBorders>
            <w:vAlign w:val="center"/>
          </w:tcPr>
          <w:p w:rsidR="004800B7" w:rsidRPr="00C92284" w:rsidRDefault="004800B7" w:rsidP="004800B7">
            <w:pPr>
              <w:jc w:val="center"/>
              <w:rPr>
                <w:sz w:val="16"/>
                <w:szCs w:val="16"/>
              </w:rPr>
            </w:pPr>
            <w:r w:rsidRPr="00C92284">
              <w:rPr>
                <w:sz w:val="16"/>
                <w:szCs w:val="16"/>
              </w:rPr>
              <w:t>1800</w:t>
            </w:r>
          </w:p>
        </w:tc>
        <w:tc>
          <w:tcPr>
            <w:tcW w:w="658" w:type="dxa"/>
            <w:tcBorders>
              <w:top w:val="single" w:sz="6" w:space="0" w:color="auto"/>
            </w:tcBorders>
            <w:vAlign w:val="center"/>
          </w:tcPr>
          <w:p w:rsidR="004800B7" w:rsidRPr="00C92284" w:rsidRDefault="004800B7" w:rsidP="004800B7">
            <w:pPr>
              <w:jc w:val="center"/>
              <w:rPr>
                <w:sz w:val="16"/>
                <w:szCs w:val="16"/>
              </w:rPr>
            </w:pPr>
            <w:r w:rsidRPr="00C92284">
              <w:rPr>
                <w:sz w:val="16"/>
                <w:szCs w:val="16"/>
              </w:rPr>
              <w:t>1800</w:t>
            </w:r>
          </w:p>
        </w:tc>
        <w:tc>
          <w:tcPr>
            <w:tcW w:w="720" w:type="dxa"/>
            <w:tcBorders>
              <w:top w:val="single" w:sz="6" w:space="0" w:color="auto"/>
            </w:tcBorders>
            <w:vAlign w:val="center"/>
          </w:tcPr>
          <w:p w:rsidR="004800B7" w:rsidRPr="00C92284" w:rsidRDefault="004800B7" w:rsidP="00661850">
            <w:pPr>
              <w:jc w:val="center"/>
              <w:rPr>
                <w:sz w:val="16"/>
                <w:szCs w:val="16"/>
              </w:rPr>
            </w:pPr>
            <w:r w:rsidRPr="00C92284">
              <w:rPr>
                <w:sz w:val="16"/>
                <w:szCs w:val="16"/>
              </w:rPr>
              <w:t>1</w:t>
            </w:r>
            <w:r w:rsidR="00661850">
              <w:rPr>
                <w:sz w:val="16"/>
                <w:szCs w:val="16"/>
              </w:rPr>
              <w:t>8</w:t>
            </w:r>
            <w:r w:rsidRPr="00C92284">
              <w:rPr>
                <w:sz w:val="16"/>
                <w:szCs w:val="16"/>
              </w:rPr>
              <w:t>00</w:t>
            </w:r>
          </w:p>
        </w:tc>
      </w:tr>
      <w:tr w:rsidR="004800B7" w:rsidRPr="000F6C10" w:rsidTr="0037302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jc w:val="center"/>
        </w:trPr>
        <w:tc>
          <w:tcPr>
            <w:tcW w:w="2485" w:type="dxa"/>
          </w:tcPr>
          <w:p w:rsidR="004800B7" w:rsidRPr="00C92284" w:rsidRDefault="004800B7" w:rsidP="004800B7">
            <w:pPr>
              <w:rPr>
                <w:sz w:val="16"/>
                <w:szCs w:val="16"/>
              </w:rPr>
            </w:pPr>
            <w:r w:rsidRPr="00C92284">
              <w:rPr>
                <w:sz w:val="16"/>
                <w:szCs w:val="16"/>
              </w:rPr>
              <w:t>Издержки производства и реал</w:t>
            </w:r>
            <w:r w:rsidRPr="00C92284">
              <w:rPr>
                <w:sz w:val="16"/>
                <w:szCs w:val="16"/>
              </w:rPr>
              <w:t>и</w:t>
            </w:r>
            <w:r w:rsidRPr="00C92284">
              <w:rPr>
                <w:sz w:val="16"/>
                <w:szCs w:val="16"/>
              </w:rPr>
              <w:t>зации</w:t>
            </w:r>
            <w:r w:rsidR="00661850">
              <w:rPr>
                <w:sz w:val="16"/>
                <w:szCs w:val="16"/>
              </w:rPr>
              <w:t xml:space="preserve"> продукции</w:t>
            </w:r>
          </w:p>
        </w:tc>
        <w:tc>
          <w:tcPr>
            <w:tcW w:w="709" w:type="dxa"/>
            <w:vAlign w:val="bottom"/>
          </w:tcPr>
          <w:p w:rsidR="004800B7" w:rsidRPr="00C92284" w:rsidRDefault="004800B7" w:rsidP="007658FA">
            <w:pPr>
              <w:jc w:val="center"/>
              <w:rPr>
                <w:sz w:val="16"/>
                <w:szCs w:val="16"/>
              </w:rPr>
            </w:pPr>
            <w:r w:rsidRPr="00C92284">
              <w:rPr>
                <w:sz w:val="16"/>
                <w:szCs w:val="16"/>
              </w:rPr>
              <w:t>450</w:t>
            </w:r>
          </w:p>
        </w:tc>
        <w:tc>
          <w:tcPr>
            <w:tcW w:w="567" w:type="dxa"/>
            <w:vAlign w:val="bottom"/>
          </w:tcPr>
          <w:p w:rsidR="004800B7" w:rsidRPr="00C92284" w:rsidRDefault="004800B7" w:rsidP="007658FA">
            <w:pPr>
              <w:jc w:val="center"/>
              <w:rPr>
                <w:sz w:val="16"/>
                <w:szCs w:val="16"/>
              </w:rPr>
            </w:pPr>
            <w:r w:rsidRPr="00C92284">
              <w:rPr>
                <w:sz w:val="16"/>
                <w:szCs w:val="16"/>
              </w:rPr>
              <w:t>450</w:t>
            </w:r>
          </w:p>
        </w:tc>
        <w:tc>
          <w:tcPr>
            <w:tcW w:w="850" w:type="dxa"/>
            <w:vAlign w:val="bottom"/>
          </w:tcPr>
          <w:p w:rsidR="004800B7" w:rsidRPr="00C92284" w:rsidRDefault="004800B7" w:rsidP="007658FA">
            <w:pPr>
              <w:jc w:val="center"/>
              <w:rPr>
                <w:sz w:val="16"/>
                <w:szCs w:val="16"/>
              </w:rPr>
            </w:pPr>
            <w:r w:rsidRPr="00C92284">
              <w:rPr>
                <w:sz w:val="16"/>
                <w:szCs w:val="16"/>
              </w:rPr>
              <w:t>600</w:t>
            </w:r>
          </w:p>
        </w:tc>
        <w:tc>
          <w:tcPr>
            <w:tcW w:w="658" w:type="dxa"/>
            <w:vAlign w:val="bottom"/>
          </w:tcPr>
          <w:p w:rsidR="004800B7" w:rsidRPr="00C92284" w:rsidRDefault="004800B7" w:rsidP="007658FA">
            <w:pPr>
              <w:jc w:val="center"/>
              <w:rPr>
                <w:sz w:val="16"/>
                <w:szCs w:val="16"/>
              </w:rPr>
            </w:pPr>
            <w:r w:rsidRPr="00C92284">
              <w:rPr>
                <w:sz w:val="16"/>
                <w:szCs w:val="16"/>
              </w:rPr>
              <w:t>600</w:t>
            </w:r>
          </w:p>
        </w:tc>
        <w:tc>
          <w:tcPr>
            <w:tcW w:w="720" w:type="dxa"/>
            <w:vAlign w:val="bottom"/>
          </w:tcPr>
          <w:p w:rsidR="004800B7" w:rsidRPr="00C92284" w:rsidRDefault="004800B7" w:rsidP="007658FA">
            <w:pPr>
              <w:jc w:val="center"/>
              <w:rPr>
                <w:sz w:val="16"/>
                <w:szCs w:val="16"/>
              </w:rPr>
            </w:pPr>
            <w:r w:rsidRPr="00C92284">
              <w:rPr>
                <w:sz w:val="16"/>
                <w:szCs w:val="16"/>
              </w:rPr>
              <w:t>500</w:t>
            </w:r>
          </w:p>
        </w:tc>
      </w:tr>
    </w:tbl>
    <w:p w:rsidR="004800B7" w:rsidRPr="005C1C00" w:rsidRDefault="004800B7" w:rsidP="004800B7">
      <w:pPr>
        <w:ind w:firstLine="360"/>
        <w:jc w:val="center"/>
        <w:rPr>
          <w:i/>
        </w:rPr>
      </w:pPr>
      <w:r>
        <w:rPr>
          <w:i/>
        </w:rPr>
        <w:t>Решение</w:t>
      </w:r>
    </w:p>
    <w:p w:rsidR="004800B7" w:rsidRDefault="004800B7" w:rsidP="004800B7">
      <w:pPr>
        <w:ind w:firstLine="360"/>
        <w:jc w:val="both"/>
      </w:pPr>
      <w:r w:rsidRPr="000F6C10">
        <w:t>Все исхо</w:t>
      </w:r>
      <w:r>
        <w:t>дные данные внесем в таб</w:t>
      </w:r>
      <w:r w:rsidR="007658FA">
        <w:t>л</w:t>
      </w:r>
      <w:r>
        <w:t>. 10.</w:t>
      </w:r>
      <w:r w:rsidR="00661850">
        <w:t>3,</w:t>
      </w:r>
      <w:r>
        <w:t xml:space="preserve">  </w:t>
      </w:r>
      <w:r w:rsidR="00661850">
        <w:t xml:space="preserve">где </w:t>
      </w:r>
      <w:r w:rsidRPr="000F6C10">
        <w:t>выполним необх</w:t>
      </w:r>
      <w:r w:rsidRPr="000F6C10">
        <w:t>о</w:t>
      </w:r>
      <w:r w:rsidRPr="000F6C10">
        <w:t>ди</w:t>
      </w:r>
      <w:r w:rsidR="00661850">
        <w:t>мые вычисления для расчета «Сальдо»</w:t>
      </w:r>
    </w:p>
    <w:p w:rsidR="004800B7" w:rsidRPr="00B25A68" w:rsidRDefault="004800B7" w:rsidP="004800B7">
      <w:pPr>
        <w:ind w:firstLine="360"/>
        <w:jc w:val="right"/>
        <w:rPr>
          <w:i/>
          <w:lang w:val="en-US"/>
        </w:rPr>
      </w:pPr>
      <w:r w:rsidRPr="008F11AD">
        <w:rPr>
          <w:i/>
        </w:rPr>
        <w:t>Таблица 10.</w:t>
      </w:r>
      <w:r w:rsidR="00B25A68">
        <w:rPr>
          <w:i/>
          <w:lang w:val="en-US"/>
        </w:rPr>
        <w:t>3</w:t>
      </w:r>
    </w:p>
    <w:p w:rsidR="004800B7" w:rsidRDefault="004800B7" w:rsidP="00B25A68">
      <w:pPr>
        <w:jc w:val="center"/>
      </w:pPr>
      <w:r w:rsidRPr="005C1C00">
        <w:rPr>
          <w:b/>
        </w:rPr>
        <w:t>Оценка  финансовой  состоятельности  проекта</w:t>
      </w:r>
    </w:p>
    <w:tbl>
      <w:tblPr>
        <w:tblW w:w="60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851"/>
        <w:gridCol w:w="567"/>
        <w:gridCol w:w="567"/>
        <w:gridCol w:w="567"/>
        <w:gridCol w:w="567"/>
        <w:gridCol w:w="567"/>
        <w:gridCol w:w="567"/>
        <w:gridCol w:w="567"/>
      </w:tblGrid>
      <w:tr w:rsidR="00661850" w:rsidTr="00661850">
        <w:tc>
          <w:tcPr>
            <w:tcW w:w="1276" w:type="dxa"/>
            <w:vMerge w:val="restart"/>
            <w:vAlign w:val="center"/>
          </w:tcPr>
          <w:p w:rsidR="00661850" w:rsidRPr="005C1C00" w:rsidRDefault="00661850" w:rsidP="004800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20" w:type="dxa"/>
            <w:gridSpan w:val="8"/>
            <w:vAlign w:val="center"/>
          </w:tcPr>
          <w:p w:rsidR="00661850" w:rsidRPr="005C1C00" w:rsidRDefault="00661850" w:rsidP="004800B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Период (год) проекта</w:t>
            </w:r>
          </w:p>
        </w:tc>
      </w:tr>
      <w:tr w:rsidR="00661850" w:rsidTr="00373020">
        <w:tc>
          <w:tcPr>
            <w:tcW w:w="1276" w:type="dxa"/>
            <w:vMerge/>
            <w:vAlign w:val="center"/>
          </w:tcPr>
          <w:p w:rsidR="00661850" w:rsidRPr="005C1C00" w:rsidRDefault="00661850" w:rsidP="004800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661850" w:rsidRPr="005C1C00" w:rsidRDefault="00661850" w:rsidP="004800B7">
            <w:pPr>
              <w:jc w:val="center"/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661850" w:rsidRPr="005C1C00" w:rsidRDefault="00661850" w:rsidP="004800B7">
            <w:pPr>
              <w:jc w:val="center"/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</w:tcPr>
          <w:p w:rsidR="00661850" w:rsidRPr="005C1C00" w:rsidRDefault="00661850" w:rsidP="004800B7">
            <w:pPr>
              <w:jc w:val="center"/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</w:tcPr>
          <w:p w:rsidR="00661850" w:rsidRPr="005C1C00" w:rsidRDefault="00661850" w:rsidP="004800B7">
            <w:pPr>
              <w:jc w:val="center"/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</w:tcPr>
          <w:p w:rsidR="00661850" w:rsidRPr="005C1C00" w:rsidRDefault="00661850" w:rsidP="004800B7">
            <w:pPr>
              <w:jc w:val="center"/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vAlign w:val="center"/>
          </w:tcPr>
          <w:p w:rsidR="00661850" w:rsidRPr="005C1C00" w:rsidRDefault="00661850" w:rsidP="004800B7">
            <w:pPr>
              <w:jc w:val="center"/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</w:tcPr>
          <w:p w:rsidR="00661850" w:rsidRPr="005C1C00" w:rsidRDefault="00661850" w:rsidP="004800B7">
            <w:pPr>
              <w:jc w:val="center"/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vAlign w:val="center"/>
          </w:tcPr>
          <w:p w:rsidR="00661850" w:rsidRPr="005C1C00" w:rsidRDefault="00661850" w:rsidP="004800B7">
            <w:pPr>
              <w:jc w:val="center"/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8</w:t>
            </w:r>
          </w:p>
        </w:tc>
      </w:tr>
      <w:tr w:rsidR="00661850" w:rsidTr="00661850">
        <w:tc>
          <w:tcPr>
            <w:tcW w:w="1276" w:type="dxa"/>
            <w:vMerge/>
          </w:tcPr>
          <w:p w:rsidR="00661850" w:rsidRPr="005C1C00" w:rsidRDefault="00661850" w:rsidP="004800B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820" w:type="dxa"/>
            <w:gridSpan w:val="8"/>
          </w:tcPr>
          <w:p w:rsidR="00661850" w:rsidRDefault="00661850" w:rsidP="004800B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Фаза проекта </w:t>
            </w:r>
          </w:p>
        </w:tc>
      </w:tr>
      <w:tr w:rsidR="004800B7" w:rsidTr="00373020">
        <w:tc>
          <w:tcPr>
            <w:tcW w:w="1276" w:type="dxa"/>
          </w:tcPr>
          <w:p w:rsidR="004800B7" w:rsidRPr="005C1C00" w:rsidRDefault="00233C93" w:rsidP="00233C9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Денежный поток, тыс. руб.</w:t>
            </w:r>
          </w:p>
        </w:tc>
        <w:tc>
          <w:tcPr>
            <w:tcW w:w="851" w:type="dxa"/>
          </w:tcPr>
          <w:p w:rsidR="004800B7" w:rsidRPr="005C1C00" w:rsidRDefault="004800B7" w:rsidP="007658F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5C1C00">
              <w:rPr>
                <w:sz w:val="16"/>
                <w:szCs w:val="16"/>
              </w:rPr>
              <w:t>ред</w:t>
            </w:r>
            <w:r w:rsidR="00661850">
              <w:rPr>
                <w:sz w:val="16"/>
                <w:szCs w:val="16"/>
              </w:rPr>
              <w:t>ы</w:t>
            </w:r>
            <w:r w:rsidRPr="005C1C00">
              <w:rPr>
                <w:sz w:val="16"/>
                <w:szCs w:val="16"/>
              </w:rPr>
              <w:t>н</w:t>
            </w:r>
            <w:r w:rsidRPr="005C1C00">
              <w:rPr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>естиц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онн</w:t>
            </w:r>
            <w:r w:rsidR="007658FA">
              <w:rPr>
                <w:sz w:val="16"/>
                <w:szCs w:val="16"/>
              </w:rPr>
              <w:t>ая</w:t>
            </w:r>
          </w:p>
        </w:tc>
        <w:tc>
          <w:tcPr>
            <w:tcW w:w="1134" w:type="dxa"/>
            <w:gridSpan w:val="2"/>
          </w:tcPr>
          <w:p w:rsidR="004800B7" w:rsidRPr="005C1C00" w:rsidRDefault="004800B7" w:rsidP="0066185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Pr="005C1C00">
              <w:rPr>
                <w:sz w:val="16"/>
                <w:szCs w:val="16"/>
              </w:rPr>
              <w:t>нв</w:t>
            </w:r>
            <w:r>
              <w:rPr>
                <w:sz w:val="16"/>
                <w:szCs w:val="16"/>
              </w:rPr>
              <w:t>е</w:t>
            </w:r>
            <w:r w:rsidR="007658FA"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>тиц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онн</w:t>
            </w:r>
            <w:r w:rsidR="00661850">
              <w:rPr>
                <w:sz w:val="16"/>
                <w:szCs w:val="16"/>
              </w:rPr>
              <w:t>ая</w:t>
            </w:r>
          </w:p>
        </w:tc>
        <w:tc>
          <w:tcPr>
            <w:tcW w:w="2835" w:type="dxa"/>
            <w:gridSpan w:val="5"/>
          </w:tcPr>
          <w:p w:rsidR="004800B7" w:rsidRPr="005C1C00" w:rsidRDefault="004800B7" w:rsidP="0066185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</w:t>
            </w:r>
            <w:r w:rsidRPr="005C1C00">
              <w:rPr>
                <w:sz w:val="16"/>
                <w:szCs w:val="16"/>
              </w:rPr>
              <w:t>ксплуатаци</w:t>
            </w:r>
            <w:r w:rsidR="00661850">
              <w:rPr>
                <w:sz w:val="16"/>
                <w:szCs w:val="16"/>
              </w:rPr>
              <w:t>и</w:t>
            </w:r>
          </w:p>
        </w:tc>
      </w:tr>
      <w:tr w:rsidR="004800B7" w:rsidRPr="001221DB" w:rsidTr="00373020">
        <w:trPr>
          <w:trHeight w:val="1700"/>
        </w:trPr>
        <w:tc>
          <w:tcPr>
            <w:tcW w:w="1276" w:type="dxa"/>
          </w:tcPr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1.Поступление средств</w:t>
            </w: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 xml:space="preserve">  1.1.Доход о</w:t>
            </w:r>
            <w:r w:rsidR="00233C93">
              <w:rPr>
                <w:sz w:val="16"/>
                <w:szCs w:val="16"/>
              </w:rPr>
              <w:t>т продажи</w:t>
            </w:r>
            <w:r w:rsidRPr="005C1C00">
              <w:rPr>
                <w:sz w:val="16"/>
                <w:szCs w:val="16"/>
              </w:rPr>
              <w:t xml:space="preserve"> 1.2.Источники инвестиций</w:t>
            </w:r>
            <w:r w:rsidR="00233C93">
              <w:rPr>
                <w:sz w:val="16"/>
                <w:szCs w:val="16"/>
              </w:rPr>
              <w:t xml:space="preserve"> (прибыль)</w:t>
            </w:r>
          </w:p>
          <w:p w:rsidR="004800B7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1.3.Внереали</w:t>
            </w:r>
            <w:r w:rsidR="007658FA">
              <w:rPr>
                <w:sz w:val="16"/>
                <w:szCs w:val="16"/>
              </w:rPr>
              <w:t>-</w:t>
            </w:r>
            <w:r w:rsidRPr="005C1C00">
              <w:rPr>
                <w:sz w:val="16"/>
                <w:szCs w:val="16"/>
              </w:rPr>
              <w:t>зационные доходы</w:t>
            </w:r>
          </w:p>
          <w:p w:rsidR="00233C93" w:rsidRPr="005C1C00" w:rsidRDefault="00233C93" w:rsidP="004800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1.4.Доход от продажи им</w:t>
            </w:r>
            <w:r>
              <w:rPr>
                <w:sz w:val="16"/>
                <w:szCs w:val="16"/>
              </w:rPr>
              <w:t>у</w:t>
            </w:r>
            <w:r>
              <w:rPr>
                <w:sz w:val="16"/>
                <w:szCs w:val="16"/>
              </w:rPr>
              <w:t>щества</w:t>
            </w:r>
          </w:p>
        </w:tc>
        <w:tc>
          <w:tcPr>
            <w:tcW w:w="851" w:type="dxa"/>
          </w:tcPr>
          <w:p w:rsidR="00233C93" w:rsidRDefault="00233C93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100</w:t>
            </w: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0</w:t>
            </w: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</w:p>
          <w:p w:rsidR="00233C93" w:rsidRDefault="00233C93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100</w:t>
            </w:r>
          </w:p>
          <w:p w:rsidR="004800B7" w:rsidRDefault="004800B7" w:rsidP="004800B7">
            <w:pPr>
              <w:rPr>
                <w:sz w:val="16"/>
                <w:szCs w:val="16"/>
              </w:rPr>
            </w:pPr>
          </w:p>
          <w:p w:rsidR="00233C93" w:rsidRPr="005C1C00" w:rsidRDefault="00233C93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233C93" w:rsidRDefault="00233C93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1000</w:t>
            </w: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0</w:t>
            </w: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</w:p>
          <w:p w:rsidR="00233C93" w:rsidRDefault="00233C93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1000</w:t>
            </w:r>
          </w:p>
          <w:p w:rsidR="004800B7" w:rsidRDefault="004800B7" w:rsidP="004800B7">
            <w:pPr>
              <w:rPr>
                <w:sz w:val="16"/>
                <w:szCs w:val="16"/>
              </w:rPr>
            </w:pPr>
          </w:p>
          <w:p w:rsidR="00233C93" w:rsidRPr="005C1C00" w:rsidRDefault="00233C93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233C93" w:rsidRDefault="00233C93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800</w:t>
            </w: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0</w:t>
            </w: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</w:p>
          <w:p w:rsidR="00233C93" w:rsidRDefault="00233C93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800</w:t>
            </w:r>
          </w:p>
          <w:p w:rsidR="004800B7" w:rsidRDefault="004800B7" w:rsidP="004800B7">
            <w:pPr>
              <w:rPr>
                <w:sz w:val="16"/>
                <w:szCs w:val="16"/>
              </w:rPr>
            </w:pPr>
          </w:p>
          <w:p w:rsidR="00233C93" w:rsidRPr="005C1C00" w:rsidRDefault="00233C93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233C93" w:rsidRDefault="00233C93" w:rsidP="004800B7">
            <w:pPr>
              <w:rPr>
                <w:sz w:val="16"/>
                <w:szCs w:val="16"/>
              </w:rPr>
            </w:pPr>
          </w:p>
          <w:p w:rsidR="004800B7" w:rsidRPr="005C1C00" w:rsidRDefault="00233C93" w:rsidP="004800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4800B7" w:rsidRPr="005C1C00">
              <w:rPr>
                <w:sz w:val="16"/>
                <w:szCs w:val="16"/>
              </w:rPr>
              <w:t>50</w:t>
            </w: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</w:p>
          <w:p w:rsidR="004800B7" w:rsidRPr="005C1C00" w:rsidRDefault="00233C93" w:rsidP="004800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4800B7" w:rsidRPr="005C1C00">
              <w:rPr>
                <w:sz w:val="16"/>
                <w:szCs w:val="16"/>
              </w:rPr>
              <w:t>50</w:t>
            </w: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</w:p>
          <w:p w:rsidR="004800B7" w:rsidRDefault="004800B7" w:rsidP="004800B7">
            <w:pPr>
              <w:rPr>
                <w:sz w:val="16"/>
                <w:szCs w:val="16"/>
              </w:rPr>
            </w:pPr>
          </w:p>
          <w:p w:rsidR="00233C93" w:rsidRDefault="00233C93" w:rsidP="004800B7">
            <w:pPr>
              <w:rPr>
                <w:sz w:val="16"/>
                <w:szCs w:val="16"/>
              </w:rPr>
            </w:pPr>
          </w:p>
          <w:p w:rsidR="00233C93" w:rsidRDefault="00233C93" w:rsidP="004800B7">
            <w:pPr>
              <w:rPr>
                <w:sz w:val="16"/>
                <w:szCs w:val="16"/>
              </w:rPr>
            </w:pPr>
          </w:p>
          <w:p w:rsidR="00233C93" w:rsidRPr="005C1C00" w:rsidRDefault="00233C93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233C93" w:rsidRDefault="00233C93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1050</w:t>
            </w: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1050</w:t>
            </w: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</w:p>
          <w:p w:rsidR="004800B7" w:rsidRDefault="004800B7" w:rsidP="004800B7">
            <w:pPr>
              <w:rPr>
                <w:sz w:val="16"/>
                <w:szCs w:val="16"/>
              </w:rPr>
            </w:pPr>
          </w:p>
          <w:p w:rsidR="00233C93" w:rsidRDefault="00233C93" w:rsidP="004800B7">
            <w:pPr>
              <w:rPr>
                <w:sz w:val="16"/>
                <w:szCs w:val="16"/>
              </w:rPr>
            </w:pPr>
          </w:p>
          <w:p w:rsidR="00233C93" w:rsidRPr="005C1C00" w:rsidRDefault="00233C93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233C93" w:rsidRDefault="00233C93" w:rsidP="004800B7">
            <w:pPr>
              <w:rPr>
                <w:sz w:val="16"/>
                <w:szCs w:val="16"/>
              </w:rPr>
            </w:pPr>
          </w:p>
          <w:p w:rsidR="004800B7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180</w:t>
            </w:r>
            <w:r w:rsidR="00233C93">
              <w:rPr>
                <w:sz w:val="16"/>
                <w:szCs w:val="16"/>
              </w:rPr>
              <w:t>0</w:t>
            </w:r>
          </w:p>
          <w:p w:rsidR="004800B7" w:rsidRDefault="004800B7" w:rsidP="004800B7">
            <w:pPr>
              <w:rPr>
                <w:sz w:val="16"/>
                <w:szCs w:val="16"/>
              </w:rPr>
            </w:pPr>
          </w:p>
          <w:p w:rsidR="004800B7" w:rsidRPr="005C1C00" w:rsidRDefault="00233C93" w:rsidP="004800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1800</w:t>
            </w: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</w:p>
          <w:p w:rsidR="004800B7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180</w:t>
            </w:r>
          </w:p>
          <w:p w:rsidR="004800B7" w:rsidRDefault="004800B7" w:rsidP="004800B7">
            <w:pPr>
              <w:rPr>
                <w:sz w:val="16"/>
                <w:szCs w:val="16"/>
              </w:rPr>
            </w:pPr>
          </w:p>
          <w:p w:rsidR="00233C93" w:rsidRDefault="00233C93" w:rsidP="004800B7">
            <w:pPr>
              <w:rPr>
                <w:sz w:val="16"/>
                <w:szCs w:val="16"/>
              </w:rPr>
            </w:pPr>
          </w:p>
          <w:p w:rsidR="00233C93" w:rsidRDefault="00233C93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233C93" w:rsidRDefault="00233C93" w:rsidP="004800B7">
            <w:pPr>
              <w:rPr>
                <w:sz w:val="16"/>
                <w:szCs w:val="16"/>
              </w:rPr>
            </w:pPr>
          </w:p>
          <w:p w:rsidR="004800B7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180</w:t>
            </w:r>
            <w:r w:rsidR="00233C93">
              <w:rPr>
                <w:sz w:val="16"/>
                <w:szCs w:val="16"/>
              </w:rPr>
              <w:t>0</w:t>
            </w:r>
          </w:p>
          <w:p w:rsidR="004800B7" w:rsidRDefault="004800B7" w:rsidP="004800B7">
            <w:pPr>
              <w:rPr>
                <w:sz w:val="16"/>
                <w:szCs w:val="16"/>
              </w:rPr>
            </w:pPr>
          </w:p>
          <w:p w:rsidR="004800B7" w:rsidRPr="005C1C00" w:rsidRDefault="00233C93" w:rsidP="004800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1800</w:t>
            </w: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</w:p>
          <w:p w:rsidR="004800B7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180</w:t>
            </w:r>
          </w:p>
          <w:p w:rsidR="004800B7" w:rsidRDefault="004800B7" w:rsidP="004800B7">
            <w:pPr>
              <w:rPr>
                <w:sz w:val="16"/>
                <w:szCs w:val="16"/>
              </w:rPr>
            </w:pPr>
          </w:p>
          <w:p w:rsidR="00233C93" w:rsidRDefault="00233C93" w:rsidP="004800B7">
            <w:pPr>
              <w:rPr>
                <w:sz w:val="16"/>
                <w:szCs w:val="16"/>
              </w:rPr>
            </w:pPr>
          </w:p>
          <w:p w:rsidR="00233C93" w:rsidRDefault="00233C93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233C93" w:rsidRDefault="00233C93" w:rsidP="004800B7">
            <w:pPr>
              <w:rPr>
                <w:sz w:val="16"/>
                <w:szCs w:val="16"/>
              </w:rPr>
            </w:pPr>
          </w:p>
          <w:p w:rsidR="004800B7" w:rsidRPr="005C1C00" w:rsidRDefault="00233C93" w:rsidP="004800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="004800B7" w:rsidRPr="005C1C00">
              <w:rPr>
                <w:sz w:val="16"/>
                <w:szCs w:val="16"/>
              </w:rPr>
              <w:t>00</w:t>
            </w: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1</w:t>
            </w:r>
            <w:r w:rsidR="00233C93">
              <w:rPr>
                <w:sz w:val="16"/>
                <w:szCs w:val="16"/>
              </w:rPr>
              <w:t>8</w:t>
            </w:r>
            <w:r w:rsidRPr="005C1C00">
              <w:rPr>
                <w:sz w:val="16"/>
                <w:szCs w:val="16"/>
              </w:rPr>
              <w:t>00</w:t>
            </w: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</w:p>
          <w:p w:rsidR="004800B7" w:rsidRDefault="004800B7" w:rsidP="004800B7">
            <w:pPr>
              <w:rPr>
                <w:sz w:val="16"/>
                <w:szCs w:val="16"/>
              </w:rPr>
            </w:pPr>
          </w:p>
          <w:p w:rsidR="00233C93" w:rsidRDefault="00233C93" w:rsidP="004800B7">
            <w:pPr>
              <w:rPr>
                <w:sz w:val="16"/>
                <w:szCs w:val="16"/>
              </w:rPr>
            </w:pPr>
          </w:p>
          <w:p w:rsidR="00233C93" w:rsidRPr="005C1C00" w:rsidRDefault="00233C93" w:rsidP="004800B7">
            <w:pPr>
              <w:rPr>
                <w:sz w:val="16"/>
                <w:szCs w:val="16"/>
              </w:rPr>
            </w:pPr>
          </w:p>
          <w:p w:rsidR="004800B7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0</w:t>
            </w:r>
          </w:p>
          <w:p w:rsidR="00233C93" w:rsidRDefault="00233C93" w:rsidP="004800B7">
            <w:pPr>
              <w:rPr>
                <w:sz w:val="16"/>
                <w:szCs w:val="16"/>
              </w:rPr>
            </w:pPr>
          </w:p>
          <w:p w:rsidR="00233C93" w:rsidRDefault="00233C93" w:rsidP="004800B7">
            <w:pPr>
              <w:rPr>
                <w:sz w:val="16"/>
                <w:szCs w:val="16"/>
              </w:rPr>
            </w:pPr>
          </w:p>
          <w:p w:rsidR="00233C93" w:rsidRPr="005C1C00" w:rsidRDefault="00233C93" w:rsidP="004800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</w:tr>
      <w:tr w:rsidR="004800B7" w:rsidRPr="001221DB" w:rsidTr="00373020">
        <w:tc>
          <w:tcPr>
            <w:tcW w:w="1276" w:type="dxa"/>
          </w:tcPr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2.Вложения и выплаты</w:t>
            </w: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2.1.</w:t>
            </w:r>
            <w:r w:rsidR="00233C93">
              <w:rPr>
                <w:sz w:val="16"/>
                <w:szCs w:val="16"/>
              </w:rPr>
              <w:t>О</w:t>
            </w:r>
            <w:r w:rsidR="007658FA">
              <w:rPr>
                <w:sz w:val="16"/>
                <w:szCs w:val="16"/>
              </w:rPr>
              <w:t>сновной капитал</w:t>
            </w: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2.</w:t>
            </w:r>
            <w:r w:rsidR="00DB4B66">
              <w:rPr>
                <w:sz w:val="16"/>
                <w:szCs w:val="16"/>
              </w:rPr>
              <w:t>2.</w:t>
            </w:r>
            <w:r w:rsidR="00233C93">
              <w:rPr>
                <w:sz w:val="16"/>
                <w:szCs w:val="16"/>
              </w:rPr>
              <w:t>О</w:t>
            </w:r>
            <w:r w:rsidRPr="005C1C00">
              <w:rPr>
                <w:sz w:val="16"/>
                <w:szCs w:val="16"/>
              </w:rPr>
              <w:t>боротный капитал</w:t>
            </w: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2.3.Издержки производства</w:t>
            </w: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2.4.Налоги</w:t>
            </w:r>
          </w:p>
          <w:p w:rsidR="004800B7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2.5.Проценты и погашение вложений</w:t>
            </w:r>
          </w:p>
          <w:p w:rsidR="004800B7" w:rsidRPr="005C1C00" w:rsidRDefault="00661850" w:rsidP="00661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4800B7" w:rsidRPr="005C1C00">
              <w:rPr>
                <w:sz w:val="16"/>
                <w:szCs w:val="16"/>
              </w:rPr>
              <w:t xml:space="preserve">.6.Дивиденды     </w:t>
            </w:r>
          </w:p>
        </w:tc>
        <w:tc>
          <w:tcPr>
            <w:tcW w:w="851" w:type="dxa"/>
          </w:tcPr>
          <w:p w:rsidR="00233C93" w:rsidRDefault="00233C93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100</w:t>
            </w:r>
          </w:p>
          <w:p w:rsidR="004800B7" w:rsidRDefault="004800B7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100</w:t>
            </w:r>
          </w:p>
          <w:p w:rsidR="00233C93" w:rsidRDefault="00233C93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0</w:t>
            </w: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0</w:t>
            </w: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0</w:t>
            </w:r>
          </w:p>
          <w:p w:rsidR="00233C93" w:rsidRDefault="00233C93" w:rsidP="004800B7">
            <w:pPr>
              <w:rPr>
                <w:sz w:val="16"/>
                <w:szCs w:val="16"/>
              </w:rPr>
            </w:pPr>
          </w:p>
          <w:p w:rsidR="00233C93" w:rsidRDefault="00233C93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0</w:t>
            </w:r>
          </w:p>
          <w:p w:rsidR="004800B7" w:rsidRPr="005C1C00" w:rsidRDefault="004800B7" w:rsidP="006A15A0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33C93" w:rsidRDefault="00233C93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1000</w:t>
            </w: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1000</w:t>
            </w:r>
          </w:p>
          <w:p w:rsidR="00233C93" w:rsidRDefault="00233C93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0</w:t>
            </w: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0</w:t>
            </w: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0</w:t>
            </w:r>
          </w:p>
          <w:p w:rsidR="00233C93" w:rsidRDefault="00233C93" w:rsidP="004800B7">
            <w:pPr>
              <w:rPr>
                <w:sz w:val="16"/>
                <w:szCs w:val="16"/>
              </w:rPr>
            </w:pPr>
          </w:p>
          <w:p w:rsidR="00233C93" w:rsidRDefault="00233C93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0</w:t>
            </w:r>
          </w:p>
          <w:p w:rsidR="004800B7" w:rsidRPr="005C1C00" w:rsidRDefault="004800B7" w:rsidP="006A15A0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33C93" w:rsidRDefault="00233C93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800</w:t>
            </w: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500</w:t>
            </w:r>
          </w:p>
          <w:p w:rsidR="00233C93" w:rsidRDefault="00233C93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300</w:t>
            </w: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0</w:t>
            </w: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0</w:t>
            </w:r>
          </w:p>
          <w:p w:rsidR="006A15A0" w:rsidRDefault="006A15A0" w:rsidP="004800B7">
            <w:pPr>
              <w:rPr>
                <w:sz w:val="16"/>
                <w:szCs w:val="16"/>
              </w:rPr>
            </w:pPr>
          </w:p>
          <w:p w:rsidR="006A15A0" w:rsidRDefault="006A15A0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0</w:t>
            </w:r>
          </w:p>
          <w:p w:rsidR="004800B7" w:rsidRPr="005C1C00" w:rsidRDefault="004800B7" w:rsidP="006A15A0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33C93" w:rsidRDefault="00233C93" w:rsidP="004800B7">
            <w:pPr>
              <w:rPr>
                <w:sz w:val="16"/>
                <w:szCs w:val="16"/>
              </w:rPr>
            </w:pPr>
          </w:p>
          <w:p w:rsidR="004800B7" w:rsidRPr="005C1C00" w:rsidRDefault="00233C93" w:rsidP="004800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="004800B7" w:rsidRPr="005C1C00">
              <w:rPr>
                <w:sz w:val="16"/>
                <w:szCs w:val="16"/>
              </w:rPr>
              <w:t>50</w:t>
            </w: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0</w:t>
            </w:r>
          </w:p>
          <w:p w:rsidR="00233C93" w:rsidRDefault="00233C93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0</w:t>
            </w: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450</w:t>
            </w: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0</w:t>
            </w:r>
          </w:p>
          <w:p w:rsidR="006A15A0" w:rsidRDefault="006A15A0" w:rsidP="004800B7">
            <w:pPr>
              <w:rPr>
                <w:sz w:val="16"/>
                <w:szCs w:val="16"/>
              </w:rPr>
            </w:pPr>
          </w:p>
          <w:p w:rsidR="006A15A0" w:rsidRDefault="006A15A0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0</w:t>
            </w:r>
          </w:p>
          <w:p w:rsidR="004800B7" w:rsidRPr="005C1C00" w:rsidRDefault="006A15A0" w:rsidP="004800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</w:tcPr>
          <w:p w:rsidR="007658FA" w:rsidRDefault="007658FA" w:rsidP="004800B7">
            <w:pPr>
              <w:rPr>
                <w:sz w:val="16"/>
                <w:szCs w:val="16"/>
              </w:rPr>
            </w:pPr>
          </w:p>
          <w:p w:rsidR="004800B7" w:rsidRPr="005C1C00" w:rsidRDefault="00233C93" w:rsidP="004800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="004800B7" w:rsidRPr="005C1C00">
              <w:rPr>
                <w:sz w:val="16"/>
                <w:szCs w:val="16"/>
              </w:rPr>
              <w:t>50</w:t>
            </w: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0</w:t>
            </w:r>
          </w:p>
          <w:p w:rsidR="00233C93" w:rsidRDefault="00233C93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0</w:t>
            </w: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450</w:t>
            </w: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0</w:t>
            </w:r>
          </w:p>
          <w:p w:rsidR="006A15A0" w:rsidRDefault="006A15A0" w:rsidP="004800B7">
            <w:pPr>
              <w:rPr>
                <w:sz w:val="16"/>
                <w:szCs w:val="16"/>
              </w:rPr>
            </w:pPr>
          </w:p>
          <w:p w:rsidR="006A15A0" w:rsidRDefault="006A15A0" w:rsidP="004800B7">
            <w:pPr>
              <w:rPr>
                <w:sz w:val="16"/>
                <w:szCs w:val="16"/>
              </w:rPr>
            </w:pPr>
          </w:p>
          <w:p w:rsidR="004800B7" w:rsidRPr="005C1C00" w:rsidRDefault="006A15A0" w:rsidP="004800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:rsidR="004800B7" w:rsidRPr="005C1C00" w:rsidRDefault="006A15A0" w:rsidP="004800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</w:tcPr>
          <w:p w:rsidR="00233C93" w:rsidRDefault="00233C93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1</w:t>
            </w:r>
            <w:r w:rsidR="00233C93">
              <w:rPr>
                <w:sz w:val="16"/>
                <w:szCs w:val="16"/>
              </w:rPr>
              <w:t>00</w:t>
            </w:r>
            <w:r w:rsidRPr="005C1C00">
              <w:rPr>
                <w:sz w:val="16"/>
                <w:szCs w:val="16"/>
              </w:rPr>
              <w:t>0</w:t>
            </w: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0</w:t>
            </w:r>
          </w:p>
          <w:p w:rsidR="00233C93" w:rsidRDefault="00233C93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0</w:t>
            </w: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600</w:t>
            </w: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0</w:t>
            </w:r>
          </w:p>
          <w:p w:rsidR="006A15A0" w:rsidRDefault="006A15A0" w:rsidP="004800B7">
            <w:pPr>
              <w:rPr>
                <w:sz w:val="16"/>
                <w:szCs w:val="16"/>
              </w:rPr>
            </w:pPr>
          </w:p>
          <w:p w:rsidR="006A15A0" w:rsidRDefault="006A15A0" w:rsidP="004800B7">
            <w:pPr>
              <w:rPr>
                <w:sz w:val="16"/>
                <w:szCs w:val="16"/>
              </w:rPr>
            </w:pPr>
          </w:p>
          <w:p w:rsidR="004800B7" w:rsidRPr="005C1C00" w:rsidRDefault="006A15A0" w:rsidP="004800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:rsidR="004800B7" w:rsidRPr="005C1C00" w:rsidRDefault="006A15A0" w:rsidP="004800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</w:tcPr>
          <w:p w:rsidR="00233C93" w:rsidRDefault="00233C93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1</w:t>
            </w:r>
            <w:r w:rsidR="00233C93">
              <w:rPr>
                <w:sz w:val="16"/>
                <w:szCs w:val="16"/>
              </w:rPr>
              <w:t>040</w:t>
            </w: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0</w:t>
            </w:r>
          </w:p>
          <w:p w:rsidR="00233C93" w:rsidRDefault="00233C93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0</w:t>
            </w: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600</w:t>
            </w: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40</w:t>
            </w:r>
          </w:p>
          <w:p w:rsidR="006A15A0" w:rsidRDefault="006A15A0" w:rsidP="004800B7">
            <w:pPr>
              <w:rPr>
                <w:sz w:val="16"/>
                <w:szCs w:val="16"/>
              </w:rPr>
            </w:pPr>
          </w:p>
          <w:p w:rsidR="006A15A0" w:rsidRDefault="006A15A0" w:rsidP="004800B7">
            <w:pPr>
              <w:rPr>
                <w:sz w:val="16"/>
                <w:szCs w:val="16"/>
              </w:rPr>
            </w:pPr>
          </w:p>
          <w:p w:rsidR="004800B7" w:rsidRPr="005C1C00" w:rsidRDefault="006A15A0" w:rsidP="004800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:rsidR="004800B7" w:rsidRPr="005C1C00" w:rsidRDefault="006A15A0" w:rsidP="004800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</w:tcPr>
          <w:p w:rsidR="00233C93" w:rsidRDefault="00233C93" w:rsidP="004800B7">
            <w:pPr>
              <w:rPr>
                <w:sz w:val="16"/>
                <w:szCs w:val="16"/>
              </w:rPr>
            </w:pPr>
          </w:p>
          <w:p w:rsidR="004800B7" w:rsidRPr="005C1C00" w:rsidRDefault="00233C93" w:rsidP="004800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1020</w:t>
            </w: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0</w:t>
            </w:r>
          </w:p>
          <w:p w:rsidR="00233C93" w:rsidRDefault="00233C93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0</w:t>
            </w: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500</w:t>
            </w: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120</w:t>
            </w:r>
          </w:p>
          <w:p w:rsidR="006A15A0" w:rsidRDefault="006A15A0" w:rsidP="004800B7">
            <w:pPr>
              <w:rPr>
                <w:sz w:val="16"/>
                <w:szCs w:val="16"/>
              </w:rPr>
            </w:pPr>
          </w:p>
          <w:p w:rsidR="006A15A0" w:rsidRDefault="006A15A0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0</w:t>
            </w:r>
          </w:p>
          <w:p w:rsidR="004800B7" w:rsidRPr="005C1C00" w:rsidRDefault="006A15A0" w:rsidP="006A15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</w:t>
            </w:r>
          </w:p>
        </w:tc>
      </w:tr>
      <w:tr w:rsidR="004800B7" w:rsidRPr="001221DB" w:rsidTr="00373020">
        <w:tc>
          <w:tcPr>
            <w:tcW w:w="1276" w:type="dxa"/>
          </w:tcPr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3.Сальдо (1-2)</w:t>
            </w:r>
          </w:p>
        </w:tc>
        <w:tc>
          <w:tcPr>
            <w:tcW w:w="851" w:type="dxa"/>
          </w:tcPr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800B7" w:rsidRPr="005C1C00" w:rsidRDefault="006A15A0" w:rsidP="004800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567" w:type="dxa"/>
          </w:tcPr>
          <w:p w:rsidR="004800B7" w:rsidRPr="005C1C00" w:rsidRDefault="006A15A0" w:rsidP="004800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="004800B7" w:rsidRPr="005C1C00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800B7" w:rsidRPr="005C1C00" w:rsidRDefault="006A15A0" w:rsidP="004800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</w:t>
            </w:r>
          </w:p>
        </w:tc>
        <w:tc>
          <w:tcPr>
            <w:tcW w:w="567" w:type="dxa"/>
          </w:tcPr>
          <w:p w:rsidR="004800B7" w:rsidRPr="005C1C00" w:rsidRDefault="006A15A0" w:rsidP="004800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760</w:t>
            </w:r>
          </w:p>
        </w:tc>
        <w:tc>
          <w:tcPr>
            <w:tcW w:w="567" w:type="dxa"/>
          </w:tcPr>
          <w:p w:rsidR="004800B7" w:rsidRPr="005C1C00" w:rsidRDefault="006A15A0" w:rsidP="004800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4800B7" w:rsidRPr="005C1C00">
              <w:rPr>
                <w:sz w:val="16"/>
                <w:szCs w:val="16"/>
              </w:rPr>
              <w:t>80</w:t>
            </w:r>
          </w:p>
        </w:tc>
      </w:tr>
      <w:tr w:rsidR="004800B7" w:rsidRPr="001221DB" w:rsidTr="00373020">
        <w:tc>
          <w:tcPr>
            <w:tcW w:w="1276" w:type="dxa"/>
          </w:tcPr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4.Кумулятив</w:t>
            </w:r>
            <w:r w:rsidR="007658FA">
              <w:rPr>
                <w:sz w:val="16"/>
                <w:szCs w:val="16"/>
              </w:rPr>
              <w:t>-</w:t>
            </w:r>
            <w:r w:rsidRPr="005C1C00">
              <w:rPr>
                <w:sz w:val="16"/>
                <w:szCs w:val="16"/>
              </w:rPr>
              <w:t>ная кассовая наличность</w:t>
            </w:r>
          </w:p>
        </w:tc>
        <w:tc>
          <w:tcPr>
            <w:tcW w:w="851" w:type="dxa"/>
          </w:tcPr>
          <w:p w:rsidR="006A15A0" w:rsidRDefault="006A15A0" w:rsidP="004800B7">
            <w:pPr>
              <w:rPr>
                <w:sz w:val="16"/>
                <w:szCs w:val="16"/>
              </w:rPr>
            </w:pPr>
          </w:p>
          <w:p w:rsidR="006A15A0" w:rsidRDefault="006A15A0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6A15A0" w:rsidRDefault="006A15A0" w:rsidP="004800B7">
            <w:pPr>
              <w:rPr>
                <w:sz w:val="16"/>
                <w:szCs w:val="16"/>
              </w:rPr>
            </w:pPr>
          </w:p>
          <w:p w:rsidR="006A15A0" w:rsidRDefault="006A15A0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800B7" w:rsidRDefault="004800B7" w:rsidP="004800B7">
            <w:pPr>
              <w:rPr>
                <w:sz w:val="16"/>
                <w:szCs w:val="16"/>
              </w:rPr>
            </w:pPr>
          </w:p>
          <w:p w:rsidR="006A15A0" w:rsidRDefault="006A15A0" w:rsidP="004800B7">
            <w:pPr>
              <w:rPr>
                <w:sz w:val="16"/>
                <w:szCs w:val="16"/>
              </w:rPr>
            </w:pPr>
          </w:p>
          <w:p w:rsidR="006A15A0" w:rsidRPr="005C1C00" w:rsidRDefault="006A15A0" w:rsidP="004800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6A15A0" w:rsidRDefault="006A15A0" w:rsidP="004800B7">
            <w:pPr>
              <w:rPr>
                <w:sz w:val="16"/>
                <w:szCs w:val="16"/>
              </w:rPr>
            </w:pPr>
          </w:p>
          <w:p w:rsidR="006A15A0" w:rsidRDefault="006A15A0" w:rsidP="004800B7">
            <w:pPr>
              <w:rPr>
                <w:sz w:val="16"/>
                <w:szCs w:val="16"/>
              </w:rPr>
            </w:pPr>
          </w:p>
          <w:p w:rsidR="004800B7" w:rsidRPr="005C1C00" w:rsidRDefault="006A15A0" w:rsidP="004800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567" w:type="dxa"/>
          </w:tcPr>
          <w:p w:rsidR="006A15A0" w:rsidRDefault="006A15A0" w:rsidP="004800B7">
            <w:pPr>
              <w:rPr>
                <w:sz w:val="16"/>
                <w:szCs w:val="16"/>
              </w:rPr>
            </w:pPr>
          </w:p>
          <w:p w:rsidR="006A15A0" w:rsidRDefault="006A15A0" w:rsidP="004800B7">
            <w:pPr>
              <w:rPr>
                <w:sz w:val="16"/>
                <w:szCs w:val="16"/>
              </w:rPr>
            </w:pPr>
          </w:p>
          <w:p w:rsidR="004800B7" w:rsidRPr="005C1C00" w:rsidRDefault="006A15A0" w:rsidP="004800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</w:tcPr>
          <w:p w:rsidR="006A15A0" w:rsidRDefault="006A15A0" w:rsidP="004800B7">
            <w:pPr>
              <w:rPr>
                <w:sz w:val="16"/>
                <w:szCs w:val="16"/>
              </w:rPr>
            </w:pPr>
          </w:p>
          <w:p w:rsidR="006A15A0" w:rsidRDefault="006A15A0" w:rsidP="004800B7">
            <w:pPr>
              <w:rPr>
                <w:sz w:val="16"/>
                <w:szCs w:val="16"/>
              </w:rPr>
            </w:pPr>
          </w:p>
          <w:p w:rsidR="004800B7" w:rsidRPr="005C1C00" w:rsidRDefault="004800B7" w:rsidP="004800B7">
            <w:pPr>
              <w:rPr>
                <w:sz w:val="16"/>
                <w:szCs w:val="16"/>
              </w:rPr>
            </w:pPr>
            <w:r w:rsidRPr="005C1C00">
              <w:rPr>
                <w:sz w:val="16"/>
                <w:szCs w:val="16"/>
              </w:rPr>
              <w:t>1</w:t>
            </w:r>
            <w:r w:rsidR="006A15A0">
              <w:rPr>
                <w:sz w:val="16"/>
                <w:szCs w:val="16"/>
              </w:rPr>
              <w:t>20</w:t>
            </w:r>
            <w:r w:rsidRPr="005C1C00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6A15A0" w:rsidRDefault="006A15A0" w:rsidP="004800B7">
            <w:pPr>
              <w:rPr>
                <w:sz w:val="16"/>
                <w:szCs w:val="16"/>
              </w:rPr>
            </w:pPr>
          </w:p>
          <w:p w:rsidR="006A15A0" w:rsidRDefault="006A15A0" w:rsidP="004800B7">
            <w:pPr>
              <w:rPr>
                <w:sz w:val="16"/>
                <w:szCs w:val="16"/>
              </w:rPr>
            </w:pPr>
          </w:p>
          <w:p w:rsidR="004800B7" w:rsidRPr="005C1C00" w:rsidRDefault="006A15A0" w:rsidP="004800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1960</w:t>
            </w:r>
          </w:p>
        </w:tc>
        <w:tc>
          <w:tcPr>
            <w:tcW w:w="567" w:type="dxa"/>
          </w:tcPr>
          <w:p w:rsidR="006A15A0" w:rsidRDefault="006A15A0" w:rsidP="004800B7">
            <w:pPr>
              <w:rPr>
                <w:sz w:val="16"/>
                <w:szCs w:val="16"/>
              </w:rPr>
            </w:pPr>
          </w:p>
          <w:p w:rsidR="006A15A0" w:rsidRDefault="006A15A0" w:rsidP="004800B7">
            <w:pPr>
              <w:rPr>
                <w:sz w:val="16"/>
                <w:szCs w:val="16"/>
              </w:rPr>
            </w:pPr>
          </w:p>
          <w:p w:rsidR="004800B7" w:rsidRPr="005C1C00" w:rsidRDefault="006A15A0" w:rsidP="004800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2940</w:t>
            </w:r>
          </w:p>
        </w:tc>
      </w:tr>
    </w:tbl>
    <w:p w:rsidR="004800B7" w:rsidRPr="000F6C10" w:rsidRDefault="004800B7" w:rsidP="004800B7">
      <w:pPr>
        <w:ind w:firstLine="360"/>
        <w:jc w:val="both"/>
      </w:pPr>
      <w:r w:rsidRPr="000F6C10">
        <w:lastRenderedPageBreak/>
        <w:t>Как показывают данные таб</w:t>
      </w:r>
      <w:r>
        <w:t>л. 10.</w:t>
      </w:r>
      <w:r w:rsidR="006A15A0">
        <w:t>3</w:t>
      </w:r>
      <w:r w:rsidRPr="000F6C10">
        <w:t>, приток денежных средств (</w:t>
      </w:r>
      <w:r w:rsidR="006A15A0">
        <w:t xml:space="preserve"> п.</w:t>
      </w:r>
      <w:r w:rsidRPr="000F6C10">
        <w:t>1) в каждый из выделенных временных интервалов не принимает знач</w:t>
      </w:r>
      <w:r w:rsidRPr="000F6C10">
        <w:t>е</w:t>
      </w:r>
      <w:r w:rsidRPr="000F6C10">
        <w:t>ния, меньше затрат (</w:t>
      </w:r>
      <w:r w:rsidR="006A15A0">
        <w:t>п.</w:t>
      </w:r>
      <w:r w:rsidRPr="000F6C10">
        <w:t>2), т.е. рассматриваемый проект ликвиден, хотя в 1,</w:t>
      </w:r>
      <w:r>
        <w:t xml:space="preserve"> </w:t>
      </w:r>
      <w:r w:rsidRPr="000F6C10">
        <w:t>2,</w:t>
      </w:r>
      <w:r>
        <w:t xml:space="preserve"> </w:t>
      </w:r>
      <w:r w:rsidRPr="000F6C10">
        <w:t>3</w:t>
      </w:r>
      <w:r w:rsidR="006A15A0">
        <w:t>-</w:t>
      </w:r>
      <w:r>
        <w:t>й</w:t>
      </w:r>
      <w:r w:rsidRPr="000F6C10">
        <w:t xml:space="preserve"> годы отсутствует запас (страховой) наличности</w:t>
      </w:r>
      <w:r w:rsidR="006A15A0">
        <w:t>.</w:t>
      </w:r>
      <w:r w:rsidRPr="000F6C10">
        <w:t xml:space="preserve"> </w:t>
      </w:r>
    </w:p>
    <w:p w:rsidR="00C66F75" w:rsidRDefault="00C66F75" w:rsidP="004800B7">
      <w:pPr>
        <w:jc w:val="center"/>
        <w:rPr>
          <w:b/>
        </w:rPr>
      </w:pPr>
    </w:p>
    <w:p w:rsidR="004800B7" w:rsidRDefault="004800B7" w:rsidP="004800B7">
      <w:pPr>
        <w:jc w:val="center"/>
        <w:rPr>
          <w:b/>
        </w:rPr>
      </w:pPr>
      <w:r>
        <w:rPr>
          <w:b/>
        </w:rPr>
        <w:t>Вопросы для самопроверки</w:t>
      </w:r>
    </w:p>
    <w:p w:rsidR="004800B7" w:rsidRDefault="004800B7" w:rsidP="0042044A">
      <w:pPr>
        <w:ind w:firstLine="284"/>
        <w:jc w:val="center"/>
        <w:rPr>
          <w:b/>
        </w:rPr>
      </w:pPr>
    </w:p>
    <w:p w:rsidR="004800B7" w:rsidRPr="004E5D2C" w:rsidRDefault="004800B7" w:rsidP="00D0312A">
      <w:pPr>
        <w:numPr>
          <w:ilvl w:val="0"/>
          <w:numId w:val="41"/>
        </w:numPr>
        <w:tabs>
          <w:tab w:val="clear" w:pos="720"/>
        </w:tabs>
        <w:ind w:left="0" w:firstLine="284"/>
        <w:jc w:val="both"/>
      </w:pPr>
      <w:r w:rsidRPr="004E5D2C">
        <w:t>Какова цель оценки  финансовой состоятельности проекта?</w:t>
      </w:r>
    </w:p>
    <w:p w:rsidR="004800B7" w:rsidRPr="004E5D2C" w:rsidRDefault="004800B7" w:rsidP="00D0312A">
      <w:pPr>
        <w:numPr>
          <w:ilvl w:val="0"/>
          <w:numId w:val="41"/>
        </w:numPr>
        <w:tabs>
          <w:tab w:val="clear" w:pos="720"/>
        </w:tabs>
        <w:ind w:left="0" w:firstLine="284"/>
        <w:jc w:val="both"/>
        <w:rPr>
          <w:b/>
        </w:rPr>
      </w:pPr>
      <w:r>
        <w:t>Какой метод используется для определения ликвидности прое</w:t>
      </w:r>
      <w:r>
        <w:t>к</w:t>
      </w:r>
      <w:r>
        <w:t>та? В чем его сущность?</w:t>
      </w:r>
    </w:p>
    <w:p w:rsidR="004800B7" w:rsidRDefault="004800B7" w:rsidP="00D0312A">
      <w:pPr>
        <w:numPr>
          <w:ilvl w:val="0"/>
          <w:numId w:val="41"/>
        </w:numPr>
        <w:tabs>
          <w:tab w:val="clear" w:pos="720"/>
        </w:tabs>
        <w:ind w:left="0" w:firstLine="284"/>
        <w:jc w:val="both"/>
      </w:pPr>
      <w:r w:rsidRPr="004E5D2C">
        <w:t>Как группируются денежные потоки при составлении таблицы</w:t>
      </w:r>
      <w:r>
        <w:t xml:space="preserve"> по оценке финансовой состоятельности проекта?</w:t>
      </w:r>
    </w:p>
    <w:p w:rsidR="004800B7" w:rsidRDefault="004800B7" w:rsidP="00D0312A">
      <w:pPr>
        <w:numPr>
          <w:ilvl w:val="0"/>
          <w:numId w:val="41"/>
        </w:numPr>
        <w:tabs>
          <w:tab w:val="clear" w:pos="720"/>
        </w:tabs>
        <w:ind w:left="0" w:firstLine="284"/>
        <w:jc w:val="both"/>
      </w:pPr>
      <w:r>
        <w:t>Каким должно быть сальдо, когда сальдо отрицательное?</w:t>
      </w:r>
    </w:p>
    <w:p w:rsidR="004800B7" w:rsidRDefault="004800B7" w:rsidP="00D0312A">
      <w:pPr>
        <w:numPr>
          <w:ilvl w:val="0"/>
          <w:numId w:val="41"/>
        </w:numPr>
        <w:tabs>
          <w:tab w:val="clear" w:pos="720"/>
        </w:tabs>
        <w:ind w:left="0" w:firstLine="284"/>
        <w:jc w:val="both"/>
      </w:pPr>
      <w:r>
        <w:t>Что необходимо сделать, если сальдо отрицательное?</w:t>
      </w:r>
    </w:p>
    <w:p w:rsidR="004800B7" w:rsidRDefault="004800B7" w:rsidP="00D0312A">
      <w:pPr>
        <w:numPr>
          <w:ilvl w:val="0"/>
          <w:numId w:val="41"/>
        </w:numPr>
        <w:tabs>
          <w:tab w:val="clear" w:pos="720"/>
        </w:tabs>
        <w:ind w:left="0" w:firstLine="284"/>
        <w:jc w:val="both"/>
      </w:pPr>
      <w:r>
        <w:t>Что включают в себя притоки и оттоки денежной наличности?</w:t>
      </w:r>
    </w:p>
    <w:p w:rsidR="004800B7" w:rsidRDefault="004800B7" w:rsidP="00D0312A">
      <w:pPr>
        <w:numPr>
          <w:ilvl w:val="0"/>
          <w:numId w:val="41"/>
        </w:numPr>
        <w:tabs>
          <w:tab w:val="clear" w:pos="720"/>
        </w:tabs>
        <w:ind w:left="0" w:firstLine="284"/>
        <w:jc w:val="both"/>
      </w:pPr>
      <w:r>
        <w:t>Что такое кумулятивная денежная наличность?</w:t>
      </w:r>
    </w:p>
    <w:p w:rsidR="00C66F75" w:rsidRDefault="00C66F75" w:rsidP="0042044A">
      <w:pPr>
        <w:ind w:firstLine="284"/>
        <w:jc w:val="both"/>
      </w:pPr>
    </w:p>
    <w:p w:rsidR="00C66F75" w:rsidRDefault="00C66F75" w:rsidP="00C66F75">
      <w:pPr>
        <w:jc w:val="both"/>
      </w:pPr>
    </w:p>
    <w:p w:rsidR="00C66F75" w:rsidRDefault="00C66F75" w:rsidP="00C66F75">
      <w:pPr>
        <w:jc w:val="both"/>
      </w:pPr>
    </w:p>
    <w:p w:rsidR="00C66F75" w:rsidRDefault="00C66F75" w:rsidP="00C66F75">
      <w:pPr>
        <w:jc w:val="both"/>
      </w:pPr>
    </w:p>
    <w:p w:rsidR="00C66F75" w:rsidRDefault="00C66F75" w:rsidP="00C66F75">
      <w:pPr>
        <w:jc w:val="both"/>
      </w:pPr>
    </w:p>
    <w:p w:rsidR="00C66F75" w:rsidRDefault="00C66F75" w:rsidP="00C66F75">
      <w:pPr>
        <w:jc w:val="both"/>
      </w:pPr>
    </w:p>
    <w:p w:rsidR="00C66F75" w:rsidRDefault="00C66F75" w:rsidP="00C66F75">
      <w:pPr>
        <w:jc w:val="both"/>
      </w:pPr>
    </w:p>
    <w:p w:rsidR="00C66F75" w:rsidRDefault="00C66F75" w:rsidP="00C66F75">
      <w:pPr>
        <w:jc w:val="both"/>
      </w:pPr>
    </w:p>
    <w:p w:rsidR="00C66F75" w:rsidRDefault="00C66F75" w:rsidP="00C66F75">
      <w:pPr>
        <w:jc w:val="both"/>
      </w:pPr>
    </w:p>
    <w:p w:rsidR="00C66F75" w:rsidRDefault="00C66F75" w:rsidP="00C66F75">
      <w:pPr>
        <w:jc w:val="both"/>
      </w:pPr>
    </w:p>
    <w:p w:rsidR="00C66F75" w:rsidRDefault="00C66F75" w:rsidP="00C66F75">
      <w:pPr>
        <w:jc w:val="both"/>
      </w:pPr>
    </w:p>
    <w:p w:rsidR="00C66F75" w:rsidRDefault="00C66F75" w:rsidP="00C66F75">
      <w:pPr>
        <w:jc w:val="both"/>
      </w:pPr>
    </w:p>
    <w:p w:rsidR="00C66F75" w:rsidRDefault="00C66F75" w:rsidP="00C66F75">
      <w:pPr>
        <w:jc w:val="both"/>
      </w:pPr>
    </w:p>
    <w:p w:rsidR="00C66F75" w:rsidRPr="00262007" w:rsidRDefault="00C66F75" w:rsidP="00C66F75">
      <w:pPr>
        <w:jc w:val="both"/>
      </w:pPr>
    </w:p>
    <w:p w:rsidR="00B25A68" w:rsidRPr="00262007" w:rsidRDefault="00B25A68" w:rsidP="00C66F75">
      <w:pPr>
        <w:jc w:val="both"/>
      </w:pPr>
    </w:p>
    <w:p w:rsidR="00B25A68" w:rsidRPr="00262007" w:rsidRDefault="00B25A68" w:rsidP="00C66F75">
      <w:pPr>
        <w:jc w:val="both"/>
      </w:pPr>
    </w:p>
    <w:p w:rsidR="00B25A68" w:rsidRPr="00262007" w:rsidRDefault="00B25A68" w:rsidP="00C66F75">
      <w:pPr>
        <w:jc w:val="both"/>
      </w:pPr>
    </w:p>
    <w:p w:rsidR="00B25A68" w:rsidRPr="00262007" w:rsidRDefault="00B25A68" w:rsidP="00C66F75">
      <w:pPr>
        <w:jc w:val="both"/>
      </w:pPr>
    </w:p>
    <w:p w:rsidR="00B25A68" w:rsidRPr="00262007" w:rsidRDefault="00B25A68" w:rsidP="00C66F75">
      <w:pPr>
        <w:jc w:val="both"/>
      </w:pPr>
    </w:p>
    <w:p w:rsidR="00B25A68" w:rsidRPr="00262007" w:rsidRDefault="00B25A68" w:rsidP="00C66F75">
      <w:pPr>
        <w:jc w:val="both"/>
      </w:pPr>
    </w:p>
    <w:p w:rsidR="00B25A68" w:rsidRPr="00262007" w:rsidRDefault="00B25A68" w:rsidP="00C66F75">
      <w:pPr>
        <w:jc w:val="both"/>
      </w:pPr>
    </w:p>
    <w:p w:rsidR="00B25A68" w:rsidRPr="00262007" w:rsidRDefault="00B25A68" w:rsidP="00C66F75">
      <w:pPr>
        <w:jc w:val="both"/>
      </w:pPr>
    </w:p>
    <w:p w:rsidR="00B25A68" w:rsidRPr="00262007" w:rsidRDefault="00B25A68" w:rsidP="00C66F75">
      <w:pPr>
        <w:jc w:val="both"/>
      </w:pPr>
    </w:p>
    <w:p w:rsidR="00B25A68" w:rsidRPr="00262007" w:rsidRDefault="00B25A68" w:rsidP="00C66F75">
      <w:pPr>
        <w:jc w:val="both"/>
      </w:pPr>
    </w:p>
    <w:p w:rsidR="00C66F75" w:rsidRDefault="00C66F75" w:rsidP="00C66F75">
      <w:pPr>
        <w:jc w:val="both"/>
      </w:pPr>
    </w:p>
    <w:p w:rsidR="004800B7" w:rsidRPr="000D3910" w:rsidRDefault="000B660D" w:rsidP="00D0312A">
      <w:pPr>
        <w:pStyle w:val="ae"/>
        <w:numPr>
          <w:ilvl w:val="0"/>
          <w:numId w:val="38"/>
        </w:numPr>
        <w:tabs>
          <w:tab w:val="clear" w:pos="860"/>
          <w:tab w:val="left" w:pos="284"/>
        </w:tabs>
        <w:ind w:left="0" w:firstLine="0"/>
        <w:jc w:val="center"/>
        <w:rPr>
          <w:b/>
        </w:rPr>
      </w:pPr>
      <w:r w:rsidRPr="00223B29">
        <w:rPr>
          <w:b/>
        </w:rPr>
        <w:lastRenderedPageBreak/>
        <w:t xml:space="preserve"> </w:t>
      </w:r>
      <w:r w:rsidR="004800B7" w:rsidRPr="000D3910">
        <w:rPr>
          <w:b/>
        </w:rPr>
        <w:t>Методика выбора инвестиционного проекта</w:t>
      </w:r>
    </w:p>
    <w:p w:rsidR="004800B7" w:rsidRPr="000D3910" w:rsidRDefault="004800B7" w:rsidP="004800B7">
      <w:pPr>
        <w:pStyle w:val="ae"/>
        <w:ind w:left="360"/>
        <w:rPr>
          <w:b/>
        </w:rPr>
      </w:pPr>
    </w:p>
    <w:p w:rsidR="004800B7" w:rsidRPr="00831B72" w:rsidRDefault="004800B7" w:rsidP="000B660D">
      <w:pPr>
        <w:ind w:firstLine="284"/>
        <w:jc w:val="both"/>
      </w:pPr>
      <w:r w:rsidRPr="00831B72">
        <w:t xml:space="preserve">Одним из побудительных мотивов, заставляющих фирму выбирать из нескольких перспективных и выгодных инвестиционных проектов </w:t>
      </w:r>
      <w:r w:rsidR="007658FA">
        <w:t>(</w:t>
      </w:r>
      <w:r w:rsidRPr="00831B72">
        <w:t>один или несколько</w:t>
      </w:r>
      <w:r w:rsidR="007658FA">
        <w:t>),</w:t>
      </w:r>
      <w:r w:rsidRPr="00831B72">
        <w:t xml:space="preserve"> </w:t>
      </w:r>
      <w:r w:rsidRPr="00983F8C">
        <w:t>–</w:t>
      </w:r>
      <w:r w:rsidRPr="00831B72">
        <w:t xml:space="preserve"> это ограниченность финансовых средств.</w:t>
      </w:r>
    </w:p>
    <w:p w:rsidR="004800B7" w:rsidRPr="00831B72" w:rsidRDefault="004800B7" w:rsidP="000B660D">
      <w:pPr>
        <w:ind w:firstLine="284"/>
        <w:jc w:val="both"/>
      </w:pPr>
      <w:r w:rsidRPr="00831B72">
        <w:t>При наличии финансовых ограничений на инвестиции фирма м</w:t>
      </w:r>
      <w:r w:rsidRPr="00831B72">
        <w:t>о</w:t>
      </w:r>
      <w:r w:rsidRPr="00831B72">
        <w:t>жет принять некоторые инвестиционные проекты, составляющие т</w:t>
      </w:r>
      <w:r w:rsidRPr="00831B72">
        <w:t>а</w:t>
      </w:r>
      <w:r w:rsidRPr="00831B72">
        <w:t>кую комбинацию, которая обеспечит наибольший эффект.</w:t>
      </w:r>
    </w:p>
    <w:p w:rsidR="004800B7" w:rsidRPr="00831B72" w:rsidRDefault="004800B7" w:rsidP="000B660D">
      <w:pPr>
        <w:ind w:firstLine="284"/>
        <w:jc w:val="both"/>
      </w:pPr>
      <w:r w:rsidRPr="00831B72">
        <w:t>Рассмотренные показатели эффективности инвестиционных прое</w:t>
      </w:r>
      <w:r w:rsidRPr="00831B72">
        <w:t>к</w:t>
      </w:r>
      <w:r w:rsidRPr="00831B72">
        <w:t>тов не всегда позволяют однозначно выбирать один из возможных в</w:t>
      </w:r>
      <w:r w:rsidRPr="00831B72">
        <w:t>а</w:t>
      </w:r>
      <w:r w:rsidRPr="00831B72">
        <w:t>риантов. Поэтому обычно следуют такой методике:</w:t>
      </w:r>
    </w:p>
    <w:p w:rsidR="004800B7" w:rsidRPr="00831B72" w:rsidRDefault="004800B7" w:rsidP="000B660D">
      <w:pPr>
        <w:ind w:firstLine="284"/>
        <w:jc w:val="both"/>
      </w:pPr>
      <w:r w:rsidRPr="00831B72">
        <w:t>1. Все учитываемые суммы очищают от налогов.</w:t>
      </w:r>
    </w:p>
    <w:p w:rsidR="004800B7" w:rsidRPr="00831B72" w:rsidRDefault="004800B7" w:rsidP="000B660D">
      <w:pPr>
        <w:ind w:firstLine="284"/>
        <w:jc w:val="both"/>
      </w:pPr>
      <w:r w:rsidRPr="00831B72">
        <w:t>2. Отбрасывают неприемлемые варианты на основе расчета пери</w:t>
      </w:r>
      <w:r w:rsidRPr="00831B72">
        <w:t>о</w:t>
      </w:r>
      <w:r w:rsidRPr="00831B72">
        <w:t>да окупаемости, если для фирмы он особенно важен.</w:t>
      </w:r>
    </w:p>
    <w:p w:rsidR="004800B7" w:rsidRPr="00831B72" w:rsidRDefault="004800B7" w:rsidP="000B660D">
      <w:pPr>
        <w:ind w:firstLine="284"/>
        <w:jc w:val="both"/>
      </w:pPr>
      <w:r w:rsidRPr="00831B72">
        <w:t>3. Если для фирмы этот показатель не очень важен, то его не пр</w:t>
      </w:r>
      <w:r w:rsidRPr="00831B72">
        <w:t>и</w:t>
      </w:r>
      <w:r w:rsidRPr="00831B72">
        <w:t>меняют вообще.</w:t>
      </w:r>
    </w:p>
    <w:p w:rsidR="004800B7" w:rsidRPr="00831B72" w:rsidRDefault="004800B7" w:rsidP="000B660D">
      <w:pPr>
        <w:ind w:firstLine="284"/>
        <w:jc w:val="both"/>
      </w:pPr>
      <w:r w:rsidRPr="00831B72">
        <w:t>4. Для определения рейтинга конкурирующих между собой вариа</w:t>
      </w:r>
      <w:r w:rsidRPr="00831B72">
        <w:t>н</w:t>
      </w:r>
      <w:r w:rsidRPr="00831B72">
        <w:t>тов проектов при ограниченности  средств широко применяется и</w:t>
      </w:r>
      <w:r w:rsidRPr="00831B72">
        <w:t>н</w:t>
      </w:r>
      <w:r w:rsidRPr="00831B72">
        <w:t>декс рентабельности.</w:t>
      </w:r>
    </w:p>
    <w:p w:rsidR="004800B7" w:rsidRPr="00831B72" w:rsidRDefault="004800B7" w:rsidP="000B660D">
      <w:pPr>
        <w:ind w:firstLine="284"/>
        <w:jc w:val="both"/>
      </w:pPr>
      <w:r w:rsidRPr="00831B72">
        <w:t>5. Проекты называются взаимоисключающими, если принятие о</w:t>
      </w:r>
      <w:r w:rsidRPr="00831B72">
        <w:t>д</w:t>
      </w:r>
      <w:r w:rsidRPr="00831B72">
        <w:t>ного из них автоматически исключает принятие другого.</w:t>
      </w:r>
    </w:p>
    <w:p w:rsidR="004800B7" w:rsidRPr="00831B72" w:rsidRDefault="004800B7" w:rsidP="000B660D">
      <w:pPr>
        <w:ind w:firstLine="284"/>
        <w:jc w:val="both"/>
      </w:pPr>
      <w:r w:rsidRPr="00831B72">
        <w:t>6. Выбор из числа взаимоисключающих проектов при использов</w:t>
      </w:r>
      <w:r w:rsidRPr="00831B72">
        <w:t>а</w:t>
      </w:r>
      <w:r w:rsidRPr="00831B72">
        <w:t xml:space="preserve">нии методов оценки по </w:t>
      </w:r>
      <w:r w:rsidRPr="00831B72">
        <w:rPr>
          <w:lang w:val="en-US"/>
        </w:rPr>
        <w:t>NPV</w:t>
      </w:r>
      <w:r w:rsidRPr="00831B72">
        <w:t xml:space="preserve"> и  </w:t>
      </w:r>
      <w:r w:rsidRPr="00831B72">
        <w:rPr>
          <w:lang w:val="en-US"/>
        </w:rPr>
        <w:t>IRR</w:t>
      </w:r>
      <w:r w:rsidRPr="00831B72">
        <w:t xml:space="preserve"> может привести к получению пр</w:t>
      </w:r>
      <w:r w:rsidRPr="00831B72">
        <w:t>о</w:t>
      </w:r>
      <w:r w:rsidRPr="00831B72">
        <w:t>тиворечивых результатов.</w:t>
      </w:r>
    </w:p>
    <w:p w:rsidR="004800B7" w:rsidRPr="00831B72" w:rsidRDefault="004800B7" w:rsidP="000B660D">
      <w:pPr>
        <w:ind w:firstLine="284"/>
        <w:jc w:val="both"/>
      </w:pPr>
      <w:r w:rsidRPr="00831B72">
        <w:t>7. Противоречивый характер расположения проектов в порядке приоритетности проявляется</w:t>
      </w:r>
      <w:r w:rsidR="007658FA">
        <w:t>,</w:t>
      </w:r>
      <w:r w:rsidRPr="00831B72">
        <w:t xml:space="preserve"> когда проекты имеют:</w:t>
      </w:r>
    </w:p>
    <w:p w:rsidR="004800B7" w:rsidRPr="000B660D" w:rsidRDefault="004800B7" w:rsidP="000B660D">
      <w:pPr>
        <w:ind w:firstLine="284"/>
        <w:jc w:val="both"/>
      </w:pPr>
      <w:r w:rsidRPr="00831B72">
        <w:t>а) различные сроки амортизации</w:t>
      </w:r>
      <w:r w:rsidR="000B660D">
        <w:t>;</w:t>
      </w:r>
    </w:p>
    <w:p w:rsidR="004800B7" w:rsidRPr="00831B72" w:rsidRDefault="004800B7" w:rsidP="000B660D">
      <w:pPr>
        <w:ind w:firstLine="284"/>
        <w:jc w:val="both"/>
      </w:pPr>
      <w:r w:rsidRPr="00831B72">
        <w:t>б) разные объемы инвестиций</w:t>
      </w:r>
      <w:r w:rsidR="000B660D">
        <w:t>;</w:t>
      </w:r>
    </w:p>
    <w:p w:rsidR="004800B7" w:rsidRPr="00831B72" w:rsidRDefault="004800B7" w:rsidP="000B660D">
      <w:pPr>
        <w:ind w:firstLine="284"/>
        <w:jc w:val="both"/>
      </w:pPr>
      <w:r w:rsidRPr="00831B72">
        <w:t>в) различную направленность движения денежных средств с теч</w:t>
      </w:r>
      <w:r w:rsidRPr="00831B72">
        <w:t>е</w:t>
      </w:r>
      <w:r w:rsidRPr="00831B72">
        <w:t xml:space="preserve">нием времени. Например, в рамках одного проекта происходит приток денежных средств, а в рамках другого </w:t>
      </w:r>
      <w:r w:rsidRPr="00983F8C">
        <w:t>–</w:t>
      </w:r>
      <w:r w:rsidRPr="00831B72">
        <w:t xml:space="preserve"> их отток.</w:t>
      </w:r>
    </w:p>
    <w:p w:rsidR="004800B7" w:rsidRPr="00831B72" w:rsidRDefault="004800B7" w:rsidP="000B660D">
      <w:pPr>
        <w:ind w:firstLine="284"/>
        <w:jc w:val="both"/>
      </w:pPr>
      <w:r w:rsidRPr="00831B72">
        <w:t>8. Противоречивость может обусл</w:t>
      </w:r>
      <w:r>
        <w:t>о</w:t>
      </w:r>
      <w:r w:rsidRPr="00831B72">
        <w:t>вливаться и различием в доп</w:t>
      </w:r>
      <w:r w:rsidRPr="00831B72">
        <w:t>у</w:t>
      </w:r>
      <w:r w:rsidRPr="00831B72">
        <w:t>щениях относительно норм реинвестирования денежных средств, п</w:t>
      </w:r>
      <w:r w:rsidRPr="00831B72">
        <w:t>о</w:t>
      </w:r>
      <w:r w:rsidRPr="00831B72">
        <w:t>ступающих от реализации проектов.</w:t>
      </w:r>
    </w:p>
    <w:p w:rsidR="004800B7" w:rsidRPr="00831B72" w:rsidRDefault="004800B7" w:rsidP="000B660D">
      <w:pPr>
        <w:ind w:firstLine="284"/>
        <w:jc w:val="both"/>
      </w:pPr>
      <w:r w:rsidRPr="00831B72">
        <w:t xml:space="preserve">9. При оценке методов </w:t>
      </w:r>
      <w:r w:rsidRPr="00831B72">
        <w:rPr>
          <w:lang w:val="en-US"/>
        </w:rPr>
        <w:t>NPV</w:t>
      </w:r>
      <w:r w:rsidRPr="00831B72">
        <w:t xml:space="preserve"> поступления всех денежных средств дисконтируются по стоимости капитала, что предполагает возмо</w:t>
      </w:r>
      <w:r w:rsidRPr="00831B72">
        <w:t>ж</w:t>
      </w:r>
      <w:r w:rsidRPr="00831B72">
        <w:t>ность реинвестирования этих средств по той же норме.</w:t>
      </w:r>
    </w:p>
    <w:p w:rsidR="004800B7" w:rsidRPr="00831B72" w:rsidRDefault="004800B7" w:rsidP="000B660D">
      <w:pPr>
        <w:ind w:firstLine="284"/>
        <w:jc w:val="both"/>
      </w:pPr>
      <w:r w:rsidRPr="00831B72">
        <w:t xml:space="preserve">10. При оценке методом </w:t>
      </w:r>
      <w:r w:rsidRPr="00831B72">
        <w:rPr>
          <w:lang w:val="en-US"/>
        </w:rPr>
        <w:t>IRR</w:t>
      </w:r>
      <w:r w:rsidRPr="00831B72">
        <w:t xml:space="preserve"> норма реинвестирования полагается равной </w:t>
      </w:r>
      <w:r w:rsidRPr="00831B72">
        <w:rPr>
          <w:lang w:val="en-US"/>
        </w:rPr>
        <w:t>IRR</w:t>
      </w:r>
      <w:r w:rsidRPr="00831B72">
        <w:t>. Поэтому в разных проектах норма реинвестирования б</w:t>
      </w:r>
      <w:r w:rsidRPr="00831B72">
        <w:t>у</w:t>
      </w:r>
      <w:r w:rsidRPr="00831B72">
        <w:t>дет разная.</w:t>
      </w:r>
    </w:p>
    <w:p w:rsidR="004800B7" w:rsidRPr="00831B72" w:rsidRDefault="004800B7" w:rsidP="000B660D">
      <w:pPr>
        <w:ind w:firstLine="284"/>
        <w:jc w:val="both"/>
      </w:pPr>
      <w:r w:rsidRPr="00831B72">
        <w:t xml:space="preserve">11. В целом метод оценки по </w:t>
      </w:r>
      <w:r w:rsidRPr="00831B72">
        <w:rPr>
          <w:lang w:val="en-US"/>
        </w:rPr>
        <w:t>NPV</w:t>
      </w:r>
      <w:r w:rsidRPr="00831B72">
        <w:t xml:space="preserve"> позволяет правильно расставлять </w:t>
      </w:r>
      <w:r w:rsidRPr="00831B72">
        <w:lastRenderedPageBreak/>
        <w:t>приоритеты, так как стоимость капитала представляется более реал</w:t>
      </w:r>
      <w:r w:rsidRPr="00831B72">
        <w:t>и</w:t>
      </w:r>
      <w:r w:rsidRPr="00831B72">
        <w:t>стичным показателем нормы реинвестирования.</w:t>
      </w:r>
    </w:p>
    <w:p w:rsidR="004800B7" w:rsidRPr="00831B72" w:rsidRDefault="004800B7" w:rsidP="000B660D">
      <w:pPr>
        <w:ind w:firstLine="284"/>
        <w:jc w:val="both"/>
      </w:pPr>
      <w:r w:rsidRPr="00831B72">
        <w:t>12. Между рассмотренными показателями эффективности инвест</w:t>
      </w:r>
      <w:r w:rsidRPr="00831B72">
        <w:t>и</w:t>
      </w:r>
      <w:r w:rsidRPr="00831B72">
        <w:t>ций существует определенная взаимосвязь:</w:t>
      </w:r>
    </w:p>
    <w:p w:rsidR="004800B7" w:rsidRPr="00831B72" w:rsidRDefault="004800B7" w:rsidP="000B660D">
      <w:pPr>
        <w:widowControl/>
        <w:ind w:firstLine="284"/>
        <w:jc w:val="both"/>
      </w:pPr>
      <w:r w:rsidRPr="00983F8C">
        <w:t>–</w:t>
      </w:r>
      <w:r>
        <w:t xml:space="preserve"> </w:t>
      </w:r>
      <w:r w:rsidRPr="00831B72">
        <w:t xml:space="preserve">при </w:t>
      </w:r>
      <w:r w:rsidRPr="00831B72">
        <w:rPr>
          <w:lang w:val="en-US"/>
        </w:rPr>
        <w:t>NPV</w:t>
      </w:r>
      <w:r w:rsidRPr="00831B72">
        <w:t xml:space="preserve"> &gt; 0 одновременно </w:t>
      </w:r>
      <w:r w:rsidRPr="00831B72">
        <w:rPr>
          <w:lang w:val="en-US"/>
        </w:rPr>
        <w:t>IRR</w:t>
      </w:r>
      <w:r w:rsidRPr="00831B72">
        <w:t xml:space="preserve"> &gt; </w:t>
      </w:r>
      <w:r w:rsidRPr="00831B72">
        <w:rPr>
          <w:lang w:val="en-US"/>
        </w:rPr>
        <w:t>CC</w:t>
      </w:r>
      <w:r w:rsidRPr="00831B72">
        <w:t xml:space="preserve"> и  </w:t>
      </w:r>
      <w:r w:rsidRPr="00831B72">
        <w:rPr>
          <w:lang w:val="en-US"/>
        </w:rPr>
        <w:t>PI</w:t>
      </w:r>
      <w:r w:rsidRPr="00831B72">
        <w:t xml:space="preserve"> &gt; 1;</w:t>
      </w:r>
    </w:p>
    <w:p w:rsidR="004800B7" w:rsidRPr="00831B72" w:rsidRDefault="004800B7" w:rsidP="000B660D">
      <w:pPr>
        <w:widowControl/>
        <w:ind w:firstLine="284"/>
        <w:jc w:val="both"/>
      </w:pPr>
      <w:r w:rsidRPr="00983F8C">
        <w:t>–</w:t>
      </w:r>
      <w:r>
        <w:t xml:space="preserve"> </w:t>
      </w:r>
      <w:r w:rsidRPr="00831B72">
        <w:t xml:space="preserve">при </w:t>
      </w:r>
      <w:r w:rsidRPr="00831B72">
        <w:rPr>
          <w:lang w:val="en-US"/>
        </w:rPr>
        <w:t>NPV</w:t>
      </w:r>
      <w:r w:rsidRPr="00831B72">
        <w:t xml:space="preserve"> = 0 одновременно </w:t>
      </w:r>
      <w:r w:rsidRPr="00831B72">
        <w:rPr>
          <w:lang w:val="en-US"/>
        </w:rPr>
        <w:t>IRR</w:t>
      </w:r>
      <w:r w:rsidRPr="00831B72">
        <w:t xml:space="preserve"> = </w:t>
      </w:r>
      <w:r w:rsidRPr="00831B72">
        <w:rPr>
          <w:lang w:val="en-US"/>
        </w:rPr>
        <w:t>CC</w:t>
      </w:r>
      <w:r w:rsidRPr="00831B72">
        <w:t xml:space="preserve"> и  </w:t>
      </w:r>
      <w:r w:rsidRPr="00831B72">
        <w:rPr>
          <w:lang w:val="en-US"/>
        </w:rPr>
        <w:t>PI</w:t>
      </w:r>
      <w:r w:rsidRPr="00831B72">
        <w:t xml:space="preserve"> = 1;</w:t>
      </w:r>
    </w:p>
    <w:p w:rsidR="004800B7" w:rsidRPr="00831B72" w:rsidRDefault="004800B7" w:rsidP="000B660D">
      <w:pPr>
        <w:widowControl/>
        <w:ind w:firstLine="284"/>
        <w:jc w:val="both"/>
      </w:pPr>
      <w:r w:rsidRPr="00983F8C">
        <w:t>–</w:t>
      </w:r>
      <w:r>
        <w:t xml:space="preserve"> </w:t>
      </w:r>
      <w:r w:rsidRPr="00831B72">
        <w:t xml:space="preserve">при </w:t>
      </w:r>
      <w:r w:rsidRPr="00831B72">
        <w:rPr>
          <w:lang w:val="en-US"/>
        </w:rPr>
        <w:t>NPV</w:t>
      </w:r>
      <w:r w:rsidRPr="00831B72">
        <w:t xml:space="preserve"> &lt; 0 одновременно </w:t>
      </w:r>
      <w:r w:rsidRPr="00831B72">
        <w:rPr>
          <w:lang w:val="en-US"/>
        </w:rPr>
        <w:t>IRR</w:t>
      </w:r>
      <w:r w:rsidRPr="00831B72">
        <w:t xml:space="preserve"> &lt; </w:t>
      </w:r>
      <w:r w:rsidRPr="00831B72">
        <w:rPr>
          <w:lang w:val="en-US"/>
        </w:rPr>
        <w:t>CC</w:t>
      </w:r>
      <w:r w:rsidRPr="00831B72">
        <w:t xml:space="preserve"> и </w:t>
      </w:r>
      <w:r w:rsidRPr="00831B72">
        <w:rPr>
          <w:lang w:val="en-US"/>
        </w:rPr>
        <w:t>PI</w:t>
      </w:r>
      <w:r w:rsidRPr="00831B72">
        <w:t xml:space="preserve"> &lt; 1.</w:t>
      </w:r>
    </w:p>
    <w:p w:rsidR="004800B7" w:rsidRPr="00831B72" w:rsidRDefault="004800B7" w:rsidP="000B660D">
      <w:pPr>
        <w:ind w:firstLine="284"/>
        <w:jc w:val="both"/>
      </w:pPr>
      <w:r w:rsidRPr="00831B72">
        <w:t>13. В зависимости от выбранного метода, несмотря на указанную взаимосвязь показателей, можно получить далеко не однозначные р</w:t>
      </w:r>
      <w:r w:rsidRPr="00831B72">
        <w:t>е</w:t>
      </w:r>
      <w:r w:rsidRPr="00831B72">
        <w:t>зультаты, зачастую противоречащие друг другу. В таком случае след</w:t>
      </w:r>
      <w:r w:rsidRPr="00831B72">
        <w:t>у</w:t>
      </w:r>
      <w:r w:rsidRPr="00831B72">
        <w:t>ет пользоваться следующими критериями:</w:t>
      </w:r>
    </w:p>
    <w:p w:rsidR="004800B7" w:rsidRPr="00831B72" w:rsidRDefault="004800B7" w:rsidP="000B660D">
      <w:pPr>
        <w:ind w:firstLine="284"/>
        <w:jc w:val="both"/>
      </w:pPr>
      <w:r w:rsidRPr="00831B72">
        <w:t xml:space="preserve">а) обычно применяют </w:t>
      </w:r>
      <w:r>
        <w:t>два</w:t>
      </w:r>
      <w:r w:rsidRPr="00831B72">
        <w:t xml:space="preserve"> из </w:t>
      </w:r>
      <w:r>
        <w:t>трех</w:t>
      </w:r>
      <w:r w:rsidRPr="00831B72">
        <w:t xml:space="preserve"> показателей. Один из них счит</w:t>
      </w:r>
      <w:r w:rsidRPr="00831B72">
        <w:t>а</w:t>
      </w:r>
      <w:r w:rsidRPr="00831B72">
        <w:t>ется основным, а остальные дополнительными;</w:t>
      </w:r>
    </w:p>
    <w:p w:rsidR="004800B7" w:rsidRPr="00831B72" w:rsidRDefault="004800B7" w:rsidP="000B660D">
      <w:pPr>
        <w:ind w:firstLine="284"/>
        <w:jc w:val="both"/>
      </w:pPr>
      <w:r w:rsidRPr="00831B72">
        <w:t>б) подавляющее большинство фирм в качестве пары «основной д</w:t>
      </w:r>
      <w:r w:rsidRPr="00831B72">
        <w:t>о</w:t>
      </w:r>
      <w:r w:rsidRPr="00831B72">
        <w:t xml:space="preserve">полнительный критерий» используют чаще всего пару </w:t>
      </w:r>
      <w:r w:rsidRPr="00831B72">
        <w:rPr>
          <w:lang w:val="en-US"/>
        </w:rPr>
        <w:t>IRR</w:t>
      </w:r>
      <w:r w:rsidRPr="00983F8C">
        <w:t>–</w:t>
      </w:r>
      <w:r w:rsidRPr="00831B72">
        <w:rPr>
          <w:lang w:val="en-US"/>
        </w:rPr>
        <w:t>NPV</w:t>
      </w:r>
      <w:r w:rsidRPr="00831B72">
        <w:t xml:space="preserve"> и на втором месте пару </w:t>
      </w:r>
      <w:r w:rsidRPr="00831B72">
        <w:rPr>
          <w:lang w:val="en-US"/>
        </w:rPr>
        <w:t>NPV</w:t>
      </w:r>
      <w:r w:rsidRPr="00983F8C">
        <w:t>–</w:t>
      </w:r>
      <w:r w:rsidRPr="00831B72">
        <w:rPr>
          <w:lang w:val="en-US"/>
        </w:rPr>
        <w:t>IRR</w:t>
      </w:r>
      <w:r w:rsidRPr="00831B72">
        <w:t>;</w:t>
      </w:r>
    </w:p>
    <w:p w:rsidR="004800B7" w:rsidRPr="00831B72" w:rsidRDefault="004800B7" w:rsidP="000B660D">
      <w:pPr>
        <w:ind w:firstLine="284"/>
        <w:jc w:val="both"/>
      </w:pPr>
      <w:r w:rsidRPr="00831B72">
        <w:t>в) если при выборе инвестиционного проекта с помощью выбра</w:t>
      </w:r>
      <w:r w:rsidRPr="00831B72">
        <w:t>н</w:t>
      </w:r>
      <w:r w:rsidRPr="00831B72">
        <w:t>ной пары возникают заметные  расхождения, то привлекают третий показатель или проводят более глубокий финансовый анализ;</w:t>
      </w:r>
    </w:p>
    <w:p w:rsidR="004800B7" w:rsidRPr="00831B72" w:rsidRDefault="004800B7" w:rsidP="000B660D">
      <w:pPr>
        <w:ind w:firstLine="284"/>
        <w:jc w:val="both"/>
      </w:pPr>
      <w:r w:rsidRPr="00831B72">
        <w:t>г) для принятия окончательного решения необходимы дополн</w:t>
      </w:r>
      <w:r w:rsidRPr="00831B72">
        <w:t>и</w:t>
      </w:r>
      <w:r w:rsidRPr="00831B72">
        <w:t>тельные формальные и неформальные критерии (охрана окружающей среды, безопасность работы и др.).</w:t>
      </w:r>
    </w:p>
    <w:p w:rsidR="004800B7" w:rsidRDefault="004800B7" w:rsidP="000B660D">
      <w:pPr>
        <w:ind w:firstLine="284"/>
        <w:jc w:val="both"/>
      </w:pPr>
      <w:r w:rsidRPr="00831B72">
        <w:t xml:space="preserve">14. Наиболее предпочтительным критерием является </w:t>
      </w:r>
      <w:r w:rsidRPr="00831B72">
        <w:rPr>
          <w:lang w:val="en-US"/>
        </w:rPr>
        <w:t>NPV</w:t>
      </w:r>
      <w:r w:rsidRPr="00831B72">
        <w:t>. Объя</w:t>
      </w:r>
      <w:r w:rsidRPr="00831B72">
        <w:t>с</w:t>
      </w:r>
      <w:r w:rsidRPr="00831B72">
        <w:t>няется это следующими факторами:</w:t>
      </w:r>
    </w:p>
    <w:p w:rsidR="004800B7" w:rsidRDefault="004800B7" w:rsidP="000B660D">
      <w:pPr>
        <w:ind w:firstLine="284"/>
        <w:jc w:val="both"/>
      </w:pPr>
      <w:r w:rsidRPr="00983F8C">
        <w:t>–</w:t>
      </w:r>
      <w:r>
        <w:t xml:space="preserve"> </w:t>
      </w:r>
      <w:r w:rsidRPr="00831B72">
        <w:t>он дает вероятную оценку прироста капитала фирмы в случае реализации проекта и в полной мере отвечает основной цели деятел</w:t>
      </w:r>
      <w:r w:rsidRPr="00831B72">
        <w:t>ь</w:t>
      </w:r>
      <w:r w:rsidRPr="00831B72">
        <w:t>ности управленческого персонала (наращивание экономического п</w:t>
      </w:r>
      <w:r w:rsidRPr="00831B72">
        <w:t>о</w:t>
      </w:r>
      <w:r w:rsidRPr="00831B72">
        <w:t>тенциала);</w:t>
      </w:r>
    </w:p>
    <w:p w:rsidR="004800B7" w:rsidRPr="00831B72" w:rsidRDefault="004800B7" w:rsidP="000B660D">
      <w:pPr>
        <w:ind w:firstLine="284"/>
        <w:jc w:val="both"/>
      </w:pPr>
      <w:r w:rsidRPr="00983F8C">
        <w:t>–</w:t>
      </w:r>
      <w:r>
        <w:t xml:space="preserve"> </w:t>
      </w:r>
      <w:r w:rsidRPr="00831B72">
        <w:t xml:space="preserve">он позволяет складывать значения </w:t>
      </w:r>
      <w:r w:rsidRPr="00831B72">
        <w:rPr>
          <w:lang w:val="en-US"/>
        </w:rPr>
        <w:t>NPV</w:t>
      </w:r>
      <w:r w:rsidRPr="00831B72">
        <w:t xml:space="preserve"> по различным проектам, что дает в агрегированном виде величину прироста капитала.</w:t>
      </w:r>
    </w:p>
    <w:p w:rsidR="004800B7" w:rsidRPr="00831B72" w:rsidRDefault="004800B7" w:rsidP="000B660D">
      <w:pPr>
        <w:ind w:firstLine="284"/>
        <w:jc w:val="both"/>
      </w:pPr>
      <w:r w:rsidRPr="00831B72">
        <w:t xml:space="preserve">15. Использование показателя </w:t>
      </w:r>
      <w:r w:rsidRPr="00831B72">
        <w:rPr>
          <w:lang w:val="en-US"/>
        </w:rPr>
        <w:t>IRR</w:t>
      </w:r>
      <w:r w:rsidRPr="00831B72">
        <w:t>, в силу ряда присущих ему н</w:t>
      </w:r>
      <w:r w:rsidRPr="00831B72">
        <w:t>е</w:t>
      </w:r>
      <w:r w:rsidRPr="00831B72">
        <w:t>достатков, должно носить ограниченный характер.</w:t>
      </w:r>
    </w:p>
    <w:p w:rsidR="004800B7" w:rsidRPr="00831B72" w:rsidRDefault="004800B7" w:rsidP="000B660D">
      <w:pPr>
        <w:ind w:firstLine="284"/>
        <w:jc w:val="both"/>
      </w:pPr>
      <w:r w:rsidRPr="00831B72">
        <w:t xml:space="preserve">16. Поскольку </w:t>
      </w:r>
      <w:r w:rsidRPr="00831B72">
        <w:rPr>
          <w:lang w:val="en-US"/>
        </w:rPr>
        <w:t>IRR</w:t>
      </w:r>
      <w:r w:rsidRPr="00831B72">
        <w:t xml:space="preserve"> является относительным показателем, исходя  из его величины нельзя сделать вывод о размере увеличения капитала фирмы при рассмотрении альтернативных проектов. Это </w:t>
      </w:r>
      <w:r>
        <w:t>прежде всего</w:t>
      </w:r>
      <w:r w:rsidRPr="00831B72">
        <w:t xml:space="preserve"> проявляется, если проекты существенно различаются по величине д</w:t>
      </w:r>
      <w:r w:rsidRPr="00831B72">
        <w:t>е</w:t>
      </w:r>
      <w:r w:rsidRPr="00831B72">
        <w:t>нежных потоков.</w:t>
      </w:r>
    </w:p>
    <w:p w:rsidR="004800B7" w:rsidRPr="00831B72" w:rsidRDefault="004800B7" w:rsidP="000B660D">
      <w:pPr>
        <w:ind w:firstLine="284"/>
        <w:jc w:val="both"/>
      </w:pPr>
      <w:r w:rsidRPr="00831B72">
        <w:t xml:space="preserve">17. Критерий </w:t>
      </w:r>
      <w:r w:rsidRPr="00831B72">
        <w:rPr>
          <w:lang w:val="en-US"/>
        </w:rPr>
        <w:t>IRR</w:t>
      </w:r>
      <w:r w:rsidRPr="00831B72">
        <w:t xml:space="preserve"> показывает лишь максимальный уровень затрат, связанных с реализацией проекта. Следовательно, если данный показ</w:t>
      </w:r>
      <w:r w:rsidRPr="00831B72">
        <w:t>а</w:t>
      </w:r>
      <w:r w:rsidRPr="00831B72">
        <w:t xml:space="preserve">тель одинаков для </w:t>
      </w:r>
      <w:r>
        <w:t>двух</w:t>
      </w:r>
      <w:r w:rsidRPr="00831B72">
        <w:t xml:space="preserve"> инвестиционных проектов и превышает «ц</w:t>
      </w:r>
      <w:r w:rsidRPr="00831B72">
        <w:t>е</w:t>
      </w:r>
      <w:r w:rsidRPr="00831B72">
        <w:t xml:space="preserve">ну» инвестиций (СС), выбор может быть сделан </w:t>
      </w:r>
      <w:r w:rsidR="00AA19AA">
        <w:t>только</w:t>
      </w:r>
      <w:r w:rsidRPr="00831B72">
        <w:t xml:space="preserve"> с помощью </w:t>
      </w:r>
      <w:r w:rsidRPr="00831B72">
        <w:lastRenderedPageBreak/>
        <w:t>дополнительных критериев.</w:t>
      </w:r>
    </w:p>
    <w:p w:rsidR="004800B7" w:rsidRPr="00831B72" w:rsidRDefault="004800B7" w:rsidP="000B660D">
      <w:pPr>
        <w:ind w:firstLine="284"/>
        <w:jc w:val="both"/>
      </w:pPr>
      <w:r w:rsidRPr="00831B72">
        <w:t xml:space="preserve">18. Показатель </w:t>
      </w:r>
      <w:r w:rsidRPr="00831B72">
        <w:rPr>
          <w:lang w:val="en-US"/>
        </w:rPr>
        <w:t>IRR</w:t>
      </w:r>
      <w:r w:rsidRPr="00831B72">
        <w:t xml:space="preserve"> непригоден для анализа неординарных инв</w:t>
      </w:r>
      <w:r w:rsidRPr="00831B72">
        <w:t>е</w:t>
      </w:r>
      <w:r w:rsidRPr="00831B72">
        <w:t>стиционных потоков, в которых денежный поток чередуется притоком и оттоком капитала. Вполне реальна ситуация, когда проект заверш</w:t>
      </w:r>
      <w:r w:rsidRPr="00831B72">
        <w:t>а</w:t>
      </w:r>
      <w:r w:rsidRPr="00831B72">
        <w:t>ется оттоком капитала (например, необходимость демонтажа оборуд</w:t>
      </w:r>
      <w:r w:rsidRPr="00831B72">
        <w:t>о</w:t>
      </w:r>
      <w:r w:rsidRPr="00831B72">
        <w:t xml:space="preserve">вания). В этом случае выводы, сделанные на основе показателя </w:t>
      </w:r>
      <w:r w:rsidRPr="00831B72">
        <w:rPr>
          <w:lang w:val="en-US"/>
        </w:rPr>
        <w:t>IRR</w:t>
      </w:r>
      <w:r w:rsidRPr="00831B72">
        <w:t>, могут быть некорректны.</w:t>
      </w:r>
    </w:p>
    <w:p w:rsidR="004800B7" w:rsidRPr="00831B72" w:rsidRDefault="004800B7" w:rsidP="000B660D">
      <w:pPr>
        <w:ind w:firstLine="284"/>
        <w:jc w:val="both"/>
      </w:pPr>
      <w:r w:rsidRPr="00831B72">
        <w:t>19. При сравнении проектов различной продолжительности целес</w:t>
      </w:r>
      <w:r w:rsidRPr="00831B72">
        <w:t>о</w:t>
      </w:r>
      <w:r w:rsidRPr="00831B72">
        <w:t>образно использовать следующую процедуру:</w:t>
      </w:r>
    </w:p>
    <w:p w:rsidR="004800B7" w:rsidRPr="00831B72" w:rsidRDefault="004800B7" w:rsidP="000B660D">
      <w:pPr>
        <w:ind w:firstLine="284"/>
        <w:jc w:val="both"/>
      </w:pPr>
      <w:r w:rsidRPr="00831B72">
        <w:t>а) найти наименьшее общее кратное сроков действия проектов, т</w:t>
      </w:r>
      <w:r w:rsidR="0005465C">
        <w:t>.</w:t>
      </w:r>
      <w:r w:rsidRPr="00831B72">
        <w:t xml:space="preserve"> е</w:t>
      </w:r>
      <w:r w:rsidR="0005465C">
        <w:t>.</w:t>
      </w:r>
      <w:r w:rsidRPr="00831B72">
        <w:t xml:space="preserve"> если А имеет продолжительность </w:t>
      </w:r>
      <w:r>
        <w:t>два</w:t>
      </w:r>
      <w:r w:rsidRPr="00831B72">
        <w:t xml:space="preserve"> года, а проект Б</w:t>
      </w:r>
      <w:r>
        <w:t xml:space="preserve"> </w:t>
      </w:r>
      <w:r w:rsidRPr="00983F8C">
        <w:t>–</w:t>
      </w:r>
      <w:r w:rsidRPr="00831B72">
        <w:t xml:space="preserve"> </w:t>
      </w:r>
      <w:r>
        <w:t>три</w:t>
      </w:r>
      <w:r w:rsidRPr="00831B72">
        <w:t xml:space="preserve"> года, о</w:t>
      </w:r>
      <w:r w:rsidRPr="00831B72">
        <w:t>б</w:t>
      </w:r>
      <w:r w:rsidRPr="00831B72">
        <w:t xml:space="preserve">щее кратное этих проектов </w:t>
      </w:r>
      <w:r>
        <w:t>равно</w:t>
      </w:r>
      <w:r w:rsidRPr="00831B72">
        <w:t xml:space="preserve"> </w:t>
      </w:r>
      <w:r>
        <w:t>шесть</w:t>
      </w:r>
      <w:r w:rsidRPr="00831B72">
        <w:t xml:space="preserve"> лет</w:t>
      </w:r>
      <w:r>
        <w:t>;</w:t>
      </w:r>
    </w:p>
    <w:p w:rsidR="004800B7" w:rsidRPr="00831B72" w:rsidRDefault="004800B7" w:rsidP="000B660D">
      <w:pPr>
        <w:ind w:firstLine="284"/>
        <w:jc w:val="both"/>
      </w:pPr>
      <w:r w:rsidRPr="00831B72">
        <w:t xml:space="preserve">б) рассматривая каждый из проектов как повторяющийся несколько циклов в течение периода </w:t>
      </w:r>
      <w:r w:rsidRPr="000D3910">
        <w:rPr>
          <w:i/>
          <w:lang w:val="en-US"/>
        </w:rPr>
        <w:t>Z</w:t>
      </w:r>
      <w:r w:rsidRPr="00831B72">
        <w:t>, рассчитать суммарное значение  показ</w:t>
      </w:r>
      <w:r w:rsidRPr="00831B72">
        <w:t>а</w:t>
      </w:r>
      <w:r w:rsidRPr="00831B72">
        <w:t xml:space="preserve">теля </w:t>
      </w:r>
      <w:r w:rsidRPr="00831B72">
        <w:rPr>
          <w:lang w:val="en-US"/>
        </w:rPr>
        <w:t>NPV</w:t>
      </w:r>
      <w:r w:rsidRPr="00831B72">
        <w:t xml:space="preserve"> для повторяющихся проектов;</w:t>
      </w:r>
    </w:p>
    <w:p w:rsidR="004800B7" w:rsidRPr="00831B72" w:rsidRDefault="004800B7" w:rsidP="000B660D">
      <w:pPr>
        <w:ind w:firstLine="284"/>
        <w:jc w:val="both"/>
      </w:pPr>
      <w:r w:rsidRPr="00831B72">
        <w:t xml:space="preserve">в) выбрать тот проект из исходных, у которого суммарное значение </w:t>
      </w:r>
      <w:r w:rsidRPr="00831B72">
        <w:rPr>
          <w:lang w:val="en-US"/>
        </w:rPr>
        <w:t>NPV</w:t>
      </w:r>
      <w:r w:rsidRPr="00831B72">
        <w:t xml:space="preserve"> повторяющегося потока будет наибольшее.</w:t>
      </w:r>
    </w:p>
    <w:p w:rsidR="004800B7" w:rsidRPr="00831B72" w:rsidRDefault="004800B7" w:rsidP="000B660D">
      <w:pPr>
        <w:ind w:firstLine="284"/>
        <w:jc w:val="both"/>
      </w:pPr>
      <w:r w:rsidRPr="00831B72">
        <w:t>20. Во всех показателях надежность прогноза изменения процен</w:t>
      </w:r>
      <w:r w:rsidRPr="00831B72">
        <w:t>т</w:t>
      </w:r>
      <w:r>
        <w:t xml:space="preserve">ной ставки </w:t>
      </w:r>
      <w:r w:rsidRPr="000D3910">
        <w:rPr>
          <w:i/>
          <w:lang w:val="en-US"/>
        </w:rPr>
        <w:t>i</w:t>
      </w:r>
      <w:r w:rsidRPr="00831B72">
        <w:t xml:space="preserve"> играет огромную роль, так как при большой динамике </w:t>
      </w:r>
      <w:r w:rsidRPr="000D3910">
        <w:rPr>
          <w:i/>
          <w:lang w:val="en-US"/>
        </w:rPr>
        <w:t>i</w:t>
      </w:r>
      <w:r w:rsidRPr="00831B72">
        <w:t xml:space="preserve"> следует резко сокращать период реализации рассматриваемых прое</w:t>
      </w:r>
      <w:r w:rsidRPr="00831B72">
        <w:t>к</w:t>
      </w:r>
      <w:r w:rsidRPr="00831B72">
        <w:t>тов.</w:t>
      </w:r>
    </w:p>
    <w:p w:rsidR="004800B7" w:rsidRPr="00831B72" w:rsidRDefault="004800B7" w:rsidP="0087218C">
      <w:pPr>
        <w:ind w:firstLine="284"/>
        <w:jc w:val="both"/>
      </w:pPr>
      <w:r w:rsidRPr="00831B72">
        <w:t>21. При выборе проекта учитываются  и нефинансовые критерии, связанные с экологией, безопасностью персонала, общественным мн</w:t>
      </w:r>
      <w:r w:rsidRPr="00831B72">
        <w:t>е</w:t>
      </w:r>
      <w:r w:rsidRPr="00831B72">
        <w:t>нием и т</w:t>
      </w:r>
      <w:r>
        <w:t>. д</w:t>
      </w:r>
      <w:r w:rsidRPr="00831B72">
        <w:t>.</w:t>
      </w:r>
    </w:p>
    <w:p w:rsidR="004800B7" w:rsidRDefault="00562B53" w:rsidP="0042044A">
      <w:pPr>
        <w:spacing w:line="360" w:lineRule="auto"/>
        <w:ind w:firstLine="284"/>
        <w:jc w:val="center"/>
        <w:rPr>
          <w:b/>
        </w:rPr>
      </w:pPr>
      <w:r>
        <w:rPr>
          <w:b/>
        </w:rPr>
        <w:t>Практическ</w:t>
      </w:r>
      <w:r w:rsidR="00784B73">
        <w:rPr>
          <w:b/>
        </w:rPr>
        <w:t>ие</w:t>
      </w:r>
      <w:r>
        <w:rPr>
          <w:b/>
        </w:rPr>
        <w:t xml:space="preserve"> </w:t>
      </w:r>
      <w:r w:rsidR="004800B7">
        <w:rPr>
          <w:b/>
        </w:rPr>
        <w:t xml:space="preserve"> задани</w:t>
      </w:r>
      <w:r w:rsidR="00784B73">
        <w:rPr>
          <w:b/>
        </w:rPr>
        <w:t>я</w:t>
      </w:r>
      <w:r>
        <w:rPr>
          <w:b/>
        </w:rPr>
        <w:t xml:space="preserve"> к разделу</w:t>
      </w:r>
    </w:p>
    <w:p w:rsidR="004800B7" w:rsidRPr="00D14E5D" w:rsidRDefault="004800B7" w:rsidP="000B660D">
      <w:pPr>
        <w:ind w:firstLine="284"/>
        <w:jc w:val="both"/>
      </w:pPr>
      <w:r w:rsidRPr="00D14E5D">
        <w:t>Рассмотрим формирование инвестиционного пакета.</w:t>
      </w:r>
    </w:p>
    <w:p w:rsidR="004800B7" w:rsidRPr="00D14E5D" w:rsidRDefault="004800B7" w:rsidP="000B660D">
      <w:pPr>
        <w:ind w:firstLine="284"/>
        <w:jc w:val="both"/>
      </w:pPr>
      <w:r w:rsidRPr="00D14E5D">
        <w:t xml:space="preserve">Пусть жизненный цикл проекта равен </w:t>
      </w:r>
      <w:r>
        <w:t>восьми</w:t>
      </w:r>
      <w:r w:rsidRPr="00D14E5D">
        <w:t xml:space="preserve"> годам и для реализ</w:t>
      </w:r>
      <w:r w:rsidRPr="00D14E5D">
        <w:t>а</w:t>
      </w:r>
      <w:r w:rsidRPr="00D14E5D">
        <w:t>ции проекта требуется 2</w:t>
      </w:r>
      <w:r>
        <w:t xml:space="preserve"> </w:t>
      </w:r>
      <w:r w:rsidRPr="00D14E5D">
        <w:t xml:space="preserve">100 тыс. руб. Период вложения средств </w:t>
      </w:r>
      <w:r>
        <w:t>чет</w:t>
      </w:r>
      <w:r>
        <w:t>ы</w:t>
      </w:r>
      <w:r>
        <w:t>ре</w:t>
      </w:r>
      <w:r w:rsidRPr="00D14E5D">
        <w:t xml:space="preserve"> года. С пятого года существования фирмы реализация продукции превышает текущие издержки на суммы 600; 1400; 1200; 800 тыс. руб</w:t>
      </w:r>
      <w:r>
        <w:t>.</w:t>
      </w:r>
      <w:r w:rsidRPr="00D14E5D">
        <w:t xml:space="preserve"> по годам, т.е. появляется возможность возвращать заемные средства и осуществлять обслуживание инвестиций.</w:t>
      </w:r>
      <w:r>
        <w:t xml:space="preserve"> </w:t>
      </w:r>
      <w:r w:rsidRPr="00D14E5D">
        <w:t>Требуется определить</w:t>
      </w:r>
      <w:r>
        <w:t>,</w:t>
      </w:r>
      <w:r w:rsidRPr="00D14E5D">
        <w:t xml:space="preserve"> какие источники вложений можно использовать для данного проекта</w:t>
      </w:r>
      <w:r>
        <w:t>.</w:t>
      </w:r>
    </w:p>
    <w:p w:rsidR="004800B7" w:rsidRDefault="004800B7" w:rsidP="000B660D">
      <w:pPr>
        <w:ind w:firstLine="284"/>
        <w:jc w:val="both"/>
      </w:pPr>
      <w:r w:rsidRPr="00D14E5D">
        <w:t>Представим исходные данные в виде таб</w:t>
      </w:r>
      <w:r w:rsidR="00AA19AA">
        <w:t>л</w:t>
      </w:r>
      <w:r>
        <w:t>. 11.1</w:t>
      </w:r>
      <w:r w:rsidR="00AA19AA">
        <w:t>.</w:t>
      </w:r>
    </w:p>
    <w:p w:rsidR="004800B7" w:rsidRPr="000D3910" w:rsidRDefault="00A66A41" w:rsidP="0005465C">
      <w:pPr>
        <w:ind w:firstLine="284"/>
        <w:jc w:val="right"/>
        <w:rPr>
          <w:i/>
        </w:rPr>
      </w:pPr>
      <w:r>
        <w:rPr>
          <w:i/>
          <w:noProof/>
        </w:rPr>
        <w:pict>
          <v:line id="_x0000_s1930" style="position:absolute;left:0;text-align:left;z-index:251640832" from="390pt,15.25pt" to="390.05pt,152.1pt" o:allowincell="f" strokeweight="1pt">
            <v:stroke startarrowwidth="narrow" startarrowlength="short" endarrowwidth="narrow" endarrowlength="short"/>
          </v:line>
        </w:pict>
      </w:r>
      <w:r>
        <w:rPr>
          <w:i/>
          <w:noProof/>
        </w:rPr>
        <w:pict>
          <v:line id="_x0000_s1929" style="position:absolute;left:0;text-align:left;z-index:251639808" from="426pt,15.25pt" to="426.05pt,152.1pt" o:allowincell="f" strokeweight="1pt">
            <v:stroke startarrowwidth="narrow" startarrowlength="short" endarrowwidth="narrow" endarrowlength="short"/>
          </v:line>
        </w:pict>
      </w:r>
      <w:r>
        <w:rPr>
          <w:i/>
          <w:noProof/>
        </w:rPr>
        <w:pict>
          <v:line id="_x0000_s1928" style="position:absolute;left:0;text-align:left;z-index:251638784" from="462pt,15.25pt" to="462.05pt,159.3pt" o:allowincell="f" strokeweight="1pt">
            <v:stroke startarrowwidth="narrow" startarrowlength="short" endarrowwidth="narrow" endarrowlength="short"/>
          </v:line>
        </w:pict>
      </w:r>
      <w:r w:rsidR="004800B7" w:rsidRPr="000D3910">
        <w:rPr>
          <w:i/>
        </w:rPr>
        <w:t>Таблица 11.1</w:t>
      </w:r>
    </w:p>
    <w:p w:rsidR="004800B7" w:rsidRDefault="004800B7" w:rsidP="0005465C">
      <w:pPr>
        <w:ind w:firstLine="284"/>
        <w:jc w:val="center"/>
        <w:rPr>
          <w:b/>
        </w:rPr>
      </w:pPr>
      <w:r w:rsidRPr="000D3910">
        <w:rPr>
          <w:b/>
        </w:rPr>
        <w:t>Исходные данные</w:t>
      </w:r>
    </w:p>
    <w:tbl>
      <w:tblPr>
        <w:tblW w:w="61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0"/>
        <w:gridCol w:w="567"/>
        <w:gridCol w:w="567"/>
        <w:gridCol w:w="567"/>
        <w:gridCol w:w="567"/>
        <w:gridCol w:w="567"/>
        <w:gridCol w:w="567"/>
        <w:gridCol w:w="616"/>
        <w:gridCol w:w="567"/>
      </w:tblGrid>
      <w:tr w:rsidR="004800B7" w:rsidTr="0042044A">
        <w:tc>
          <w:tcPr>
            <w:tcW w:w="1560" w:type="dxa"/>
          </w:tcPr>
          <w:p w:rsidR="004800B7" w:rsidRPr="000D3910" w:rsidRDefault="004800B7" w:rsidP="0005465C">
            <w:pPr>
              <w:jc w:val="both"/>
              <w:rPr>
                <w:sz w:val="16"/>
                <w:szCs w:val="16"/>
              </w:rPr>
            </w:pPr>
            <w:r w:rsidRPr="000D3910">
              <w:rPr>
                <w:sz w:val="16"/>
                <w:szCs w:val="16"/>
              </w:rPr>
              <w:t xml:space="preserve">Период </w:t>
            </w:r>
          </w:p>
        </w:tc>
        <w:tc>
          <w:tcPr>
            <w:tcW w:w="567" w:type="dxa"/>
            <w:vAlign w:val="center"/>
          </w:tcPr>
          <w:p w:rsidR="004800B7" w:rsidRPr="000D3910" w:rsidRDefault="004800B7" w:rsidP="0005465C">
            <w:pPr>
              <w:jc w:val="both"/>
              <w:rPr>
                <w:sz w:val="16"/>
                <w:szCs w:val="16"/>
              </w:rPr>
            </w:pPr>
            <w:r w:rsidRPr="000D3910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4800B7" w:rsidRPr="000D3910" w:rsidRDefault="004800B7" w:rsidP="0005465C">
            <w:pPr>
              <w:jc w:val="both"/>
              <w:rPr>
                <w:sz w:val="16"/>
                <w:szCs w:val="16"/>
              </w:rPr>
            </w:pPr>
            <w:r w:rsidRPr="000D3910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</w:tcPr>
          <w:p w:rsidR="004800B7" w:rsidRPr="000D3910" w:rsidRDefault="004800B7" w:rsidP="0005465C">
            <w:pPr>
              <w:jc w:val="both"/>
              <w:rPr>
                <w:sz w:val="16"/>
                <w:szCs w:val="16"/>
              </w:rPr>
            </w:pPr>
            <w:r w:rsidRPr="000D3910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</w:tcPr>
          <w:p w:rsidR="004800B7" w:rsidRPr="000D3910" w:rsidRDefault="004800B7" w:rsidP="0005465C">
            <w:pPr>
              <w:jc w:val="both"/>
              <w:rPr>
                <w:sz w:val="16"/>
                <w:szCs w:val="16"/>
              </w:rPr>
            </w:pPr>
            <w:r w:rsidRPr="000D3910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</w:tcPr>
          <w:p w:rsidR="004800B7" w:rsidRPr="000D3910" w:rsidRDefault="004800B7" w:rsidP="0005465C">
            <w:pPr>
              <w:jc w:val="both"/>
              <w:rPr>
                <w:sz w:val="16"/>
                <w:szCs w:val="16"/>
              </w:rPr>
            </w:pPr>
            <w:r w:rsidRPr="000D3910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vAlign w:val="center"/>
          </w:tcPr>
          <w:p w:rsidR="004800B7" w:rsidRPr="000D3910" w:rsidRDefault="004800B7" w:rsidP="0005465C">
            <w:pPr>
              <w:jc w:val="both"/>
              <w:rPr>
                <w:sz w:val="16"/>
                <w:szCs w:val="16"/>
              </w:rPr>
            </w:pPr>
            <w:r w:rsidRPr="000D3910">
              <w:rPr>
                <w:sz w:val="16"/>
                <w:szCs w:val="16"/>
              </w:rPr>
              <w:t>6</w:t>
            </w:r>
          </w:p>
        </w:tc>
        <w:tc>
          <w:tcPr>
            <w:tcW w:w="616" w:type="dxa"/>
            <w:vAlign w:val="center"/>
          </w:tcPr>
          <w:p w:rsidR="004800B7" w:rsidRPr="000D3910" w:rsidRDefault="004800B7" w:rsidP="0005465C">
            <w:pPr>
              <w:jc w:val="both"/>
              <w:rPr>
                <w:sz w:val="16"/>
                <w:szCs w:val="16"/>
              </w:rPr>
            </w:pPr>
            <w:r w:rsidRPr="000D3910"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vAlign w:val="center"/>
          </w:tcPr>
          <w:p w:rsidR="004800B7" w:rsidRPr="000D3910" w:rsidRDefault="004800B7" w:rsidP="0005465C">
            <w:pPr>
              <w:jc w:val="both"/>
              <w:rPr>
                <w:sz w:val="16"/>
                <w:szCs w:val="16"/>
              </w:rPr>
            </w:pPr>
            <w:r w:rsidRPr="000D3910">
              <w:rPr>
                <w:sz w:val="16"/>
                <w:szCs w:val="16"/>
              </w:rPr>
              <w:t>8</w:t>
            </w:r>
          </w:p>
        </w:tc>
      </w:tr>
      <w:tr w:rsidR="004800B7" w:rsidTr="0042044A">
        <w:tc>
          <w:tcPr>
            <w:tcW w:w="1560" w:type="dxa"/>
          </w:tcPr>
          <w:p w:rsidR="004800B7" w:rsidRPr="000D3910" w:rsidRDefault="004800B7" w:rsidP="0005465C">
            <w:pPr>
              <w:jc w:val="both"/>
              <w:rPr>
                <w:sz w:val="16"/>
                <w:szCs w:val="16"/>
              </w:rPr>
            </w:pPr>
            <w:r w:rsidRPr="000D3910">
              <w:rPr>
                <w:sz w:val="16"/>
                <w:szCs w:val="16"/>
              </w:rPr>
              <w:t>Необходимые вложения</w:t>
            </w:r>
          </w:p>
        </w:tc>
        <w:tc>
          <w:tcPr>
            <w:tcW w:w="567" w:type="dxa"/>
            <w:vAlign w:val="center"/>
          </w:tcPr>
          <w:p w:rsidR="0005465C" w:rsidRDefault="0005465C" w:rsidP="0005465C">
            <w:pPr>
              <w:jc w:val="both"/>
              <w:rPr>
                <w:sz w:val="16"/>
                <w:szCs w:val="16"/>
              </w:rPr>
            </w:pPr>
          </w:p>
          <w:p w:rsidR="004800B7" w:rsidRPr="000D3910" w:rsidRDefault="004800B7" w:rsidP="0005465C">
            <w:pPr>
              <w:jc w:val="both"/>
              <w:rPr>
                <w:sz w:val="16"/>
                <w:szCs w:val="16"/>
              </w:rPr>
            </w:pPr>
            <w:r w:rsidRPr="000D3910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:rsidR="0005465C" w:rsidRPr="0042044A" w:rsidRDefault="0005465C" w:rsidP="0005465C">
            <w:pPr>
              <w:jc w:val="both"/>
              <w:rPr>
                <w:b/>
                <w:sz w:val="16"/>
                <w:szCs w:val="16"/>
              </w:rPr>
            </w:pPr>
          </w:p>
          <w:p w:rsidR="004800B7" w:rsidRPr="0042044A" w:rsidRDefault="004800B7" w:rsidP="0005465C">
            <w:pPr>
              <w:jc w:val="both"/>
              <w:rPr>
                <w:sz w:val="16"/>
                <w:szCs w:val="16"/>
              </w:rPr>
            </w:pPr>
            <w:r w:rsidRPr="0042044A">
              <w:rPr>
                <w:sz w:val="16"/>
                <w:szCs w:val="16"/>
              </w:rPr>
              <w:t>1000</w:t>
            </w:r>
          </w:p>
        </w:tc>
        <w:tc>
          <w:tcPr>
            <w:tcW w:w="567" w:type="dxa"/>
            <w:vAlign w:val="center"/>
          </w:tcPr>
          <w:p w:rsidR="0005465C" w:rsidRDefault="0005465C" w:rsidP="0005465C">
            <w:pPr>
              <w:jc w:val="both"/>
              <w:rPr>
                <w:sz w:val="16"/>
                <w:szCs w:val="16"/>
              </w:rPr>
            </w:pPr>
          </w:p>
          <w:p w:rsidR="004800B7" w:rsidRPr="000D3910" w:rsidRDefault="004800B7" w:rsidP="0005465C">
            <w:pPr>
              <w:jc w:val="both"/>
              <w:rPr>
                <w:sz w:val="16"/>
                <w:szCs w:val="16"/>
              </w:rPr>
            </w:pPr>
            <w:r w:rsidRPr="000D3910">
              <w:rPr>
                <w:sz w:val="16"/>
                <w:szCs w:val="16"/>
              </w:rPr>
              <w:t>800</w:t>
            </w:r>
          </w:p>
        </w:tc>
        <w:tc>
          <w:tcPr>
            <w:tcW w:w="567" w:type="dxa"/>
            <w:vAlign w:val="center"/>
          </w:tcPr>
          <w:p w:rsidR="0005465C" w:rsidRDefault="0005465C" w:rsidP="0005465C">
            <w:pPr>
              <w:jc w:val="both"/>
              <w:rPr>
                <w:sz w:val="16"/>
                <w:szCs w:val="16"/>
              </w:rPr>
            </w:pPr>
          </w:p>
          <w:p w:rsidR="004800B7" w:rsidRPr="000D3910" w:rsidRDefault="004800B7" w:rsidP="0005465C">
            <w:pPr>
              <w:jc w:val="both"/>
              <w:rPr>
                <w:sz w:val="16"/>
                <w:szCs w:val="16"/>
              </w:rPr>
            </w:pPr>
            <w:r w:rsidRPr="000D3910">
              <w:rPr>
                <w:sz w:val="16"/>
                <w:szCs w:val="16"/>
              </w:rPr>
              <w:t>200</w:t>
            </w:r>
          </w:p>
        </w:tc>
        <w:tc>
          <w:tcPr>
            <w:tcW w:w="567" w:type="dxa"/>
            <w:vAlign w:val="center"/>
          </w:tcPr>
          <w:p w:rsidR="0005465C" w:rsidRDefault="0005465C" w:rsidP="0005465C">
            <w:pPr>
              <w:jc w:val="both"/>
              <w:rPr>
                <w:sz w:val="16"/>
                <w:szCs w:val="16"/>
              </w:rPr>
            </w:pPr>
          </w:p>
          <w:p w:rsidR="004800B7" w:rsidRPr="000D3910" w:rsidRDefault="004800B7" w:rsidP="0005465C">
            <w:pPr>
              <w:jc w:val="both"/>
              <w:rPr>
                <w:sz w:val="16"/>
                <w:szCs w:val="16"/>
              </w:rPr>
            </w:pPr>
            <w:r w:rsidRPr="000D3910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05465C" w:rsidRDefault="0005465C" w:rsidP="0005465C">
            <w:pPr>
              <w:jc w:val="both"/>
              <w:rPr>
                <w:sz w:val="16"/>
                <w:szCs w:val="16"/>
              </w:rPr>
            </w:pPr>
          </w:p>
          <w:p w:rsidR="004800B7" w:rsidRPr="000D3910" w:rsidRDefault="004800B7" w:rsidP="0005465C">
            <w:pPr>
              <w:jc w:val="both"/>
              <w:rPr>
                <w:sz w:val="16"/>
                <w:szCs w:val="16"/>
              </w:rPr>
            </w:pPr>
            <w:r w:rsidRPr="000D3910">
              <w:rPr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</w:tcPr>
          <w:p w:rsidR="0005465C" w:rsidRDefault="0005465C" w:rsidP="0005465C">
            <w:pPr>
              <w:jc w:val="both"/>
              <w:rPr>
                <w:sz w:val="16"/>
                <w:szCs w:val="16"/>
              </w:rPr>
            </w:pPr>
          </w:p>
          <w:p w:rsidR="004800B7" w:rsidRPr="000D3910" w:rsidRDefault="004800B7" w:rsidP="0005465C">
            <w:pPr>
              <w:jc w:val="both"/>
              <w:rPr>
                <w:sz w:val="16"/>
                <w:szCs w:val="16"/>
              </w:rPr>
            </w:pPr>
            <w:r w:rsidRPr="000D3910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05465C" w:rsidRDefault="0005465C" w:rsidP="0005465C">
            <w:pPr>
              <w:jc w:val="both"/>
              <w:rPr>
                <w:sz w:val="16"/>
                <w:szCs w:val="16"/>
              </w:rPr>
            </w:pPr>
          </w:p>
          <w:p w:rsidR="004800B7" w:rsidRPr="000D3910" w:rsidRDefault="004800B7" w:rsidP="0005465C">
            <w:pPr>
              <w:jc w:val="both"/>
              <w:rPr>
                <w:sz w:val="16"/>
                <w:szCs w:val="16"/>
              </w:rPr>
            </w:pPr>
            <w:r w:rsidRPr="000D3910">
              <w:rPr>
                <w:sz w:val="16"/>
                <w:szCs w:val="16"/>
              </w:rPr>
              <w:t>0</w:t>
            </w:r>
          </w:p>
        </w:tc>
      </w:tr>
      <w:tr w:rsidR="004800B7" w:rsidTr="0042044A">
        <w:tc>
          <w:tcPr>
            <w:tcW w:w="1560" w:type="dxa"/>
          </w:tcPr>
          <w:p w:rsidR="004800B7" w:rsidRPr="000D3910" w:rsidRDefault="004800B7" w:rsidP="0005465C">
            <w:pPr>
              <w:jc w:val="both"/>
              <w:rPr>
                <w:sz w:val="16"/>
                <w:szCs w:val="16"/>
              </w:rPr>
            </w:pPr>
            <w:r w:rsidRPr="000D3910">
              <w:rPr>
                <w:sz w:val="16"/>
                <w:szCs w:val="16"/>
              </w:rPr>
              <w:t>Валовая прибыль</w:t>
            </w:r>
            <w:r w:rsidR="00AA19AA">
              <w:rPr>
                <w:sz w:val="16"/>
                <w:szCs w:val="16"/>
              </w:rPr>
              <w:t>, тыс. руб.</w:t>
            </w:r>
          </w:p>
        </w:tc>
        <w:tc>
          <w:tcPr>
            <w:tcW w:w="567" w:type="dxa"/>
            <w:vAlign w:val="center"/>
          </w:tcPr>
          <w:p w:rsidR="0005465C" w:rsidRDefault="0005465C" w:rsidP="0005465C">
            <w:pPr>
              <w:jc w:val="both"/>
              <w:rPr>
                <w:sz w:val="16"/>
                <w:szCs w:val="16"/>
              </w:rPr>
            </w:pPr>
          </w:p>
          <w:p w:rsidR="004800B7" w:rsidRPr="000D3910" w:rsidRDefault="004800B7" w:rsidP="0005465C">
            <w:pPr>
              <w:jc w:val="both"/>
              <w:rPr>
                <w:sz w:val="16"/>
                <w:szCs w:val="16"/>
              </w:rPr>
            </w:pPr>
            <w:r w:rsidRPr="000D3910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05465C" w:rsidRDefault="0005465C" w:rsidP="0005465C">
            <w:pPr>
              <w:jc w:val="both"/>
              <w:rPr>
                <w:sz w:val="16"/>
                <w:szCs w:val="16"/>
              </w:rPr>
            </w:pPr>
          </w:p>
          <w:p w:rsidR="004800B7" w:rsidRPr="000D3910" w:rsidRDefault="004800B7" w:rsidP="0005465C">
            <w:pPr>
              <w:jc w:val="both"/>
              <w:rPr>
                <w:sz w:val="16"/>
                <w:szCs w:val="16"/>
              </w:rPr>
            </w:pPr>
            <w:r w:rsidRPr="000D3910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05465C" w:rsidRDefault="0005465C" w:rsidP="0005465C">
            <w:pPr>
              <w:jc w:val="both"/>
              <w:rPr>
                <w:sz w:val="16"/>
                <w:szCs w:val="16"/>
              </w:rPr>
            </w:pPr>
          </w:p>
          <w:p w:rsidR="004800B7" w:rsidRPr="000D3910" w:rsidRDefault="004800B7" w:rsidP="0005465C">
            <w:pPr>
              <w:jc w:val="both"/>
              <w:rPr>
                <w:sz w:val="16"/>
                <w:szCs w:val="16"/>
              </w:rPr>
            </w:pPr>
            <w:r w:rsidRPr="000D3910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05465C" w:rsidRDefault="0005465C" w:rsidP="0005465C">
            <w:pPr>
              <w:jc w:val="both"/>
              <w:rPr>
                <w:sz w:val="16"/>
                <w:szCs w:val="16"/>
              </w:rPr>
            </w:pPr>
          </w:p>
          <w:p w:rsidR="004800B7" w:rsidRPr="000D3910" w:rsidRDefault="004800B7" w:rsidP="0005465C">
            <w:pPr>
              <w:jc w:val="both"/>
              <w:rPr>
                <w:sz w:val="16"/>
                <w:szCs w:val="16"/>
              </w:rPr>
            </w:pPr>
            <w:r w:rsidRPr="000D3910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05465C" w:rsidRDefault="0005465C" w:rsidP="0005465C">
            <w:pPr>
              <w:jc w:val="both"/>
              <w:rPr>
                <w:sz w:val="16"/>
                <w:szCs w:val="16"/>
              </w:rPr>
            </w:pPr>
          </w:p>
          <w:p w:rsidR="004800B7" w:rsidRPr="000D3910" w:rsidRDefault="004800B7" w:rsidP="0005465C">
            <w:pPr>
              <w:jc w:val="both"/>
              <w:rPr>
                <w:sz w:val="16"/>
                <w:szCs w:val="16"/>
              </w:rPr>
            </w:pPr>
            <w:r w:rsidRPr="000D3910">
              <w:rPr>
                <w:sz w:val="16"/>
                <w:szCs w:val="16"/>
              </w:rPr>
              <w:t>600</w:t>
            </w:r>
          </w:p>
        </w:tc>
        <w:tc>
          <w:tcPr>
            <w:tcW w:w="567" w:type="dxa"/>
            <w:vAlign w:val="center"/>
          </w:tcPr>
          <w:p w:rsidR="0005465C" w:rsidRPr="0042044A" w:rsidRDefault="0005465C" w:rsidP="0005465C">
            <w:pPr>
              <w:jc w:val="both"/>
              <w:rPr>
                <w:b/>
                <w:sz w:val="16"/>
                <w:szCs w:val="16"/>
              </w:rPr>
            </w:pPr>
          </w:p>
          <w:p w:rsidR="004800B7" w:rsidRPr="0042044A" w:rsidRDefault="004800B7" w:rsidP="0005465C">
            <w:pPr>
              <w:jc w:val="both"/>
              <w:rPr>
                <w:sz w:val="16"/>
                <w:szCs w:val="16"/>
              </w:rPr>
            </w:pPr>
            <w:r w:rsidRPr="0042044A">
              <w:rPr>
                <w:sz w:val="16"/>
                <w:szCs w:val="16"/>
              </w:rPr>
              <w:t>1400</w:t>
            </w:r>
          </w:p>
        </w:tc>
        <w:tc>
          <w:tcPr>
            <w:tcW w:w="616" w:type="dxa"/>
            <w:vAlign w:val="center"/>
          </w:tcPr>
          <w:p w:rsidR="0005465C" w:rsidRDefault="0005465C" w:rsidP="0005465C">
            <w:pPr>
              <w:jc w:val="both"/>
              <w:rPr>
                <w:sz w:val="16"/>
                <w:szCs w:val="16"/>
              </w:rPr>
            </w:pPr>
          </w:p>
          <w:p w:rsidR="004800B7" w:rsidRPr="000D3910" w:rsidRDefault="004800B7" w:rsidP="0005465C">
            <w:pPr>
              <w:jc w:val="both"/>
              <w:rPr>
                <w:sz w:val="16"/>
                <w:szCs w:val="16"/>
              </w:rPr>
            </w:pPr>
            <w:r w:rsidRPr="000D3910">
              <w:rPr>
                <w:sz w:val="16"/>
                <w:szCs w:val="16"/>
              </w:rPr>
              <w:t>1200</w:t>
            </w:r>
          </w:p>
        </w:tc>
        <w:tc>
          <w:tcPr>
            <w:tcW w:w="567" w:type="dxa"/>
            <w:vAlign w:val="center"/>
          </w:tcPr>
          <w:p w:rsidR="0005465C" w:rsidRDefault="0005465C" w:rsidP="0005465C">
            <w:pPr>
              <w:jc w:val="both"/>
              <w:rPr>
                <w:sz w:val="16"/>
                <w:szCs w:val="16"/>
              </w:rPr>
            </w:pPr>
          </w:p>
          <w:p w:rsidR="004800B7" w:rsidRPr="000D3910" w:rsidRDefault="004800B7" w:rsidP="0005465C">
            <w:pPr>
              <w:jc w:val="both"/>
              <w:rPr>
                <w:sz w:val="16"/>
                <w:szCs w:val="16"/>
              </w:rPr>
            </w:pPr>
            <w:r w:rsidRPr="000D3910">
              <w:rPr>
                <w:sz w:val="16"/>
                <w:szCs w:val="16"/>
              </w:rPr>
              <w:t>800</w:t>
            </w:r>
          </w:p>
        </w:tc>
      </w:tr>
    </w:tbl>
    <w:p w:rsidR="004800B7" w:rsidRPr="00CF1827" w:rsidRDefault="004800B7" w:rsidP="000B660D">
      <w:pPr>
        <w:ind w:firstLine="284"/>
        <w:jc w:val="both"/>
        <w:rPr>
          <w:i/>
        </w:rPr>
      </w:pPr>
      <w:r w:rsidRPr="00CF1827">
        <w:rPr>
          <w:i/>
        </w:rPr>
        <w:lastRenderedPageBreak/>
        <w:t>Решение</w:t>
      </w:r>
    </w:p>
    <w:p w:rsidR="004800B7" w:rsidRPr="00D14E5D" w:rsidRDefault="004800B7" w:rsidP="000B660D">
      <w:pPr>
        <w:ind w:firstLine="284"/>
        <w:jc w:val="both"/>
      </w:pPr>
      <w:r w:rsidRPr="00D14E5D">
        <w:t>Используя рекомендации, изложенные ранее, поступим следующим образом.</w:t>
      </w:r>
    </w:p>
    <w:p w:rsidR="004800B7" w:rsidRPr="00D14E5D" w:rsidRDefault="004800B7" w:rsidP="000B660D">
      <w:pPr>
        <w:ind w:firstLine="284"/>
        <w:jc w:val="both"/>
      </w:pPr>
      <w:r w:rsidRPr="00CF1827">
        <w:t>1</w:t>
      </w:r>
      <w:r>
        <w:t>-й</w:t>
      </w:r>
      <w:r w:rsidRPr="00CF1827">
        <w:t xml:space="preserve"> год</w:t>
      </w:r>
      <w:r w:rsidRPr="00D14E5D">
        <w:t>. Сумм</w:t>
      </w:r>
      <w:r>
        <w:t>у в размере</w:t>
      </w:r>
      <w:r w:rsidRPr="00D14E5D">
        <w:t xml:space="preserve"> 100 тыс. руб</w:t>
      </w:r>
      <w:r>
        <w:t>.</w:t>
      </w:r>
      <w:r w:rsidRPr="00D14E5D">
        <w:t xml:space="preserve"> финансируем за счет собс</w:t>
      </w:r>
      <w:r w:rsidRPr="00D14E5D">
        <w:t>т</w:t>
      </w:r>
      <w:r w:rsidRPr="00D14E5D">
        <w:t>венных средств, формируемых из прибыли и амортизации.</w:t>
      </w:r>
    </w:p>
    <w:p w:rsidR="004800B7" w:rsidRPr="00D14E5D" w:rsidRDefault="004800B7" w:rsidP="000B660D">
      <w:pPr>
        <w:ind w:firstLine="284"/>
        <w:jc w:val="both"/>
      </w:pPr>
      <w:r w:rsidRPr="00D14E5D">
        <w:t>Из табл</w:t>
      </w:r>
      <w:r>
        <w:t>.</w:t>
      </w:r>
      <w:r w:rsidRPr="00D14E5D">
        <w:t xml:space="preserve"> </w:t>
      </w:r>
      <w:r>
        <w:t>11.1</w:t>
      </w:r>
      <w:r w:rsidRPr="00D14E5D">
        <w:t xml:space="preserve"> видно, что возврат этой суммы будет не ранее, чем через </w:t>
      </w:r>
      <w:r>
        <w:t>четыре</w:t>
      </w:r>
      <w:r w:rsidRPr="00D14E5D">
        <w:t xml:space="preserve"> года. В то</w:t>
      </w:r>
      <w:r w:rsidR="0005465C">
        <w:t xml:space="preserve"> </w:t>
      </w:r>
      <w:r w:rsidRPr="00D14E5D">
        <w:t>же время, если бы эта сумма (100 тыс.</w:t>
      </w:r>
      <w:r>
        <w:t xml:space="preserve"> </w:t>
      </w:r>
      <w:r w:rsidRPr="00D14E5D">
        <w:t>руб.) находилась в банке, то за четыре года произошло</w:t>
      </w:r>
      <w:r>
        <w:t xml:space="preserve"> </w:t>
      </w:r>
      <w:r w:rsidRPr="00D14E5D">
        <w:t>бы соответствующее ее приращение</w:t>
      </w:r>
      <w:r>
        <w:t>.</w:t>
      </w:r>
      <w:r w:rsidRPr="00D14E5D">
        <w:t xml:space="preserve"> </w:t>
      </w:r>
      <w:r>
        <w:t>С</w:t>
      </w:r>
      <w:r w:rsidRPr="00D14E5D">
        <w:t xml:space="preserve">ледовательно, чтобы принять предлагаемый проект, </w:t>
      </w:r>
      <w:r>
        <w:t xml:space="preserve">он </w:t>
      </w:r>
      <w:r w:rsidRPr="00D14E5D">
        <w:t>должен обеспечить большее увеличение суммы, чем банковский процент, который с учетом инфляции</w:t>
      </w:r>
      <w:r>
        <w:t xml:space="preserve"> составляет</w:t>
      </w:r>
      <w:r w:rsidRPr="00D14E5D">
        <w:t xml:space="preserve"> 15% годовых.</w:t>
      </w:r>
    </w:p>
    <w:p w:rsidR="004800B7" w:rsidRPr="00D14E5D" w:rsidRDefault="004800B7" w:rsidP="000B660D">
      <w:pPr>
        <w:ind w:firstLine="284"/>
        <w:jc w:val="both"/>
      </w:pPr>
      <w:r w:rsidRPr="00CF1827">
        <w:t>2</w:t>
      </w:r>
      <w:r>
        <w:t>-й</w:t>
      </w:r>
      <w:r w:rsidRPr="00CF1827">
        <w:t xml:space="preserve"> год</w:t>
      </w:r>
      <w:r>
        <w:t>.</w:t>
      </w:r>
      <w:r w:rsidRPr="00D14E5D">
        <w:t xml:space="preserve"> Сумма необходимых вложений равна 100 тыс. руб</w:t>
      </w:r>
      <w:r>
        <w:t>.</w:t>
      </w:r>
      <w:r w:rsidRPr="00D14E5D">
        <w:t xml:space="preserve"> и не может быть покрыта за счет собственных средств фирмы. Поэтому для этих вложений могут быть привлечены средства ФПГ или соответс</w:t>
      </w:r>
      <w:r w:rsidRPr="00D14E5D">
        <w:t>т</w:t>
      </w:r>
      <w:r w:rsidRPr="00D14E5D">
        <w:t>вующего фонда, если фирма в такие объединения входит. Естественно, привлеченные таким путем суммы вложений должны быть возвращ</w:t>
      </w:r>
      <w:r w:rsidRPr="00D14E5D">
        <w:t>е</w:t>
      </w:r>
      <w:r w:rsidRPr="00D14E5D">
        <w:t>ны, но плата за них будет ниже, чем банковские проценты по долг</w:t>
      </w:r>
      <w:r w:rsidRPr="00D14E5D">
        <w:t>о</w:t>
      </w:r>
      <w:r w:rsidRPr="00D14E5D">
        <w:t>срочным кредитам.</w:t>
      </w:r>
    </w:p>
    <w:p w:rsidR="004800B7" w:rsidRPr="00D14E5D" w:rsidRDefault="004800B7" w:rsidP="000B660D">
      <w:pPr>
        <w:ind w:firstLine="284"/>
        <w:jc w:val="both"/>
      </w:pPr>
      <w:r w:rsidRPr="00D14E5D">
        <w:t>Считаем,</w:t>
      </w:r>
      <w:r w:rsidR="00AA19AA">
        <w:t xml:space="preserve">  </w:t>
      </w:r>
      <w:r w:rsidRPr="00D14E5D">
        <w:t xml:space="preserve"> что </w:t>
      </w:r>
      <w:r w:rsidR="00AA19AA">
        <w:t xml:space="preserve">  </w:t>
      </w:r>
      <w:r w:rsidRPr="00D14E5D">
        <w:t xml:space="preserve">наша </w:t>
      </w:r>
      <w:r w:rsidR="00AA19AA">
        <w:t xml:space="preserve">  </w:t>
      </w:r>
      <w:r w:rsidRPr="00D14E5D">
        <w:t xml:space="preserve">фирма </w:t>
      </w:r>
      <w:r w:rsidR="00AA19AA">
        <w:t xml:space="preserve"> </w:t>
      </w:r>
      <w:r w:rsidRPr="00D14E5D">
        <w:t>состоит в ФПГ</w:t>
      </w:r>
      <w:r>
        <w:t>;</w:t>
      </w:r>
      <w:r w:rsidRPr="00D14E5D">
        <w:t xml:space="preserve"> указанная сумма 1000 тыс. руб</w:t>
      </w:r>
      <w:r>
        <w:t>.</w:t>
      </w:r>
      <w:r w:rsidRPr="00D14E5D">
        <w:t xml:space="preserve"> </w:t>
      </w:r>
      <w:r w:rsidR="00AA19AA">
        <w:t xml:space="preserve"> </w:t>
      </w:r>
      <w:r w:rsidRPr="00D14E5D">
        <w:t>выделя</w:t>
      </w:r>
      <w:r>
        <w:t>е</w:t>
      </w:r>
      <w:r w:rsidRPr="00D14E5D">
        <w:t xml:space="preserve">тся </w:t>
      </w:r>
      <w:r w:rsidR="00AA19AA">
        <w:t xml:space="preserve"> </w:t>
      </w:r>
      <w:r w:rsidRPr="00D14E5D">
        <w:t xml:space="preserve">фирме </w:t>
      </w:r>
      <w:r w:rsidR="00AA19AA">
        <w:t xml:space="preserve"> </w:t>
      </w:r>
      <w:r w:rsidRPr="00D14E5D">
        <w:t>фина</w:t>
      </w:r>
      <w:r>
        <w:t>нсово-</w:t>
      </w:r>
      <w:r w:rsidRPr="00D14E5D">
        <w:t>промышленной группой сроком</w:t>
      </w:r>
      <w:r w:rsidR="00AA19AA">
        <w:t xml:space="preserve"> </w:t>
      </w:r>
      <w:r w:rsidRPr="00D14E5D">
        <w:t xml:space="preserve"> на </w:t>
      </w:r>
      <w:r w:rsidR="00AA19AA">
        <w:t xml:space="preserve"> </w:t>
      </w:r>
      <w:r>
        <w:t>четыре</w:t>
      </w:r>
      <w:r w:rsidRPr="00D14E5D">
        <w:t xml:space="preserve"> </w:t>
      </w:r>
      <w:r w:rsidR="00AA19AA">
        <w:t xml:space="preserve"> </w:t>
      </w:r>
      <w:r w:rsidRPr="00D14E5D">
        <w:t>года, плата за кредит пред</w:t>
      </w:r>
      <w:r>
        <w:t>о</w:t>
      </w:r>
      <w:r w:rsidRPr="00D14E5D">
        <w:t>ставляется в виде 10% годовых.</w:t>
      </w:r>
    </w:p>
    <w:p w:rsidR="004800B7" w:rsidRPr="00D14E5D" w:rsidRDefault="004800B7" w:rsidP="000B660D">
      <w:pPr>
        <w:ind w:firstLine="284"/>
        <w:jc w:val="both"/>
      </w:pPr>
      <w:r w:rsidRPr="00CF1827">
        <w:t>3</w:t>
      </w:r>
      <w:r>
        <w:t>-й</w:t>
      </w:r>
      <w:r w:rsidRPr="00CF1827">
        <w:t xml:space="preserve"> </w:t>
      </w:r>
      <w:r w:rsidR="00AA19AA">
        <w:t xml:space="preserve">  </w:t>
      </w:r>
      <w:r w:rsidRPr="00CF1827">
        <w:t>год</w:t>
      </w:r>
      <w:r>
        <w:t>.</w:t>
      </w:r>
      <w:r w:rsidRPr="00D14E5D">
        <w:t xml:space="preserve"> </w:t>
      </w:r>
      <w:r w:rsidR="00AA19AA">
        <w:t xml:space="preserve"> </w:t>
      </w:r>
      <w:r w:rsidRPr="00D14E5D">
        <w:t xml:space="preserve">Необходимая </w:t>
      </w:r>
      <w:r w:rsidR="00AA19AA">
        <w:t xml:space="preserve">  </w:t>
      </w:r>
      <w:r w:rsidRPr="00D14E5D">
        <w:t xml:space="preserve">сумма </w:t>
      </w:r>
      <w:r w:rsidR="00AA19AA">
        <w:t xml:space="preserve"> </w:t>
      </w:r>
      <w:r w:rsidRPr="00D14E5D">
        <w:t>вложений 800 тыс. руб</w:t>
      </w:r>
      <w:r>
        <w:t>.</w:t>
      </w:r>
      <w:r w:rsidRPr="00D14E5D">
        <w:t>, из кот</w:t>
      </w:r>
      <w:r w:rsidRPr="00D14E5D">
        <w:t>о</w:t>
      </w:r>
      <w:r w:rsidRPr="00D14E5D">
        <w:t xml:space="preserve">рых </w:t>
      </w:r>
      <w:r w:rsidR="00AA19AA">
        <w:t xml:space="preserve"> </w:t>
      </w:r>
      <w:r w:rsidRPr="00D14E5D">
        <w:t>500 тыс. руб</w:t>
      </w:r>
      <w:r>
        <w:t>.</w:t>
      </w:r>
      <w:r w:rsidRPr="00D14E5D">
        <w:t xml:space="preserve"> </w:t>
      </w:r>
      <w:r w:rsidR="00AA19AA">
        <w:t xml:space="preserve"> </w:t>
      </w:r>
      <w:r w:rsidRPr="00D14E5D">
        <w:t xml:space="preserve">требуется </w:t>
      </w:r>
      <w:r w:rsidR="00AA19AA">
        <w:t xml:space="preserve"> </w:t>
      </w:r>
      <w:r w:rsidRPr="00D14E5D">
        <w:t>на</w:t>
      </w:r>
      <w:r w:rsidR="00AA19AA">
        <w:t xml:space="preserve"> </w:t>
      </w:r>
      <w:r w:rsidRPr="00D14E5D">
        <w:t xml:space="preserve"> приобретение</w:t>
      </w:r>
      <w:r w:rsidR="00AA19AA">
        <w:t xml:space="preserve">  </w:t>
      </w:r>
      <w:r w:rsidRPr="00D14E5D">
        <w:t xml:space="preserve"> оборудования, </w:t>
      </w:r>
      <w:r w:rsidR="00AA19AA">
        <w:t xml:space="preserve">  </w:t>
      </w:r>
      <w:r w:rsidRPr="00D14E5D">
        <w:t xml:space="preserve">а </w:t>
      </w:r>
      <w:r w:rsidR="00AA19AA">
        <w:t xml:space="preserve">  </w:t>
      </w:r>
      <w:r w:rsidRPr="00D14E5D">
        <w:t>300 тыс. руб</w:t>
      </w:r>
      <w:r>
        <w:t>.</w:t>
      </w:r>
      <w:r w:rsidRPr="00983F8C">
        <w:t>–</w:t>
      </w:r>
      <w:r>
        <w:t xml:space="preserve"> </w:t>
      </w:r>
      <w:r w:rsidRPr="00D14E5D">
        <w:t>на пополнение оборотных средств.</w:t>
      </w:r>
    </w:p>
    <w:p w:rsidR="004800B7" w:rsidRPr="00D14E5D" w:rsidRDefault="004800B7" w:rsidP="000B660D">
      <w:pPr>
        <w:ind w:firstLine="284"/>
        <w:jc w:val="both"/>
      </w:pPr>
      <w:r w:rsidRPr="00D14E5D">
        <w:t xml:space="preserve">Наиболее рациональный путь приобретения оборудования </w:t>
      </w:r>
      <w:r w:rsidRPr="00983F8C">
        <w:t>–</w:t>
      </w:r>
      <w:r w:rsidRPr="00D14E5D">
        <w:t xml:space="preserve"> это использование промышленного лизинга с выплатой соответствующих процентов на стоимость оборудования арендодателю (собственнику оборудования лизинговой фирмы) и входящих в стоимость</w:t>
      </w:r>
      <w:r>
        <w:t xml:space="preserve"> оборудов</w:t>
      </w:r>
      <w:r>
        <w:t>а</w:t>
      </w:r>
      <w:r>
        <w:t>ния</w:t>
      </w:r>
      <w:r w:rsidRPr="00D14E5D">
        <w:t>.</w:t>
      </w:r>
    </w:p>
    <w:p w:rsidR="004800B7" w:rsidRPr="00D14E5D" w:rsidRDefault="004800B7" w:rsidP="000B660D">
      <w:pPr>
        <w:ind w:firstLine="284"/>
        <w:jc w:val="both"/>
      </w:pPr>
      <w:r w:rsidRPr="00D14E5D">
        <w:t xml:space="preserve">Для </w:t>
      </w:r>
      <w:r w:rsidR="00AA19AA">
        <w:t xml:space="preserve">  </w:t>
      </w:r>
      <w:r w:rsidRPr="00D14E5D">
        <w:t xml:space="preserve">покрытия </w:t>
      </w:r>
      <w:r w:rsidR="00AA19AA">
        <w:t xml:space="preserve">  </w:t>
      </w:r>
      <w:r w:rsidRPr="00D14E5D">
        <w:t>потребности</w:t>
      </w:r>
      <w:r w:rsidR="00AA19AA">
        <w:t xml:space="preserve">  </w:t>
      </w:r>
      <w:r w:rsidRPr="00D14E5D">
        <w:t xml:space="preserve"> в оборотных средствах</w:t>
      </w:r>
      <w:r>
        <w:t xml:space="preserve"> </w:t>
      </w:r>
      <w:r w:rsidR="00AA19AA">
        <w:t>в</w:t>
      </w:r>
      <w:r>
        <w:t xml:space="preserve"> размере</w:t>
      </w:r>
      <w:r w:rsidRPr="00D14E5D">
        <w:t xml:space="preserve"> 300 тыс.</w:t>
      </w:r>
      <w:r>
        <w:t xml:space="preserve"> </w:t>
      </w:r>
      <w:r w:rsidRPr="00D14E5D">
        <w:t>руб</w:t>
      </w:r>
      <w:r>
        <w:t xml:space="preserve">. </w:t>
      </w:r>
      <w:r w:rsidRPr="00D14E5D">
        <w:t>используем коммерческий кредит поставщика сырья или материалов.</w:t>
      </w:r>
    </w:p>
    <w:p w:rsidR="004800B7" w:rsidRPr="00D14E5D" w:rsidRDefault="004800B7" w:rsidP="000B660D">
      <w:pPr>
        <w:ind w:firstLine="284"/>
        <w:jc w:val="both"/>
      </w:pPr>
      <w:r w:rsidRPr="00D14E5D">
        <w:t xml:space="preserve">Условия коммерческого кредита </w:t>
      </w:r>
      <w:r w:rsidRPr="00983F8C">
        <w:t>–</w:t>
      </w:r>
      <w:r w:rsidRPr="00D14E5D">
        <w:t xml:space="preserve"> возврат равными долями в теч</w:t>
      </w:r>
      <w:r w:rsidRPr="00D14E5D">
        <w:t>е</w:t>
      </w:r>
      <w:r w:rsidRPr="00D14E5D">
        <w:t xml:space="preserve">ние трех лет суммы, начиная с 5-го года и выплата 20% годовых, а также </w:t>
      </w:r>
      <w:r>
        <w:t>в течение</w:t>
      </w:r>
      <w:r w:rsidRPr="00D14E5D">
        <w:t xml:space="preserve"> </w:t>
      </w:r>
      <w:r>
        <w:t>трех</w:t>
      </w:r>
      <w:r w:rsidRPr="00D14E5D">
        <w:t xml:space="preserve"> лет закуп</w:t>
      </w:r>
      <w:r w:rsidR="00AA19AA">
        <w:t>ка</w:t>
      </w:r>
      <w:r w:rsidRPr="00D14E5D">
        <w:t xml:space="preserve"> сырь</w:t>
      </w:r>
      <w:r w:rsidR="00AA19AA">
        <w:t>я</w:t>
      </w:r>
      <w:r w:rsidRPr="00D14E5D">
        <w:t xml:space="preserve"> и материал</w:t>
      </w:r>
      <w:r w:rsidR="00AA19AA">
        <w:t>ов</w:t>
      </w:r>
      <w:r w:rsidRPr="00D14E5D">
        <w:t xml:space="preserve"> у фирм, предо</w:t>
      </w:r>
      <w:r w:rsidRPr="00D14E5D">
        <w:t>с</w:t>
      </w:r>
      <w:r w:rsidRPr="00D14E5D">
        <w:t>тавляющих кредит.</w:t>
      </w:r>
    </w:p>
    <w:p w:rsidR="004800B7" w:rsidRPr="00D14E5D" w:rsidRDefault="004800B7" w:rsidP="000B660D">
      <w:pPr>
        <w:ind w:firstLine="284"/>
        <w:jc w:val="both"/>
      </w:pPr>
      <w:r w:rsidRPr="00CF1827">
        <w:t>4</w:t>
      </w:r>
      <w:r>
        <w:t>-й</w:t>
      </w:r>
      <w:r w:rsidRPr="00CF1827">
        <w:t xml:space="preserve"> год</w:t>
      </w:r>
      <w:r>
        <w:t>.</w:t>
      </w:r>
      <w:r w:rsidRPr="00D14E5D">
        <w:t xml:space="preserve"> На сумму 200 тыс. руб</w:t>
      </w:r>
      <w:r>
        <w:t>.</w:t>
      </w:r>
      <w:r w:rsidRPr="00D14E5D">
        <w:t xml:space="preserve"> возьмем ипотечный кредит в банке. Эти деньги необходимы для прямого финансирования процесса прои</w:t>
      </w:r>
      <w:r w:rsidRPr="00D14E5D">
        <w:t>з</w:t>
      </w:r>
      <w:r w:rsidRPr="00D14E5D">
        <w:t xml:space="preserve">водства. Условия </w:t>
      </w:r>
      <w:r w:rsidR="00C13734">
        <w:t xml:space="preserve"> </w:t>
      </w:r>
      <w:r w:rsidRPr="00D14E5D">
        <w:t>кредита следующие: погашение в течени</w:t>
      </w:r>
      <w:r>
        <w:t>е</w:t>
      </w:r>
      <w:r w:rsidRPr="00D14E5D">
        <w:t xml:space="preserve"> двух лет (5</w:t>
      </w:r>
      <w:r w:rsidR="00C13734">
        <w:t xml:space="preserve"> −</w:t>
      </w:r>
      <w:r>
        <w:t xml:space="preserve"> </w:t>
      </w:r>
      <w:r w:rsidRPr="00D14E5D">
        <w:t>6</w:t>
      </w:r>
      <w:r>
        <w:t>-й</w:t>
      </w:r>
      <w:r w:rsidRPr="00D14E5D">
        <w:t xml:space="preserve"> год); ссудный процент равен 50 в год.</w:t>
      </w:r>
    </w:p>
    <w:p w:rsidR="004800B7" w:rsidRPr="00D14E5D" w:rsidRDefault="004800B7" w:rsidP="000B660D">
      <w:pPr>
        <w:ind w:firstLine="284"/>
        <w:jc w:val="both"/>
      </w:pPr>
      <w:r w:rsidRPr="00D14E5D">
        <w:lastRenderedPageBreak/>
        <w:t xml:space="preserve">Для удобства все данные об источниках и платежах вложений </w:t>
      </w:r>
      <w:r w:rsidR="00C13734">
        <w:t>представим в виде табл.</w:t>
      </w:r>
      <w:r w:rsidRPr="00D14E5D">
        <w:t xml:space="preserve"> </w:t>
      </w:r>
      <w:r>
        <w:t>11.2</w:t>
      </w:r>
      <w:r w:rsidRPr="00D14E5D">
        <w:t>.</w:t>
      </w:r>
      <w:r w:rsidR="00C13734">
        <w:t xml:space="preserve"> </w:t>
      </w:r>
      <w:r>
        <w:t>Отсюда</w:t>
      </w:r>
      <w:r w:rsidRPr="00D14E5D">
        <w:t xml:space="preserve"> видно, что используемые исто</w:t>
      </w:r>
      <w:r w:rsidRPr="00D14E5D">
        <w:t>ч</w:t>
      </w:r>
      <w:r w:rsidRPr="00D14E5D">
        <w:t>ники средств позволяют реализовать проект, а годовые доходы фирмы обеспечивают как возврат используемых сумм, так и выплату проце</w:t>
      </w:r>
      <w:r w:rsidRPr="00D14E5D">
        <w:t>н</w:t>
      </w:r>
      <w:r w:rsidRPr="00D14E5D">
        <w:t>тов.</w:t>
      </w:r>
    </w:p>
    <w:p w:rsidR="004800B7" w:rsidRDefault="004800B7" w:rsidP="000B660D">
      <w:pPr>
        <w:ind w:firstLine="284"/>
        <w:jc w:val="both"/>
      </w:pPr>
      <w:r w:rsidRPr="00D14E5D">
        <w:t>Естественно портфель вложений в проект может быть различным по содержанию</w:t>
      </w:r>
      <w:r>
        <w:t>.</w:t>
      </w:r>
      <w:r w:rsidRPr="00D14E5D">
        <w:t xml:space="preserve"> </w:t>
      </w:r>
      <w:r>
        <w:t>Т</w:t>
      </w:r>
      <w:r w:rsidRPr="00D14E5D">
        <w:t>ак</w:t>
      </w:r>
      <w:r>
        <w:t>,</w:t>
      </w:r>
      <w:r w:rsidRPr="00D14E5D">
        <w:t xml:space="preserve"> в нашем примере не использован государстве</w:t>
      </w:r>
      <w:r w:rsidRPr="00D14E5D">
        <w:t>н</w:t>
      </w:r>
      <w:r w:rsidRPr="00D14E5D">
        <w:t>ный кредит, который дешевле банковского; с другой стороны, часть суммы ФПГ могла бы быть инвестирована в виде субсидий и т</w:t>
      </w:r>
      <w:r>
        <w:t>ак д</w:t>
      </w:r>
      <w:r>
        <w:t>а</w:t>
      </w:r>
      <w:r>
        <w:t>лее</w:t>
      </w:r>
      <w:r w:rsidRPr="00D14E5D">
        <w:t>, тогда обслуживание инвестиций обошлось бы значительно деше</w:t>
      </w:r>
      <w:r w:rsidRPr="00D14E5D">
        <w:t>в</w:t>
      </w:r>
      <w:r w:rsidRPr="00D14E5D">
        <w:t>ле.</w:t>
      </w:r>
    </w:p>
    <w:p w:rsidR="00C13734" w:rsidRPr="00AA1083" w:rsidRDefault="00C13734" w:rsidP="00C13734">
      <w:pPr>
        <w:ind w:firstLine="360"/>
        <w:jc w:val="right"/>
        <w:rPr>
          <w:i/>
        </w:rPr>
      </w:pPr>
      <w:r w:rsidRPr="00AA1083">
        <w:rPr>
          <w:i/>
        </w:rPr>
        <w:t>Таблица 11.2</w:t>
      </w:r>
    </w:p>
    <w:p w:rsidR="00C13734" w:rsidRDefault="00C13734" w:rsidP="00C13734">
      <w:pPr>
        <w:ind w:firstLine="360"/>
        <w:jc w:val="center"/>
        <w:rPr>
          <w:b/>
        </w:rPr>
      </w:pPr>
      <w:r w:rsidRPr="00D14E5D">
        <w:rPr>
          <w:b/>
        </w:rPr>
        <w:t xml:space="preserve">Поступления и выплаты по вложенным </w:t>
      </w:r>
      <w:r>
        <w:rPr>
          <w:b/>
        </w:rPr>
        <w:t xml:space="preserve">средствам, </w:t>
      </w:r>
      <w:r w:rsidRPr="00D14E5D">
        <w:rPr>
          <w:b/>
        </w:rPr>
        <w:t>тыс. руб</w:t>
      </w:r>
      <w:r>
        <w:rPr>
          <w:b/>
        </w:rPr>
        <w:t>.</w:t>
      </w:r>
    </w:p>
    <w:p w:rsidR="00C13734" w:rsidRPr="00D14E5D" w:rsidRDefault="00C13734" w:rsidP="00C13734">
      <w:pPr>
        <w:ind w:firstLine="360"/>
        <w:jc w:val="center"/>
        <w:rPr>
          <w:b/>
        </w:rPr>
      </w:pPr>
    </w:p>
    <w:tbl>
      <w:tblPr>
        <w:tblW w:w="60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</w:tblGrid>
      <w:tr w:rsidR="00C13734" w:rsidRPr="00C13734" w:rsidTr="00223B29">
        <w:trPr>
          <w:trHeight w:val="456"/>
        </w:trPr>
        <w:tc>
          <w:tcPr>
            <w:tcW w:w="851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Жизне</w:t>
            </w:r>
            <w:r w:rsidRPr="00C13734">
              <w:rPr>
                <w:sz w:val="16"/>
                <w:szCs w:val="16"/>
              </w:rPr>
              <w:t>н</w:t>
            </w:r>
            <w:r w:rsidRPr="00C13734">
              <w:rPr>
                <w:sz w:val="16"/>
                <w:szCs w:val="16"/>
              </w:rPr>
              <w:t>ный цикл, год</w:t>
            </w: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8</w:t>
            </w:r>
          </w:p>
        </w:tc>
      </w:tr>
      <w:tr w:rsidR="00C13734" w:rsidRPr="00C13734" w:rsidTr="00223B29">
        <w:trPr>
          <w:trHeight w:val="662"/>
        </w:trPr>
        <w:tc>
          <w:tcPr>
            <w:tcW w:w="851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Необх</w:t>
            </w:r>
            <w:r w:rsidRPr="00C13734">
              <w:rPr>
                <w:sz w:val="16"/>
                <w:szCs w:val="16"/>
              </w:rPr>
              <w:t>о</w:t>
            </w:r>
            <w:r w:rsidRPr="00C13734">
              <w:rPr>
                <w:sz w:val="16"/>
                <w:szCs w:val="16"/>
              </w:rPr>
              <w:t>димая сумма влож</w:t>
            </w:r>
            <w:r w:rsidRPr="00C13734">
              <w:rPr>
                <w:sz w:val="16"/>
                <w:szCs w:val="16"/>
              </w:rPr>
              <w:t>е</w:t>
            </w:r>
            <w:r w:rsidRPr="00C13734">
              <w:rPr>
                <w:sz w:val="16"/>
                <w:szCs w:val="16"/>
              </w:rPr>
              <w:t>ний</w:t>
            </w: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1000</w:t>
            </w: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800</w:t>
            </w: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Доход</w:t>
            </w: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600</w:t>
            </w: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1400</w:t>
            </w: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1200</w:t>
            </w: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800</w:t>
            </w:r>
          </w:p>
        </w:tc>
      </w:tr>
      <w:tr w:rsidR="00C13734" w:rsidRPr="00C13734" w:rsidTr="00223B29">
        <w:trPr>
          <w:trHeight w:val="456"/>
        </w:trPr>
        <w:tc>
          <w:tcPr>
            <w:tcW w:w="851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Исто</w:t>
            </w:r>
            <w:r w:rsidRPr="00C13734">
              <w:rPr>
                <w:sz w:val="16"/>
                <w:szCs w:val="16"/>
              </w:rPr>
              <w:t>ч</w:t>
            </w:r>
            <w:r w:rsidRPr="00C13734">
              <w:rPr>
                <w:sz w:val="16"/>
                <w:szCs w:val="16"/>
              </w:rPr>
              <w:t>ники</w:t>
            </w: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Виды выплат</w:t>
            </w: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</w:p>
        </w:tc>
      </w:tr>
      <w:tr w:rsidR="00C13734" w:rsidRPr="00C13734" w:rsidTr="00223B29">
        <w:trPr>
          <w:trHeight w:val="662"/>
        </w:trPr>
        <w:tc>
          <w:tcPr>
            <w:tcW w:w="851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1. Со</w:t>
            </w:r>
            <w:r w:rsidRPr="00C13734">
              <w:rPr>
                <w:sz w:val="16"/>
                <w:szCs w:val="16"/>
              </w:rPr>
              <w:t>б</w:t>
            </w:r>
            <w:r w:rsidRPr="00C13734">
              <w:rPr>
                <w:sz w:val="16"/>
                <w:szCs w:val="16"/>
              </w:rPr>
              <w:t>стве</w:t>
            </w:r>
            <w:r w:rsidRPr="00C13734">
              <w:rPr>
                <w:sz w:val="16"/>
                <w:szCs w:val="16"/>
              </w:rPr>
              <w:t>н</w:t>
            </w:r>
            <w:r w:rsidRPr="00C13734">
              <w:rPr>
                <w:sz w:val="16"/>
                <w:szCs w:val="16"/>
              </w:rPr>
              <w:t>ные средства</w:t>
            </w: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% - 20</w:t>
            </w:r>
          </w:p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пог</w:t>
            </w:r>
            <w:r w:rsidRPr="00C13734">
              <w:rPr>
                <w:sz w:val="16"/>
                <w:szCs w:val="16"/>
              </w:rPr>
              <w:t>а</w:t>
            </w:r>
            <w:r w:rsidRPr="00C13734">
              <w:rPr>
                <w:sz w:val="16"/>
                <w:szCs w:val="16"/>
              </w:rPr>
              <w:t>шение</w:t>
            </w: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80</w:t>
            </w:r>
          </w:p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20</w:t>
            </w:r>
          </w:p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0</w:t>
            </w:r>
          </w:p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0</w:t>
            </w:r>
          </w:p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0</w:t>
            </w:r>
          </w:p>
        </w:tc>
      </w:tr>
      <w:tr w:rsidR="00C13734" w:rsidRPr="00C13734" w:rsidTr="00223B29">
        <w:trPr>
          <w:trHeight w:val="456"/>
        </w:trPr>
        <w:tc>
          <w:tcPr>
            <w:tcW w:w="851" w:type="dxa"/>
            <w:vAlign w:val="bottom"/>
          </w:tcPr>
          <w:p w:rsidR="00C13734" w:rsidRPr="00C13734" w:rsidRDefault="00C13734" w:rsidP="00AA19AA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2</w:t>
            </w:r>
            <w:r w:rsidR="00AA19AA">
              <w:rPr>
                <w:sz w:val="16"/>
                <w:szCs w:val="16"/>
              </w:rPr>
              <w:t>.</w:t>
            </w:r>
            <w:r w:rsidRPr="00C13734">
              <w:rPr>
                <w:sz w:val="16"/>
                <w:szCs w:val="16"/>
              </w:rPr>
              <w:t xml:space="preserve"> Сре</w:t>
            </w:r>
            <w:r w:rsidRPr="00C13734">
              <w:rPr>
                <w:sz w:val="16"/>
                <w:szCs w:val="16"/>
              </w:rPr>
              <w:t>д</w:t>
            </w:r>
            <w:r w:rsidRPr="00C13734">
              <w:rPr>
                <w:sz w:val="16"/>
                <w:szCs w:val="16"/>
              </w:rPr>
              <w:t>ства ФПГ</w:t>
            </w: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1000</w:t>
            </w: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% - 10</w:t>
            </w:r>
          </w:p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во</w:t>
            </w:r>
            <w:r w:rsidRPr="00C13734">
              <w:rPr>
                <w:sz w:val="16"/>
                <w:szCs w:val="16"/>
              </w:rPr>
              <w:t>з</w:t>
            </w:r>
            <w:r w:rsidRPr="00C13734">
              <w:rPr>
                <w:sz w:val="16"/>
                <w:szCs w:val="16"/>
              </w:rPr>
              <w:t>врат</w:t>
            </w:r>
          </w:p>
        </w:tc>
        <w:tc>
          <w:tcPr>
            <w:tcW w:w="567" w:type="dxa"/>
            <w:vAlign w:val="bottom"/>
          </w:tcPr>
          <w:p w:rsidR="00C13734" w:rsidRPr="00C13734" w:rsidRDefault="00223B29" w:rsidP="00223B2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−</w:t>
            </w: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400</w:t>
            </w:r>
          </w:p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50</w:t>
            </w:r>
          </w:p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0</w:t>
            </w:r>
          </w:p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0</w:t>
            </w:r>
          </w:p>
        </w:tc>
      </w:tr>
      <w:tr w:rsidR="00C13734" w:rsidRPr="00C13734" w:rsidTr="00223B29">
        <w:trPr>
          <w:trHeight w:val="441"/>
        </w:trPr>
        <w:tc>
          <w:tcPr>
            <w:tcW w:w="851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3. Л</w:t>
            </w:r>
            <w:r w:rsidRPr="00C13734">
              <w:rPr>
                <w:sz w:val="16"/>
                <w:szCs w:val="16"/>
              </w:rPr>
              <w:t>и</w:t>
            </w:r>
            <w:r w:rsidRPr="00C13734">
              <w:rPr>
                <w:sz w:val="16"/>
                <w:szCs w:val="16"/>
              </w:rPr>
              <w:t>зинговые услуги</w:t>
            </w: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Пл</w:t>
            </w:r>
            <w:r w:rsidRPr="00C13734">
              <w:rPr>
                <w:sz w:val="16"/>
                <w:szCs w:val="16"/>
              </w:rPr>
              <w:t>а</w:t>
            </w:r>
            <w:r w:rsidRPr="00C13734">
              <w:rPr>
                <w:sz w:val="16"/>
                <w:szCs w:val="16"/>
              </w:rPr>
              <w:t>тежи</w:t>
            </w: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150</w:t>
            </w: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150</w:t>
            </w: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100</w:t>
            </w:r>
          </w:p>
        </w:tc>
      </w:tr>
      <w:tr w:rsidR="00C13734" w:rsidRPr="00C13734" w:rsidTr="00223B29">
        <w:trPr>
          <w:trHeight w:val="897"/>
        </w:trPr>
        <w:tc>
          <w:tcPr>
            <w:tcW w:w="851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4. Ко</w:t>
            </w:r>
            <w:r w:rsidRPr="00C13734">
              <w:rPr>
                <w:sz w:val="16"/>
                <w:szCs w:val="16"/>
              </w:rPr>
              <w:t>м</w:t>
            </w:r>
            <w:r w:rsidRPr="00C13734">
              <w:rPr>
                <w:sz w:val="16"/>
                <w:szCs w:val="16"/>
              </w:rPr>
              <w:t>мерч</w:t>
            </w:r>
            <w:r w:rsidRPr="00C13734">
              <w:rPr>
                <w:sz w:val="16"/>
                <w:szCs w:val="16"/>
              </w:rPr>
              <w:t>е</w:t>
            </w:r>
            <w:r w:rsidRPr="00C13734">
              <w:rPr>
                <w:sz w:val="16"/>
                <w:szCs w:val="16"/>
              </w:rPr>
              <w:t>ский кредит поста</w:t>
            </w:r>
            <w:r w:rsidRPr="00C13734">
              <w:rPr>
                <w:sz w:val="16"/>
                <w:szCs w:val="16"/>
              </w:rPr>
              <w:t>в</w:t>
            </w:r>
            <w:r w:rsidRPr="00C13734">
              <w:rPr>
                <w:sz w:val="16"/>
                <w:szCs w:val="16"/>
              </w:rPr>
              <w:t>щиков</w:t>
            </w: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300</w:t>
            </w: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% - 20</w:t>
            </w:r>
          </w:p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во</w:t>
            </w:r>
            <w:r w:rsidRPr="00C13734">
              <w:rPr>
                <w:sz w:val="16"/>
                <w:szCs w:val="16"/>
              </w:rPr>
              <w:t>з</w:t>
            </w:r>
            <w:r w:rsidRPr="00C13734">
              <w:rPr>
                <w:sz w:val="16"/>
                <w:szCs w:val="16"/>
              </w:rPr>
              <w:t>врат</w:t>
            </w: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60</w:t>
            </w:r>
          </w:p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40</w:t>
            </w:r>
          </w:p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20</w:t>
            </w:r>
          </w:p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0</w:t>
            </w:r>
          </w:p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0</w:t>
            </w:r>
          </w:p>
        </w:tc>
      </w:tr>
      <w:tr w:rsidR="00C13734" w:rsidRPr="00C13734" w:rsidTr="00223B29">
        <w:trPr>
          <w:trHeight w:val="676"/>
        </w:trPr>
        <w:tc>
          <w:tcPr>
            <w:tcW w:w="851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5. Ба</w:t>
            </w:r>
            <w:r w:rsidRPr="00C13734">
              <w:rPr>
                <w:sz w:val="16"/>
                <w:szCs w:val="16"/>
              </w:rPr>
              <w:t>н</w:t>
            </w:r>
            <w:r w:rsidRPr="00C13734">
              <w:rPr>
                <w:sz w:val="16"/>
                <w:szCs w:val="16"/>
              </w:rPr>
              <w:t>ковский кредит на два года</w:t>
            </w: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% - 50</w:t>
            </w:r>
          </w:p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во</w:t>
            </w:r>
            <w:r w:rsidRPr="00C13734">
              <w:rPr>
                <w:sz w:val="16"/>
                <w:szCs w:val="16"/>
              </w:rPr>
              <w:t>з</w:t>
            </w:r>
            <w:r w:rsidRPr="00C13734">
              <w:rPr>
                <w:sz w:val="16"/>
                <w:szCs w:val="16"/>
              </w:rPr>
              <w:t>врат</w:t>
            </w: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100</w:t>
            </w:r>
          </w:p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50</w:t>
            </w:r>
          </w:p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0</w:t>
            </w:r>
          </w:p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bottom"/>
          </w:tcPr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0</w:t>
            </w:r>
          </w:p>
          <w:p w:rsidR="00C13734" w:rsidRPr="00C13734" w:rsidRDefault="00C13734" w:rsidP="00223B29">
            <w:pPr>
              <w:jc w:val="center"/>
              <w:rPr>
                <w:sz w:val="16"/>
                <w:szCs w:val="16"/>
              </w:rPr>
            </w:pPr>
            <w:r w:rsidRPr="00C13734">
              <w:rPr>
                <w:sz w:val="16"/>
                <w:szCs w:val="16"/>
              </w:rPr>
              <w:t>0</w:t>
            </w:r>
          </w:p>
        </w:tc>
      </w:tr>
    </w:tbl>
    <w:p w:rsidR="00C13734" w:rsidRDefault="00C13734" w:rsidP="00C13734">
      <w:pPr>
        <w:ind w:firstLine="360"/>
        <w:jc w:val="both"/>
        <w:sectPr w:rsidR="00C13734" w:rsidSect="0023355F">
          <w:footerReference w:type="even" r:id="rId138"/>
          <w:footerReference w:type="default" r:id="rId139"/>
          <w:pgSz w:w="8392" w:h="11907"/>
          <w:pgMar w:top="1021" w:right="1134" w:bottom="1021" w:left="1134" w:header="720" w:footer="720" w:gutter="0"/>
          <w:cols w:space="720"/>
        </w:sectPr>
      </w:pPr>
    </w:p>
    <w:p w:rsidR="004800B7" w:rsidRDefault="004800B7" w:rsidP="001664D9">
      <w:pPr>
        <w:ind w:firstLine="284"/>
        <w:jc w:val="center"/>
        <w:rPr>
          <w:b/>
        </w:rPr>
      </w:pPr>
      <w:r w:rsidRPr="00814BC6">
        <w:rPr>
          <w:b/>
        </w:rPr>
        <w:lastRenderedPageBreak/>
        <w:t>Вопросы для самопро</w:t>
      </w:r>
      <w:r>
        <w:rPr>
          <w:b/>
        </w:rPr>
        <w:t>верки</w:t>
      </w:r>
    </w:p>
    <w:p w:rsidR="00C940EC" w:rsidRPr="00814BC6" w:rsidRDefault="00C940EC" w:rsidP="000B660D">
      <w:pPr>
        <w:ind w:firstLine="284"/>
        <w:jc w:val="both"/>
        <w:rPr>
          <w:b/>
        </w:rPr>
      </w:pPr>
    </w:p>
    <w:p w:rsidR="004800B7" w:rsidRDefault="004800B7" w:rsidP="00D0312A">
      <w:pPr>
        <w:numPr>
          <w:ilvl w:val="0"/>
          <w:numId w:val="42"/>
        </w:numPr>
        <w:tabs>
          <w:tab w:val="clear" w:pos="720"/>
          <w:tab w:val="left" w:pos="284"/>
        </w:tabs>
        <w:ind w:left="0" w:firstLine="284"/>
        <w:jc w:val="both"/>
      </w:pPr>
      <w:r>
        <w:t>В чем заключаются критерии оценки инвестиционных прое</w:t>
      </w:r>
      <w:r>
        <w:t>к</w:t>
      </w:r>
      <w:r>
        <w:t>тов?</w:t>
      </w:r>
    </w:p>
    <w:p w:rsidR="004800B7" w:rsidRDefault="004800B7" w:rsidP="00D0312A">
      <w:pPr>
        <w:numPr>
          <w:ilvl w:val="0"/>
          <w:numId w:val="42"/>
        </w:numPr>
        <w:tabs>
          <w:tab w:val="clear" w:pos="720"/>
          <w:tab w:val="left" w:pos="284"/>
        </w:tabs>
        <w:ind w:left="0" w:firstLine="284"/>
        <w:jc w:val="both"/>
      </w:pPr>
      <w:r>
        <w:t>Как используют показатели эффективности при выборе инв</w:t>
      </w:r>
      <w:r>
        <w:t>е</w:t>
      </w:r>
      <w:r>
        <w:t>стиционных проектов?</w:t>
      </w:r>
    </w:p>
    <w:p w:rsidR="004800B7" w:rsidRDefault="004800B7" w:rsidP="00D0312A">
      <w:pPr>
        <w:numPr>
          <w:ilvl w:val="0"/>
          <w:numId w:val="42"/>
        </w:numPr>
        <w:tabs>
          <w:tab w:val="clear" w:pos="720"/>
          <w:tab w:val="left" w:pos="284"/>
        </w:tabs>
        <w:ind w:left="0" w:firstLine="284"/>
        <w:jc w:val="both"/>
      </w:pPr>
      <w:r>
        <w:t>Какие из критериев основные, а какие вспомогательные?</w:t>
      </w:r>
    </w:p>
    <w:p w:rsidR="004800B7" w:rsidRDefault="004800B7" w:rsidP="00D0312A">
      <w:pPr>
        <w:numPr>
          <w:ilvl w:val="0"/>
          <w:numId w:val="42"/>
        </w:numPr>
        <w:tabs>
          <w:tab w:val="clear" w:pos="720"/>
          <w:tab w:val="left" w:pos="284"/>
        </w:tabs>
        <w:ind w:left="0" w:firstLine="284"/>
        <w:jc w:val="both"/>
      </w:pPr>
      <w:r>
        <w:t>Существует ли безусловно лучший критерий? Приведите арг</w:t>
      </w:r>
      <w:r>
        <w:t>у</w:t>
      </w:r>
      <w:r>
        <w:t>менты.</w:t>
      </w:r>
    </w:p>
    <w:p w:rsidR="004800B7" w:rsidRDefault="004800B7" w:rsidP="00D0312A">
      <w:pPr>
        <w:numPr>
          <w:ilvl w:val="0"/>
          <w:numId w:val="42"/>
        </w:numPr>
        <w:tabs>
          <w:tab w:val="clear" w:pos="720"/>
          <w:tab w:val="left" w:pos="284"/>
        </w:tabs>
        <w:ind w:left="0" w:firstLine="284"/>
        <w:jc w:val="both"/>
      </w:pPr>
      <w:r>
        <w:t>Какие Вы знаете методические подходы для определения срока окупаемости инвестиционного проекта?</w:t>
      </w:r>
    </w:p>
    <w:p w:rsidR="004800B7" w:rsidRDefault="004800B7" w:rsidP="00D0312A">
      <w:pPr>
        <w:numPr>
          <w:ilvl w:val="0"/>
          <w:numId w:val="42"/>
        </w:numPr>
        <w:tabs>
          <w:tab w:val="clear" w:pos="720"/>
          <w:tab w:val="left" w:pos="284"/>
        </w:tabs>
        <w:ind w:left="0" w:firstLine="284"/>
        <w:jc w:val="both"/>
      </w:pPr>
      <w:r>
        <w:t>При каком условии уровень NPV приемлем для инвестора?</w:t>
      </w:r>
    </w:p>
    <w:p w:rsidR="004800B7" w:rsidRDefault="004800B7" w:rsidP="00D0312A">
      <w:pPr>
        <w:numPr>
          <w:ilvl w:val="0"/>
          <w:numId w:val="42"/>
        </w:numPr>
        <w:tabs>
          <w:tab w:val="clear" w:pos="720"/>
          <w:tab w:val="left" w:pos="284"/>
        </w:tabs>
        <w:ind w:left="0" w:firstLine="284"/>
        <w:jc w:val="both"/>
      </w:pPr>
      <w:r>
        <w:t>Можно ли принять для реализации инвестиционный проект, е</w:t>
      </w:r>
      <w:r>
        <w:t>с</w:t>
      </w:r>
      <w:r>
        <w:t>ли NPV = 0?</w:t>
      </w:r>
    </w:p>
    <w:p w:rsidR="004800B7" w:rsidRDefault="004800B7" w:rsidP="00D0312A">
      <w:pPr>
        <w:numPr>
          <w:ilvl w:val="0"/>
          <w:numId w:val="42"/>
        </w:numPr>
        <w:tabs>
          <w:tab w:val="clear" w:pos="720"/>
          <w:tab w:val="left" w:pos="284"/>
        </w:tabs>
        <w:ind w:left="0" w:firstLine="284"/>
        <w:jc w:val="both"/>
      </w:pPr>
      <w:r>
        <w:t xml:space="preserve">Что означает, если PI </w:t>
      </w:r>
      <w:r>
        <w:sym w:font="Symbol" w:char="F03E"/>
      </w:r>
      <w:r>
        <w:t xml:space="preserve"> 1, PI </w:t>
      </w:r>
      <w:r>
        <w:sym w:font="Symbol" w:char="F03C"/>
      </w:r>
      <w:r>
        <w:t xml:space="preserve"> 1, PI = 0?</w:t>
      </w:r>
    </w:p>
    <w:p w:rsidR="004800B7" w:rsidRDefault="004800B7" w:rsidP="00D0312A">
      <w:pPr>
        <w:numPr>
          <w:ilvl w:val="0"/>
          <w:numId w:val="42"/>
        </w:numPr>
        <w:tabs>
          <w:tab w:val="clear" w:pos="720"/>
          <w:tab w:val="left" w:pos="284"/>
        </w:tabs>
        <w:ind w:left="0" w:firstLine="284"/>
        <w:jc w:val="both"/>
      </w:pPr>
      <w:r>
        <w:t>В какой последовательности выстраиваются инвестиционные проекты по критерию PI?</w:t>
      </w:r>
    </w:p>
    <w:p w:rsidR="004800B7" w:rsidRDefault="004800B7" w:rsidP="00D0312A">
      <w:pPr>
        <w:numPr>
          <w:ilvl w:val="0"/>
          <w:numId w:val="42"/>
        </w:numPr>
        <w:tabs>
          <w:tab w:val="clear" w:pos="720"/>
          <w:tab w:val="left" w:pos="284"/>
        </w:tabs>
        <w:ind w:left="0" w:firstLine="284"/>
        <w:jc w:val="both"/>
      </w:pPr>
      <w:r>
        <w:t>Какие существуют нефинансовые критерии выбора инвестиц</w:t>
      </w:r>
      <w:r>
        <w:t>и</w:t>
      </w:r>
      <w:r>
        <w:t>онного проекта?</w:t>
      </w:r>
    </w:p>
    <w:p w:rsidR="00BB6A3C" w:rsidRDefault="00BB6A3C" w:rsidP="00BB6A3C">
      <w:pPr>
        <w:jc w:val="both"/>
      </w:pPr>
      <w:r>
        <w:t xml:space="preserve">      11. Какие законодательные акты лежат в  основе инвестиционной деятельности?</w:t>
      </w:r>
    </w:p>
    <w:p w:rsidR="00BB6A3C" w:rsidRDefault="00BB6A3C" w:rsidP="00BB6A3C">
      <w:pPr>
        <w:jc w:val="both"/>
      </w:pPr>
      <w:r>
        <w:t xml:space="preserve">      12. Различается ли инвестиционная законодательная база в разных регионах или она одинакова по всей России?</w:t>
      </w:r>
    </w:p>
    <w:p w:rsidR="00BB6A3C" w:rsidRDefault="00BB6A3C" w:rsidP="00D0312A">
      <w:pPr>
        <w:numPr>
          <w:ilvl w:val="0"/>
          <w:numId w:val="86"/>
        </w:numPr>
        <w:ind w:left="0" w:firstLine="284"/>
        <w:jc w:val="both"/>
      </w:pPr>
      <w:r>
        <w:t>Какие законодательные условия инвестирования Вы знаете?</w:t>
      </w:r>
    </w:p>
    <w:p w:rsidR="00BB6A3C" w:rsidRDefault="00BB6A3C" w:rsidP="00D0312A">
      <w:pPr>
        <w:numPr>
          <w:ilvl w:val="0"/>
          <w:numId w:val="86"/>
        </w:numPr>
        <w:ind w:left="0" w:firstLine="284"/>
        <w:jc w:val="both"/>
      </w:pPr>
      <w:r>
        <w:t>При помощи каких рычагов государство может влиять на и</w:t>
      </w:r>
      <w:r>
        <w:t>н</w:t>
      </w:r>
      <w:r>
        <w:t>вестиционную активность в стране?</w:t>
      </w:r>
    </w:p>
    <w:p w:rsidR="00BB6A3C" w:rsidRDefault="00BB6A3C" w:rsidP="00D0312A">
      <w:pPr>
        <w:numPr>
          <w:ilvl w:val="0"/>
          <w:numId w:val="86"/>
        </w:numPr>
        <w:ind w:left="0" w:firstLine="284"/>
        <w:jc w:val="both"/>
      </w:pPr>
      <w:r>
        <w:t>Какие существуют источники финансирования инвестицио</w:t>
      </w:r>
      <w:r>
        <w:t>н</w:t>
      </w:r>
      <w:r>
        <w:t>ных вложений в развитие предпринимательской деятельности?</w:t>
      </w:r>
    </w:p>
    <w:p w:rsidR="00BB6A3C" w:rsidRDefault="00BB6A3C" w:rsidP="00D0312A">
      <w:pPr>
        <w:numPr>
          <w:ilvl w:val="0"/>
          <w:numId w:val="86"/>
        </w:numPr>
        <w:ind w:left="0" w:firstLine="284"/>
        <w:jc w:val="both"/>
      </w:pPr>
      <w:r>
        <w:t>Кто является субъектами инвестиционной деятельности?</w:t>
      </w:r>
    </w:p>
    <w:p w:rsidR="00BB6A3C" w:rsidRDefault="00BB6A3C" w:rsidP="00BB6A3C">
      <w:pPr>
        <w:ind w:left="360" w:firstLine="284"/>
        <w:jc w:val="both"/>
      </w:pPr>
      <w:r>
        <w:br w:type="page"/>
      </w:r>
    </w:p>
    <w:p w:rsidR="004800B7" w:rsidRDefault="004800B7" w:rsidP="004800B7">
      <w:pPr>
        <w:spacing w:line="340" w:lineRule="exact"/>
        <w:ind w:firstLine="360"/>
        <w:jc w:val="both"/>
        <w:sectPr w:rsidR="004800B7" w:rsidSect="00EB53E7">
          <w:pgSz w:w="8392" w:h="11907" w:code="11"/>
          <w:pgMar w:top="1021" w:right="1134" w:bottom="1021" w:left="1134" w:header="720" w:footer="720" w:gutter="0"/>
          <w:cols w:space="720"/>
        </w:sectPr>
      </w:pPr>
    </w:p>
    <w:p w:rsidR="001378DA" w:rsidRDefault="001378DA" w:rsidP="00AF3B19">
      <w:pPr>
        <w:widowControl/>
        <w:overflowPunct/>
        <w:autoSpaceDE/>
        <w:autoSpaceDN/>
        <w:adjustRightInd/>
        <w:ind w:firstLine="284"/>
        <w:jc w:val="center"/>
        <w:textAlignment w:val="auto"/>
        <w:rPr>
          <w:b/>
        </w:rPr>
      </w:pPr>
      <w:r w:rsidRPr="001378DA">
        <w:rPr>
          <w:b/>
        </w:rPr>
        <w:lastRenderedPageBreak/>
        <w:t>Методические указания к выполнению курсовой работы</w:t>
      </w:r>
    </w:p>
    <w:p w:rsidR="00D10B5E" w:rsidRPr="001378DA" w:rsidRDefault="001378DA" w:rsidP="00AF3B19">
      <w:pPr>
        <w:widowControl/>
        <w:overflowPunct/>
        <w:autoSpaceDE/>
        <w:autoSpaceDN/>
        <w:adjustRightInd/>
        <w:ind w:firstLine="284"/>
        <w:jc w:val="center"/>
        <w:textAlignment w:val="auto"/>
        <w:rPr>
          <w:b/>
        </w:rPr>
      </w:pPr>
      <w:r w:rsidRPr="001378DA">
        <w:rPr>
          <w:b/>
        </w:rPr>
        <w:t>по дисциплине</w:t>
      </w:r>
      <w:r w:rsidR="0016773F">
        <w:rPr>
          <w:b/>
        </w:rPr>
        <w:t xml:space="preserve"> </w:t>
      </w:r>
      <w:r w:rsidR="0016773F" w:rsidRPr="0016773F">
        <w:rPr>
          <w:b/>
        </w:rPr>
        <w:t>«Экономическая оценка инвестиций»</w:t>
      </w:r>
      <w:r w:rsidR="002F7450">
        <w:rPr>
          <w:b/>
        </w:rPr>
        <w:t>.</w:t>
      </w:r>
      <w:r w:rsidR="00E77D2E">
        <w:rPr>
          <w:b/>
        </w:rPr>
        <w:t xml:space="preserve"> </w:t>
      </w:r>
    </w:p>
    <w:p w:rsidR="001378DA" w:rsidRDefault="001378DA" w:rsidP="001378DA">
      <w:pPr>
        <w:ind w:firstLine="284"/>
        <w:jc w:val="both"/>
        <w:rPr>
          <w:b/>
        </w:rPr>
      </w:pPr>
    </w:p>
    <w:p w:rsidR="00B054DC" w:rsidRDefault="00B054DC" w:rsidP="00AF3B19">
      <w:pPr>
        <w:ind w:firstLine="284"/>
        <w:jc w:val="center"/>
        <w:rPr>
          <w:b/>
        </w:rPr>
      </w:pPr>
      <w:r>
        <w:rPr>
          <w:b/>
        </w:rPr>
        <w:t>Цели и задачи курсовой работы</w:t>
      </w:r>
    </w:p>
    <w:p w:rsidR="00B054DC" w:rsidRDefault="00B054DC" w:rsidP="001378DA">
      <w:pPr>
        <w:ind w:firstLine="284"/>
        <w:jc w:val="both"/>
        <w:rPr>
          <w:b/>
        </w:rPr>
      </w:pPr>
    </w:p>
    <w:p w:rsidR="00B054DC" w:rsidRDefault="00B054DC" w:rsidP="001378DA">
      <w:pPr>
        <w:ind w:firstLine="284"/>
        <w:jc w:val="both"/>
      </w:pPr>
      <w:r>
        <w:t>Любая производственная, предпринимательская, инновационная и другая деятельность для получения прибыли или иных конечных р</w:t>
      </w:r>
      <w:r>
        <w:t>е</w:t>
      </w:r>
      <w:r>
        <w:t>зультатов нуждается в инвестициях (капитальных вложениях). Однако инвестиции ограничены, а потребности в них  безмерны, поэтому и</w:t>
      </w:r>
      <w:r>
        <w:t>н</w:t>
      </w:r>
      <w:r>
        <w:t xml:space="preserve">женеры, экономисты и исследователи повседневно сталкиваются с задачами </w:t>
      </w:r>
      <w:r w:rsidR="001378DA">
        <w:t xml:space="preserve"> их </w:t>
      </w:r>
      <w:r>
        <w:t>выгодного распр</w:t>
      </w:r>
      <w:r w:rsidR="001378DA">
        <w:t xml:space="preserve">еделения и более эффективного </w:t>
      </w:r>
      <w:r>
        <w:t xml:space="preserve"> испол</w:t>
      </w:r>
      <w:r>
        <w:t>ь</w:t>
      </w:r>
      <w:r>
        <w:t>зования. Эти задачи решаются как на локальном уровне отдельных предприятий, так и на уровне крупномасштабных инвестиционных программ.</w:t>
      </w:r>
    </w:p>
    <w:p w:rsidR="00B054DC" w:rsidRDefault="00B054DC" w:rsidP="001378DA">
      <w:pPr>
        <w:ind w:firstLine="284"/>
        <w:jc w:val="both"/>
      </w:pPr>
      <w:r>
        <w:t>Важнейшим условием отбора проектов, т.е. принятия инвестиц</w:t>
      </w:r>
      <w:r>
        <w:t>и</w:t>
      </w:r>
      <w:r>
        <w:t>онных решений, является их технико-экономическая оценка.</w:t>
      </w:r>
    </w:p>
    <w:p w:rsidR="00B054DC" w:rsidRPr="00D9324A" w:rsidRDefault="00B054DC" w:rsidP="001378DA">
      <w:pPr>
        <w:ind w:firstLine="284"/>
        <w:jc w:val="both"/>
        <w:rPr>
          <w:spacing w:val="-4"/>
        </w:rPr>
      </w:pPr>
      <w:r>
        <w:rPr>
          <w:spacing w:val="-4"/>
        </w:rPr>
        <w:t>Цель курсовой работы – оказание помощи студентам в осмыслении теоретических положений и закреплении знаний по курсу</w:t>
      </w:r>
      <w:r w:rsidR="0016773F">
        <w:rPr>
          <w:spacing w:val="-4"/>
        </w:rPr>
        <w:t xml:space="preserve"> «ЭОИ</w:t>
      </w:r>
      <w:r w:rsidR="002F7450">
        <w:rPr>
          <w:spacing w:val="-4"/>
        </w:rPr>
        <w:t>»</w:t>
      </w:r>
      <w:r>
        <w:rPr>
          <w:spacing w:val="-4"/>
        </w:rPr>
        <w:t xml:space="preserve">, </w:t>
      </w:r>
      <w:r w:rsidR="00AA19AA">
        <w:rPr>
          <w:spacing w:val="-4"/>
        </w:rPr>
        <w:t>прио</w:t>
      </w:r>
      <w:r w:rsidR="00AA19AA">
        <w:rPr>
          <w:spacing w:val="-4"/>
        </w:rPr>
        <w:t>б</w:t>
      </w:r>
      <w:r w:rsidR="00AA19AA">
        <w:rPr>
          <w:spacing w:val="-4"/>
        </w:rPr>
        <w:t xml:space="preserve">ретение </w:t>
      </w:r>
      <w:r>
        <w:rPr>
          <w:spacing w:val="-4"/>
        </w:rPr>
        <w:t xml:space="preserve"> навыков в подборе литературы, самостоятельно, творчески раб</w:t>
      </w:r>
      <w:r>
        <w:rPr>
          <w:spacing w:val="-4"/>
        </w:rPr>
        <w:t>о</w:t>
      </w:r>
      <w:r>
        <w:rPr>
          <w:spacing w:val="-4"/>
        </w:rPr>
        <w:t>тать над литературными и статистическими источниками</w:t>
      </w:r>
      <w:r w:rsidR="00AA19AA">
        <w:rPr>
          <w:spacing w:val="-4"/>
        </w:rPr>
        <w:t xml:space="preserve"> </w:t>
      </w:r>
      <w:r>
        <w:rPr>
          <w:spacing w:val="-4"/>
        </w:rPr>
        <w:t xml:space="preserve"> в области обо</w:t>
      </w:r>
      <w:r>
        <w:rPr>
          <w:spacing w:val="-4"/>
        </w:rPr>
        <w:t>с</w:t>
      </w:r>
      <w:r>
        <w:rPr>
          <w:spacing w:val="-4"/>
        </w:rPr>
        <w:t>нования выбора лучших, наиболее эффективных инвестиционных прое</w:t>
      </w:r>
      <w:r>
        <w:rPr>
          <w:spacing w:val="-4"/>
        </w:rPr>
        <w:t>к</w:t>
      </w:r>
      <w:r>
        <w:rPr>
          <w:spacing w:val="-4"/>
        </w:rPr>
        <w:t>тов; правильно анализировать собранный материал, делать обобщения, соответствующие выводы, а также закрепление системы знаний и получ</w:t>
      </w:r>
      <w:r>
        <w:rPr>
          <w:spacing w:val="-4"/>
        </w:rPr>
        <w:t>е</w:t>
      </w:r>
      <w:r>
        <w:rPr>
          <w:spacing w:val="-4"/>
        </w:rPr>
        <w:t xml:space="preserve">ние практических навыков </w:t>
      </w:r>
      <w:r w:rsidR="00AA19AA">
        <w:rPr>
          <w:spacing w:val="-4"/>
        </w:rPr>
        <w:t>в процессе</w:t>
      </w:r>
      <w:r>
        <w:rPr>
          <w:spacing w:val="-4"/>
        </w:rPr>
        <w:t xml:space="preserve"> комплексной оценк</w:t>
      </w:r>
      <w:r w:rsidR="00AA19AA">
        <w:rPr>
          <w:spacing w:val="-4"/>
        </w:rPr>
        <w:t xml:space="preserve">и </w:t>
      </w:r>
      <w:r>
        <w:rPr>
          <w:spacing w:val="-4"/>
        </w:rPr>
        <w:t xml:space="preserve"> инвестицио</w:t>
      </w:r>
      <w:r>
        <w:rPr>
          <w:spacing w:val="-4"/>
        </w:rPr>
        <w:t>н</w:t>
      </w:r>
      <w:r>
        <w:rPr>
          <w:spacing w:val="-4"/>
        </w:rPr>
        <w:t>ных проектов и их отбору для финансирования.</w:t>
      </w:r>
    </w:p>
    <w:p w:rsidR="00B054DC" w:rsidRDefault="00B054DC" w:rsidP="001378DA">
      <w:pPr>
        <w:ind w:firstLine="284"/>
        <w:jc w:val="both"/>
      </w:pPr>
      <w:r>
        <w:t>Этого можно достичь, если студента научить:</w:t>
      </w:r>
    </w:p>
    <w:p w:rsidR="00B054DC" w:rsidRDefault="00B054DC" w:rsidP="001378DA">
      <w:pPr>
        <w:ind w:firstLine="284"/>
        <w:jc w:val="both"/>
        <w:rPr>
          <w:spacing w:val="-2"/>
        </w:rPr>
      </w:pPr>
      <w:r>
        <w:rPr>
          <w:spacing w:val="-2"/>
        </w:rPr>
        <w:sym w:font="Symbol" w:char="F02D"/>
      </w:r>
      <w:r>
        <w:rPr>
          <w:spacing w:val="-2"/>
        </w:rPr>
        <w:t xml:space="preserve"> определять объем необходимых инвестиций для реализации прое</w:t>
      </w:r>
      <w:r>
        <w:rPr>
          <w:spacing w:val="-2"/>
        </w:rPr>
        <w:t>к</w:t>
      </w:r>
      <w:r>
        <w:rPr>
          <w:spacing w:val="-2"/>
        </w:rPr>
        <w:t>та;</w:t>
      </w:r>
    </w:p>
    <w:p w:rsidR="00B054DC" w:rsidRDefault="00B054DC" w:rsidP="001378DA">
      <w:pPr>
        <w:ind w:firstLine="284"/>
        <w:jc w:val="both"/>
      </w:pPr>
      <w:r>
        <w:sym w:font="Symbol" w:char="F02D"/>
      </w:r>
      <w:r>
        <w:t xml:space="preserve"> находить источники инвестиций;</w:t>
      </w:r>
    </w:p>
    <w:p w:rsidR="00B054DC" w:rsidRDefault="00B054DC" w:rsidP="001378DA">
      <w:pPr>
        <w:ind w:firstLine="284"/>
        <w:jc w:val="both"/>
      </w:pPr>
      <w:r>
        <w:sym w:font="Symbol" w:char="F02D"/>
      </w:r>
      <w:r>
        <w:t xml:space="preserve"> давать оценку финансовой состоятельности проекта;</w:t>
      </w:r>
    </w:p>
    <w:p w:rsidR="00B054DC" w:rsidRDefault="00B054DC" w:rsidP="001378DA">
      <w:pPr>
        <w:ind w:firstLine="284"/>
        <w:jc w:val="both"/>
      </w:pPr>
      <w:r>
        <w:sym w:font="Symbol" w:char="F02D"/>
      </w:r>
      <w:r>
        <w:t xml:space="preserve"> планировать инвестиции и контролировать формирование их э</w:t>
      </w:r>
      <w:r>
        <w:t>ф</w:t>
      </w:r>
      <w:r>
        <w:t>фективности на различных стадиях инвестиционного процесса;</w:t>
      </w:r>
    </w:p>
    <w:p w:rsidR="00B054DC" w:rsidRPr="00181EF6" w:rsidRDefault="00B054DC" w:rsidP="001378DA">
      <w:pPr>
        <w:ind w:firstLine="284"/>
        <w:jc w:val="both"/>
        <w:rPr>
          <w:spacing w:val="-4"/>
        </w:rPr>
      </w:pPr>
      <w:r>
        <w:sym w:font="Symbol" w:char="F02D"/>
      </w:r>
      <w:r>
        <w:t xml:space="preserve"> выбирать оптимальный вариант инвестирования с учетом всех </w:t>
      </w:r>
      <w:r w:rsidRPr="00181EF6">
        <w:rPr>
          <w:spacing w:val="-4"/>
        </w:rPr>
        <w:t>влияющих на экономическую эффективность факторов и возможных и</w:t>
      </w:r>
      <w:r w:rsidRPr="00181EF6">
        <w:rPr>
          <w:spacing w:val="-4"/>
        </w:rPr>
        <w:t>с</w:t>
      </w:r>
      <w:r w:rsidRPr="00181EF6">
        <w:rPr>
          <w:spacing w:val="-4"/>
        </w:rPr>
        <w:t>точников финансирования;</w:t>
      </w:r>
    </w:p>
    <w:p w:rsidR="00B054DC" w:rsidRPr="00DB7F20" w:rsidRDefault="00B054DC" w:rsidP="001378DA">
      <w:pPr>
        <w:ind w:firstLine="284"/>
        <w:jc w:val="both"/>
      </w:pPr>
      <w:r w:rsidRPr="00DB7F20">
        <w:sym w:font="Symbol" w:char="F02D"/>
      </w:r>
      <w:r w:rsidRPr="00DB7F20">
        <w:t xml:space="preserve"> рассчитывать обобщающие показатели и выбирать критерии  о</w:t>
      </w:r>
      <w:r w:rsidRPr="00DB7F20">
        <w:t>п</w:t>
      </w:r>
      <w:r w:rsidRPr="00DB7F20">
        <w:t>тимальности при определении экономической эффективности инв</w:t>
      </w:r>
      <w:r w:rsidRPr="00DB7F20">
        <w:t>е</w:t>
      </w:r>
      <w:r w:rsidRPr="00DB7F20">
        <w:t>стиций.</w:t>
      </w:r>
    </w:p>
    <w:p w:rsidR="00B054DC" w:rsidRPr="00DB7F20" w:rsidRDefault="002F7450" w:rsidP="001378DA">
      <w:pPr>
        <w:ind w:firstLine="284"/>
        <w:jc w:val="both"/>
      </w:pPr>
      <w:r>
        <w:t>При выполнении курсовой работы п</w:t>
      </w:r>
      <w:r w:rsidR="00B054DC" w:rsidRPr="00DB7F20">
        <w:t>о курсу «Экономическая оце</w:t>
      </w:r>
      <w:r w:rsidR="00B054DC" w:rsidRPr="00DB7F20">
        <w:t>н</w:t>
      </w:r>
      <w:r w:rsidR="00B054DC" w:rsidRPr="00DB7F20">
        <w:t>ка инвестиций</w:t>
      </w:r>
      <w:r>
        <w:t xml:space="preserve">» </w:t>
      </w:r>
      <w:r w:rsidR="00B054DC" w:rsidRPr="00DB7F20">
        <w:t xml:space="preserve">студенты должны выполнить  задания по следующим </w:t>
      </w:r>
      <w:r w:rsidR="00B054DC" w:rsidRPr="00DB7F20">
        <w:lastRenderedPageBreak/>
        <w:t>важнейшим темам курса: сведения об общих инвестициях; источники финансирования; оценка денежных потоков; статические и динамич</w:t>
      </w:r>
      <w:r w:rsidR="00B054DC" w:rsidRPr="00DB7F20">
        <w:t>е</w:t>
      </w:r>
      <w:r w:rsidR="00B054DC" w:rsidRPr="00DB7F20">
        <w:t>ские методы оценки эффективности инвестиций; критерии оптимал</w:t>
      </w:r>
      <w:r w:rsidR="00B054DC" w:rsidRPr="00DB7F20">
        <w:t>ь</w:t>
      </w:r>
      <w:r w:rsidR="00B054DC" w:rsidRPr="00DB7F20">
        <w:t>ности при определении экономической эффективности инвестиций; финансово-экономический  механизм реализации инвестиций.</w:t>
      </w:r>
    </w:p>
    <w:p w:rsidR="00B054DC" w:rsidRDefault="00B054DC" w:rsidP="001378DA">
      <w:pPr>
        <w:ind w:firstLine="284"/>
        <w:jc w:val="both"/>
      </w:pPr>
      <w:r>
        <w:t>Контрольные задания студент выполняет после изучения указа</w:t>
      </w:r>
      <w:r>
        <w:t>н</w:t>
      </w:r>
      <w:r>
        <w:t>ных тем курса, используя при этом учебную программу, учебники, специальную литературу и методические указания.</w:t>
      </w:r>
    </w:p>
    <w:p w:rsidR="00B054DC" w:rsidRDefault="00B054DC" w:rsidP="001378DA">
      <w:pPr>
        <w:ind w:firstLine="284"/>
        <w:jc w:val="both"/>
      </w:pPr>
      <w:r>
        <w:t>Выполнение курсовой работы должно обеспечивать подготовку студентов по вопросам оценки эффективности инвестиций, которая будет им необходима при выполнении других курсовых работ, экон</w:t>
      </w:r>
      <w:r>
        <w:t>о</w:t>
      </w:r>
      <w:r>
        <w:t>мической части выпускной квалификационной работы, в практической деятельности на  предприятии по оценке эффективности производства.</w:t>
      </w:r>
    </w:p>
    <w:p w:rsidR="00B054DC" w:rsidRDefault="00B054DC" w:rsidP="001378DA">
      <w:pPr>
        <w:ind w:firstLine="284"/>
        <w:jc w:val="both"/>
      </w:pPr>
    </w:p>
    <w:p w:rsidR="00B054DC" w:rsidRPr="00B054DC" w:rsidRDefault="00B054DC" w:rsidP="00AF3B19">
      <w:pPr>
        <w:ind w:firstLine="284"/>
        <w:jc w:val="center"/>
        <w:rPr>
          <w:b/>
        </w:rPr>
      </w:pPr>
      <w:r w:rsidRPr="00A72E89">
        <w:rPr>
          <w:b/>
        </w:rPr>
        <w:t>Структура курсовой работы</w:t>
      </w:r>
    </w:p>
    <w:p w:rsidR="00B054DC" w:rsidRPr="00B054DC" w:rsidRDefault="00B054DC" w:rsidP="00AF3B19">
      <w:pPr>
        <w:ind w:firstLine="284"/>
        <w:jc w:val="center"/>
        <w:rPr>
          <w:b/>
        </w:rPr>
      </w:pPr>
    </w:p>
    <w:p w:rsidR="00B054DC" w:rsidRDefault="00B054DC" w:rsidP="001378DA">
      <w:pPr>
        <w:ind w:firstLine="284"/>
        <w:jc w:val="both"/>
      </w:pPr>
      <w:r>
        <w:t xml:space="preserve">Курсовая работа </w:t>
      </w:r>
      <w:r w:rsidRPr="007255FD">
        <w:t>содержит</w:t>
      </w:r>
      <w:r>
        <w:t>:</w:t>
      </w:r>
    </w:p>
    <w:p w:rsidR="00B054DC" w:rsidRDefault="00B054DC" w:rsidP="00D0312A">
      <w:pPr>
        <w:widowControl/>
        <w:numPr>
          <w:ilvl w:val="0"/>
          <w:numId w:val="29"/>
        </w:numPr>
        <w:tabs>
          <w:tab w:val="clear" w:pos="900"/>
          <w:tab w:val="num" w:pos="540"/>
        </w:tabs>
        <w:overflowPunct/>
        <w:autoSpaceDE/>
        <w:autoSpaceDN/>
        <w:adjustRightInd/>
        <w:ind w:left="0" w:firstLine="284"/>
        <w:jc w:val="both"/>
        <w:textAlignment w:val="auto"/>
      </w:pPr>
      <w:r>
        <w:t>Титульный лист</w:t>
      </w:r>
      <w:r w:rsidR="00AA19AA">
        <w:t>.</w:t>
      </w:r>
    </w:p>
    <w:p w:rsidR="00B054DC" w:rsidRDefault="00B054DC" w:rsidP="00D0312A">
      <w:pPr>
        <w:widowControl/>
        <w:numPr>
          <w:ilvl w:val="0"/>
          <w:numId w:val="29"/>
        </w:numPr>
        <w:tabs>
          <w:tab w:val="clear" w:pos="900"/>
          <w:tab w:val="num" w:pos="540"/>
        </w:tabs>
        <w:overflowPunct/>
        <w:autoSpaceDE/>
        <w:autoSpaceDN/>
        <w:adjustRightInd/>
        <w:ind w:left="0" w:firstLine="284"/>
        <w:jc w:val="both"/>
        <w:textAlignment w:val="auto"/>
      </w:pPr>
      <w:r>
        <w:t>Оглавление</w:t>
      </w:r>
      <w:r w:rsidR="00AA19AA">
        <w:t>.</w:t>
      </w:r>
    </w:p>
    <w:p w:rsidR="00B054DC" w:rsidRDefault="00B054DC" w:rsidP="00D0312A">
      <w:pPr>
        <w:widowControl/>
        <w:numPr>
          <w:ilvl w:val="0"/>
          <w:numId w:val="29"/>
        </w:numPr>
        <w:tabs>
          <w:tab w:val="clear" w:pos="900"/>
          <w:tab w:val="num" w:pos="540"/>
        </w:tabs>
        <w:overflowPunct/>
        <w:autoSpaceDE/>
        <w:autoSpaceDN/>
        <w:adjustRightInd/>
        <w:ind w:left="0" w:firstLine="284"/>
        <w:jc w:val="both"/>
        <w:textAlignment w:val="auto"/>
      </w:pPr>
      <w:r>
        <w:t>Теоретический раздел, включающий:</w:t>
      </w:r>
    </w:p>
    <w:p w:rsidR="00B054DC" w:rsidRDefault="00B054DC" w:rsidP="001378DA">
      <w:pPr>
        <w:widowControl/>
        <w:overflowPunct/>
        <w:autoSpaceDE/>
        <w:autoSpaceDN/>
        <w:adjustRightInd/>
        <w:ind w:firstLine="284"/>
        <w:jc w:val="both"/>
        <w:textAlignment w:val="auto"/>
      </w:pPr>
      <w:r>
        <w:t>Введение.</w:t>
      </w:r>
    </w:p>
    <w:p w:rsidR="00B054DC" w:rsidRDefault="00B054DC" w:rsidP="001378DA">
      <w:pPr>
        <w:widowControl/>
        <w:overflowPunct/>
        <w:autoSpaceDE/>
        <w:autoSpaceDN/>
        <w:adjustRightInd/>
        <w:ind w:firstLine="284"/>
        <w:jc w:val="both"/>
        <w:textAlignment w:val="auto"/>
      </w:pPr>
      <w:r>
        <w:t>Обзор литературных источников по теме курсовой работы.</w:t>
      </w:r>
    </w:p>
    <w:p w:rsidR="00B054DC" w:rsidRDefault="00B054DC" w:rsidP="001378DA">
      <w:pPr>
        <w:widowControl/>
        <w:overflowPunct/>
        <w:autoSpaceDE/>
        <w:autoSpaceDN/>
        <w:adjustRightInd/>
        <w:ind w:firstLine="284"/>
        <w:jc w:val="both"/>
        <w:textAlignment w:val="auto"/>
      </w:pPr>
      <w:r>
        <w:t>Выводы</w:t>
      </w:r>
      <w:r w:rsidR="001378DA">
        <w:t xml:space="preserve"> по теоретическ</w:t>
      </w:r>
      <w:r w:rsidR="00E77D2E">
        <w:t>ой</w:t>
      </w:r>
      <w:r w:rsidR="001378DA">
        <w:t xml:space="preserve"> части.</w:t>
      </w:r>
    </w:p>
    <w:p w:rsidR="00D02910" w:rsidRDefault="002F7450" w:rsidP="00AA19AA">
      <w:pPr>
        <w:widowControl/>
        <w:overflowPunct/>
        <w:autoSpaceDE/>
        <w:autoSpaceDN/>
        <w:adjustRightInd/>
        <w:ind w:firstLine="284"/>
        <w:jc w:val="both"/>
        <w:textAlignment w:val="auto"/>
      </w:pPr>
      <w:r>
        <w:t>4</w:t>
      </w:r>
      <w:r w:rsidR="00B054DC">
        <w:t xml:space="preserve">.Практическое задание по </w:t>
      </w:r>
      <w:r w:rsidR="00D02910">
        <w:t>варианту:</w:t>
      </w:r>
    </w:p>
    <w:p w:rsidR="00B054DC" w:rsidRDefault="00D02910" w:rsidP="00AA19AA">
      <w:pPr>
        <w:widowControl/>
        <w:overflowPunct/>
        <w:autoSpaceDE/>
        <w:autoSpaceDN/>
        <w:adjustRightInd/>
        <w:ind w:firstLine="284"/>
        <w:jc w:val="both"/>
        <w:textAlignment w:val="auto"/>
      </w:pPr>
      <w:r>
        <w:t>Комплексная оценка</w:t>
      </w:r>
      <w:r w:rsidR="00B054DC">
        <w:t xml:space="preserve"> инвестиционн</w:t>
      </w:r>
      <w:r>
        <w:t>ых</w:t>
      </w:r>
      <w:r w:rsidR="00B054DC">
        <w:t xml:space="preserve"> проект</w:t>
      </w:r>
      <w:r>
        <w:t>ов и их отбор для ф</w:t>
      </w:r>
      <w:r>
        <w:t>и</w:t>
      </w:r>
      <w:r>
        <w:t>нансирования</w:t>
      </w:r>
      <w:r w:rsidR="00B054DC">
        <w:t xml:space="preserve">, в </w:t>
      </w:r>
      <w:r w:rsidR="001378DA">
        <w:t xml:space="preserve">который </w:t>
      </w:r>
      <w:r w:rsidR="00B054DC">
        <w:t xml:space="preserve"> входит:</w:t>
      </w:r>
    </w:p>
    <w:p w:rsidR="00B054DC" w:rsidRDefault="00AF7034" w:rsidP="00AF3B19">
      <w:pPr>
        <w:widowControl/>
        <w:overflowPunct/>
        <w:autoSpaceDE/>
        <w:autoSpaceDN/>
        <w:adjustRightInd/>
        <w:ind w:firstLine="284"/>
        <w:jc w:val="both"/>
        <w:textAlignment w:val="auto"/>
      </w:pPr>
      <w:r>
        <w:t>4.1.</w:t>
      </w:r>
      <w:r w:rsidR="00B054DC">
        <w:t>Оценка финансовой состоятельности проекта.</w:t>
      </w:r>
    </w:p>
    <w:p w:rsidR="00B054DC" w:rsidRDefault="00AF7034" w:rsidP="00AF3B19">
      <w:pPr>
        <w:widowControl/>
        <w:overflowPunct/>
        <w:autoSpaceDE/>
        <w:autoSpaceDN/>
        <w:adjustRightInd/>
        <w:ind w:firstLine="284"/>
        <w:jc w:val="both"/>
        <w:textAlignment w:val="auto"/>
      </w:pPr>
      <w:r>
        <w:t>4.2.</w:t>
      </w:r>
      <w:r w:rsidR="00B054DC">
        <w:t xml:space="preserve">Комплексная оценка эффективности инвестиционного проекта. </w:t>
      </w:r>
    </w:p>
    <w:p w:rsidR="00B054DC" w:rsidRDefault="00B054DC" w:rsidP="001378DA">
      <w:pPr>
        <w:ind w:firstLine="284"/>
        <w:jc w:val="both"/>
      </w:pPr>
      <w:r>
        <w:t>Заключение</w:t>
      </w:r>
      <w:r w:rsidR="001378DA">
        <w:t>.</w:t>
      </w:r>
    </w:p>
    <w:p w:rsidR="00B054DC" w:rsidRDefault="00B054DC" w:rsidP="001378DA">
      <w:pPr>
        <w:ind w:firstLine="284"/>
        <w:jc w:val="both"/>
      </w:pPr>
      <w:r>
        <w:t>Список использованной литературы</w:t>
      </w:r>
      <w:r w:rsidR="001378DA">
        <w:t>.</w:t>
      </w:r>
    </w:p>
    <w:p w:rsidR="00B054DC" w:rsidRDefault="00B054DC" w:rsidP="001378DA">
      <w:pPr>
        <w:ind w:firstLine="284"/>
        <w:jc w:val="both"/>
      </w:pPr>
      <w:r>
        <w:t>Подпись автора работы, дата</w:t>
      </w:r>
    </w:p>
    <w:p w:rsidR="00B054DC" w:rsidRPr="001D1686" w:rsidRDefault="00B054DC" w:rsidP="001378DA">
      <w:pPr>
        <w:ind w:firstLine="284"/>
        <w:jc w:val="both"/>
      </w:pPr>
      <w:r>
        <w:t>Курсовая работа включает в себя два раздела: теоретический (20</w:t>
      </w:r>
      <w:r w:rsidR="00AA19AA">
        <w:t>−</w:t>
      </w:r>
      <w:r>
        <w:t>30 с.)</w:t>
      </w:r>
      <w:r w:rsidRPr="00D87D61">
        <w:t xml:space="preserve"> </w:t>
      </w:r>
      <w:r>
        <w:t xml:space="preserve"> и практический  (1</w:t>
      </w:r>
      <w:r w:rsidR="0016773F">
        <w:t>2</w:t>
      </w:r>
      <w:r w:rsidR="00AA19AA">
        <w:t>−</w:t>
      </w:r>
      <w:r>
        <w:t>1</w:t>
      </w:r>
      <w:r w:rsidR="0016773F">
        <w:t>5</w:t>
      </w:r>
      <w:r>
        <w:t xml:space="preserve"> с.). Темы курсовых работ</w:t>
      </w:r>
      <w:r w:rsidR="00903012">
        <w:t xml:space="preserve"> по вар</w:t>
      </w:r>
      <w:r w:rsidR="00903012">
        <w:t>и</w:t>
      </w:r>
      <w:r w:rsidR="00903012">
        <w:t>антам</w:t>
      </w:r>
      <w:r>
        <w:t xml:space="preserve"> приведены в приложении 1.</w:t>
      </w:r>
    </w:p>
    <w:p w:rsidR="00B054DC" w:rsidRPr="00154949" w:rsidRDefault="00B054DC" w:rsidP="001378DA">
      <w:pPr>
        <w:ind w:firstLine="284"/>
        <w:jc w:val="both"/>
        <w:rPr>
          <w:b/>
        </w:rPr>
      </w:pPr>
    </w:p>
    <w:p w:rsidR="00B054DC" w:rsidRDefault="00B054DC" w:rsidP="00AF3B19">
      <w:pPr>
        <w:ind w:firstLine="284"/>
        <w:jc w:val="center"/>
        <w:rPr>
          <w:b/>
        </w:rPr>
      </w:pPr>
      <w:r>
        <w:rPr>
          <w:b/>
        </w:rPr>
        <w:t>Основные этапы выполнения курсовой работы</w:t>
      </w:r>
    </w:p>
    <w:p w:rsidR="00B054DC" w:rsidRDefault="00B054DC" w:rsidP="001378DA">
      <w:pPr>
        <w:ind w:firstLine="284"/>
        <w:jc w:val="both"/>
        <w:rPr>
          <w:b/>
        </w:rPr>
      </w:pPr>
    </w:p>
    <w:p w:rsidR="00F07F25" w:rsidRDefault="00B054DC" w:rsidP="001378DA">
      <w:pPr>
        <w:ind w:firstLine="284"/>
        <w:jc w:val="both"/>
      </w:pPr>
      <w:r w:rsidRPr="0070584F">
        <w:t xml:space="preserve">В </w:t>
      </w:r>
      <w:r>
        <w:t xml:space="preserve">процессе выполнения курсовой работы </w:t>
      </w:r>
      <w:r w:rsidR="001378DA">
        <w:t xml:space="preserve"> студент должен:</w:t>
      </w:r>
    </w:p>
    <w:p w:rsidR="00F07F25" w:rsidRDefault="008F7089" w:rsidP="008F7089">
      <w:pPr>
        <w:jc w:val="both"/>
      </w:pPr>
      <w:r>
        <w:t xml:space="preserve">     </w:t>
      </w:r>
      <w:r w:rsidR="00F07F25">
        <w:t>1. Получить  задание на курсовую работу у преподавателя.</w:t>
      </w:r>
    </w:p>
    <w:p w:rsidR="00F07F25" w:rsidRDefault="008F7089" w:rsidP="008F7089">
      <w:pPr>
        <w:tabs>
          <w:tab w:val="left" w:pos="567"/>
        </w:tabs>
        <w:jc w:val="both"/>
      </w:pPr>
      <w:r>
        <w:t xml:space="preserve">      2.</w:t>
      </w:r>
      <w:r w:rsidR="00F07F25">
        <w:t>Выбрать тему курсовой работы по индивидуальному варианту.</w:t>
      </w:r>
    </w:p>
    <w:p w:rsidR="00B054DC" w:rsidRDefault="008F7089" w:rsidP="008F7089">
      <w:pPr>
        <w:widowControl/>
        <w:tabs>
          <w:tab w:val="left" w:pos="567"/>
        </w:tabs>
        <w:overflowPunct/>
        <w:autoSpaceDE/>
        <w:autoSpaceDN/>
        <w:adjustRightInd/>
        <w:jc w:val="both"/>
        <w:textAlignment w:val="auto"/>
      </w:pPr>
      <w:r>
        <w:t xml:space="preserve">      3.  </w:t>
      </w:r>
      <w:r w:rsidR="00B054DC">
        <w:t>Состав</w:t>
      </w:r>
      <w:r w:rsidR="00DB7F20">
        <w:t>ить</w:t>
      </w:r>
      <w:r w:rsidR="00B054DC">
        <w:t xml:space="preserve"> план курсовой работы</w:t>
      </w:r>
      <w:r w:rsidR="00AA19AA">
        <w:t>.</w:t>
      </w:r>
    </w:p>
    <w:p w:rsidR="00903012" w:rsidRDefault="00903012" w:rsidP="00D0312A">
      <w:pPr>
        <w:pStyle w:val="ae"/>
        <w:widowControl/>
        <w:numPr>
          <w:ilvl w:val="0"/>
          <w:numId w:val="85"/>
        </w:numPr>
        <w:tabs>
          <w:tab w:val="left" w:pos="567"/>
        </w:tabs>
        <w:overflowPunct/>
        <w:autoSpaceDE/>
        <w:autoSpaceDN/>
        <w:adjustRightInd/>
        <w:ind w:left="0" w:firstLine="284"/>
        <w:jc w:val="both"/>
        <w:textAlignment w:val="auto"/>
      </w:pPr>
      <w:r>
        <w:lastRenderedPageBreak/>
        <w:t>Знать правила оформления курсовой работы.</w:t>
      </w:r>
    </w:p>
    <w:p w:rsidR="00B054DC" w:rsidRDefault="00B054DC" w:rsidP="00D0312A">
      <w:pPr>
        <w:pStyle w:val="ae"/>
        <w:widowControl/>
        <w:numPr>
          <w:ilvl w:val="0"/>
          <w:numId w:val="85"/>
        </w:numPr>
        <w:tabs>
          <w:tab w:val="left" w:pos="567"/>
        </w:tabs>
        <w:overflowPunct/>
        <w:autoSpaceDE/>
        <w:autoSpaceDN/>
        <w:adjustRightInd/>
        <w:ind w:left="0" w:firstLine="284"/>
        <w:jc w:val="both"/>
        <w:textAlignment w:val="auto"/>
      </w:pPr>
      <w:r>
        <w:t>Оформ</w:t>
      </w:r>
      <w:r w:rsidR="00DB7F20">
        <w:t>ить</w:t>
      </w:r>
      <w:r>
        <w:t xml:space="preserve"> курсов</w:t>
      </w:r>
      <w:r w:rsidR="00DB7F20">
        <w:t>ую</w:t>
      </w:r>
      <w:r>
        <w:t xml:space="preserve"> рабо</w:t>
      </w:r>
      <w:r w:rsidR="00DB7F20">
        <w:t>ту</w:t>
      </w:r>
      <w:r w:rsidR="00AA19AA">
        <w:t>.</w:t>
      </w:r>
    </w:p>
    <w:p w:rsidR="00903012" w:rsidRDefault="00903012" w:rsidP="00D0312A">
      <w:pPr>
        <w:pStyle w:val="ae"/>
        <w:widowControl/>
        <w:numPr>
          <w:ilvl w:val="0"/>
          <w:numId w:val="85"/>
        </w:numPr>
        <w:tabs>
          <w:tab w:val="left" w:pos="567"/>
        </w:tabs>
        <w:overflowPunct/>
        <w:autoSpaceDE/>
        <w:autoSpaceDN/>
        <w:adjustRightInd/>
        <w:ind w:left="0" w:firstLine="284"/>
        <w:jc w:val="both"/>
        <w:textAlignment w:val="auto"/>
      </w:pPr>
      <w:r>
        <w:t>Сдать работу на проверку преподавателю.</w:t>
      </w:r>
    </w:p>
    <w:p w:rsidR="00B054DC" w:rsidRDefault="00DB7F20" w:rsidP="00D0312A">
      <w:pPr>
        <w:pStyle w:val="ae"/>
        <w:widowControl/>
        <w:numPr>
          <w:ilvl w:val="0"/>
          <w:numId w:val="85"/>
        </w:numPr>
        <w:tabs>
          <w:tab w:val="left" w:pos="567"/>
        </w:tabs>
        <w:overflowPunct/>
        <w:autoSpaceDE/>
        <w:autoSpaceDN/>
        <w:adjustRightInd/>
        <w:ind w:left="0" w:firstLine="284"/>
        <w:jc w:val="both"/>
        <w:textAlignment w:val="auto"/>
      </w:pPr>
      <w:r>
        <w:t xml:space="preserve"> </w:t>
      </w:r>
      <w:r w:rsidR="00B054DC">
        <w:t>Защит</w:t>
      </w:r>
      <w:r>
        <w:t>ить</w:t>
      </w:r>
      <w:r w:rsidR="00B054DC">
        <w:t xml:space="preserve"> курсов</w:t>
      </w:r>
      <w:r>
        <w:t>ую</w:t>
      </w:r>
      <w:r w:rsidR="00B054DC">
        <w:t xml:space="preserve"> работ</w:t>
      </w:r>
      <w:r>
        <w:t>у</w:t>
      </w:r>
      <w:r w:rsidR="00AA19AA">
        <w:t>.</w:t>
      </w:r>
    </w:p>
    <w:p w:rsidR="00DB7F20" w:rsidRDefault="00DB7F20" w:rsidP="00AA19AA">
      <w:pPr>
        <w:pStyle w:val="ae"/>
        <w:widowControl/>
        <w:tabs>
          <w:tab w:val="left" w:pos="567"/>
        </w:tabs>
        <w:overflowPunct/>
        <w:autoSpaceDE/>
        <w:autoSpaceDN/>
        <w:adjustRightInd/>
        <w:ind w:left="284"/>
        <w:jc w:val="both"/>
        <w:textAlignment w:val="auto"/>
      </w:pPr>
    </w:p>
    <w:p w:rsidR="00B054DC" w:rsidRDefault="00B054DC" w:rsidP="00DB7F20">
      <w:pPr>
        <w:ind w:firstLine="284"/>
        <w:jc w:val="center"/>
        <w:rPr>
          <w:b/>
        </w:rPr>
      </w:pPr>
      <w:r>
        <w:rPr>
          <w:b/>
        </w:rPr>
        <w:t xml:space="preserve">Выбор темы </w:t>
      </w:r>
      <w:r w:rsidR="004D37A5" w:rsidRPr="00DE07DD">
        <w:rPr>
          <w:b/>
        </w:rPr>
        <w:t>(</w:t>
      </w:r>
      <w:r w:rsidR="004D37A5">
        <w:rPr>
          <w:b/>
        </w:rPr>
        <w:t xml:space="preserve">варианта) </w:t>
      </w:r>
      <w:r>
        <w:rPr>
          <w:b/>
        </w:rPr>
        <w:t>курсовой работы</w:t>
      </w:r>
    </w:p>
    <w:p w:rsidR="00B054DC" w:rsidRPr="00861006" w:rsidRDefault="00B054DC" w:rsidP="001378DA">
      <w:pPr>
        <w:ind w:firstLine="284"/>
        <w:jc w:val="both"/>
        <w:rPr>
          <w:b/>
        </w:rPr>
      </w:pPr>
    </w:p>
    <w:p w:rsidR="00B054DC" w:rsidRPr="00D40C20" w:rsidRDefault="00B054DC" w:rsidP="001378DA">
      <w:pPr>
        <w:ind w:firstLine="284"/>
        <w:jc w:val="both"/>
      </w:pPr>
      <w:r w:rsidRPr="00D40C20">
        <w:t>Каждому студенту, пишущему курсов</w:t>
      </w:r>
      <w:r>
        <w:t>ую работу</w:t>
      </w:r>
      <w:r w:rsidRPr="00D40C20">
        <w:t>, необходимо четко усвоить, что сдаваемый на кафедру материал</w:t>
      </w:r>
      <w:r w:rsidR="00AA19AA">
        <w:t xml:space="preserve"> </w:t>
      </w:r>
      <w:r w:rsidRPr="00D40C20">
        <w:t xml:space="preserve"> должен являться резул</w:t>
      </w:r>
      <w:r w:rsidRPr="00D40C20">
        <w:t>ь</w:t>
      </w:r>
      <w:r w:rsidRPr="00D40C20">
        <w:t xml:space="preserve">татом </w:t>
      </w:r>
      <w:r w:rsidRPr="00DB4491">
        <w:t xml:space="preserve">самостоятельного </w:t>
      </w:r>
      <w:r w:rsidRPr="00D40C20">
        <w:t xml:space="preserve">исследования, выполненного под научным руководством </w:t>
      </w:r>
      <w:r w:rsidR="00DB7F20">
        <w:t>преподавателя кафедры м</w:t>
      </w:r>
      <w:r w:rsidRPr="00D40C20">
        <w:t>енеджмента и внешнеэкон</w:t>
      </w:r>
      <w:r w:rsidRPr="00D40C20">
        <w:t>о</w:t>
      </w:r>
      <w:r w:rsidRPr="00D40C20">
        <w:t xml:space="preserve">мической деятельности. Тему своего исследования студент выбирает </w:t>
      </w:r>
      <w:r>
        <w:t>по заданному варианту</w:t>
      </w:r>
      <w:r w:rsidRPr="00D40C20">
        <w:t xml:space="preserve">. Не допускается написание курсовых </w:t>
      </w:r>
      <w:r>
        <w:t>работ</w:t>
      </w:r>
      <w:r w:rsidRPr="00D40C20">
        <w:t xml:space="preserve"> по одной и той же теме более, чем </w:t>
      </w:r>
      <w:r w:rsidR="00DB7F20">
        <w:t>одним</w:t>
      </w:r>
      <w:r w:rsidRPr="00D40C20">
        <w:t xml:space="preserve"> студентом.</w:t>
      </w:r>
    </w:p>
    <w:p w:rsidR="00B054DC" w:rsidRPr="00D40C20" w:rsidRDefault="00B054DC" w:rsidP="001378DA">
      <w:pPr>
        <w:ind w:firstLine="284"/>
        <w:jc w:val="both"/>
      </w:pPr>
      <w:r w:rsidRPr="00D40C20">
        <w:t>Исходя из круга своих интересов</w:t>
      </w:r>
      <w:r w:rsidR="00DB7F20">
        <w:t>,</w:t>
      </w:r>
      <w:r w:rsidRPr="00D40C20">
        <w:t xml:space="preserve"> студенты могут предлагать темы курсовых </w:t>
      </w:r>
      <w:r>
        <w:t>работ</w:t>
      </w:r>
      <w:r w:rsidRPr="00D40C20">
        <w:t>, не вошедших в перечень тем, рекомендуемых кафе</w:t>
      </w:r>
      <w:r w:rsidRPr="00D40C20">
        <w:t>д</w:t>
      </w:r>
      <w:r w:rsidRPr="00D40C20">
        <w:t xml:space="preserve">рой. В таком случае необходимо </w:t>
      </w:r>
      <w:r w:rsidRPr="00DB4491">
        <w:t xml:space="preserve">обязательно </w:t>
      </w:r>
      <w:r w:rsidRPr="00D40C20">
        <w:t>согласовать предлага</w:t>
      </w:r>
      <w:r w:rsidRPr="00D40C20">
        <w:t>е</w:t>
      </w:r>
      <w:r w:rsidRPr="00D40C20">
        <w:t>мую тему курсового задания со своим научным руководителем, а та</w:t>
      </w:r>
      <w:r w:rsidRPr="00D40C20">
        <w:t>к</w:t>
      </w:r>
      <w:r w:rsidRPr="00D40C20">
        <w:t xml:space="preserve">же в процессе написания работы </w:t>
      </w:r>
      <w:r w:rsidR="00DB7F20">
        <w:t>представлять</w:t>
      </w:r>
      <w:r w:rsidRPr="00D40C20">
        <w:t xml:space="preserve"> научному руководит</w:t>
      </w:r>
      <w:r w:rsidRPr="00D40C20">
        <w:t>е</w:t>
      </w:r>
      <w:r w:rsidRPr="00D40C20">
        <w:t>лю все используемые литературные и фактологические источники.</w:t>
      </w:r>
    </w:p>
    <w:p w:rsidR="00B054DC" w:rsidRPr="00D40C20" w:rsidRDefault="00B054DC" w:rsidP="001378DA">
      <w:pPr>
        <w:widowControl/>
        <w:overflowPunct/>
        <w:autoSpaceDE/>
        <w:autoSpaceDN/>
        <w:adjustRightInd/>
        <w:ind w:firstLine="284"/>
        <w:jc w:val="both"/>
        <w:textAlignment w:val="auto"/>
      </w:pPr>
      <w:r w:rsidRPr="00D40C20">
        <w:t>Тема курсово</w:t>
      </w:r>
      <w:r>
        <w:t>й</w:t>
      </w:r>
      <w:r w:rsidRPr="00D40C20">
        <w:t xml:space="preserve"> </w:t>
      </w:r>
      <w:r>
        <w:t>работы</w:t>
      </w:r>
      <w:r w:rsidRPr="00D40C20">
        <w:t xml:space="preserve"> должна быть оригинальной (т.е. не повт</w:t>
      </w:r>
      <w:r w:rsidRPr="00D40C20">
        <w:t>о</w:t>
      </w:r>
      <w:r w:rsidRPr="00D40C20">
        <w:t>рять темы</w:t>
      </w:r>
      <w:r w:rsidR="009305C5">
        <w:t>,</w:t>
      </w:r>
      <w:r w:rsidR="00DB7F20">
        <w:t xml:space="preserve"> выбранные </w:t>
      </w:r>
      <w:r w:rsidRPr="00D40C20">
        <w:t xml:space="preserve"> други</w:t>
      </w:r>
      <w:r w:rsidR="00DB7F20">
        <w:t>ми</w:t>
      </w:r>
      <w:r w:rsidRPr="00D40C20">
        <w:t xml:space="preserve"> студент</w:t>
      </w:r>
      <w:r w:rsidR="00DB7F20">
        <w:t>ами</w:t>
      </w:r>
      <w:r w:rsidRPr="00D40C20">
        <w:t>).</w:t>
      </w:r>
    </w:p>
    <w:p w:rsidR="00B054DC" w:rsidRPr="00D40C20" w:rsidRDefault="00B054DC" w:rsidP="001378DA">
      <w:pPr>
        <w:widowControl/>
        <w:overflowPunct/>
        <w:autoSpaceDE/>
        <w:autoSpaceDN/>
        <w:adjustRightInd/>
        <w:ind w:firstLine="284"/>
        <w:jc w:val="both"/>
        <w:textAlignment w:val="auto"/>
      </w:pPr>
      <w:r w:rsidRPr="00D40C20">
        <w:t>Выполнять курсов</w:t>
      </w:r>
      <w:r>
        <w:t xml:space="preserve">ую работу </w:t>
      </w:r>
      <w:r w:rsidRPr="00D40C20">
        <w:t>коллективно (более одного автора) не разрешается.</w:t>
      </w:r>
    </w:p>
    <w:p w:rsidR="00B054DC" w:rsidRPr="00D40C20" w:rsidRDefault="00B054DC" w:rsidP="001378DA">
      <w:pPr>
        <w:widowControl/>
        <w:overflowPunct/>
        <w:autoSpaceDE/>
        <w:autoSpaceDN/>
        <w:adjustRightInd/>
        <w:ind w:firstLine="284"/>
        <w:jc w:val="both"/>
        <w:textAlignment w:val="auto"/>
      </w:pPr>
      <w:r w:rsidRPr="00D40C20">
        <w:t xml:space="preserve">Несогласованные с преподавателем темы, а также курсовые </w:t>
      </w:r>
      <w:r>
        <w:t>раб</w:t>
      </w:r>
      <w:r>
        <w:t>о</w:t>
      </w:r>
      <w:r>
        <w:t>ты</w:t>
      </w:r>
      <w:r w:rsidRPr="00D40C20">
        <w:t>, написанные по этим темам</w:t>
      </w:r>
      <w:r w:rsidR="009305C5">
        <w:t>,</w:t>
      </w:r>
      <w:r w:rsidRPr="00D40C20">
        <w:t xml:space="preserve"> приниматься к проверке не будут.</w:t>
      </w:r>
    </w:p>
    <w:p w:rsidR="00B054DC" w:rsidRPr="00D40C20" w:rsidRDefault="00B054DC" w:rsidP="001378DA">
      <w:pPr>
        <w:widowControl/>
        <w:overflowPunct/>
        <w:autoSpaceDE/>
        <w:autoSpaceDN/>
        <w:adjustRightInd/>
        <w:ind w:firstLine="284"/>
        <w:jc w:val="both"/>
        <w:textAlignment w:val="auto"/>
      </w:pPr>
      <w:r w:rsidRPr="00D40C20">
        <w:t>Запрещается самостоятельно менять план курсово</w:t>
      </w:r>
      <w:r>
        <w:t xml:space="preserve">й работы </w:t>
      </w:r>
      <w:r w:rsidRPr="00D40C20">
        <w:t>без с</w:t>
      </w:r>
      <w:r w:rsidRPr="00D40C20">
        <w:t>о</w:t>
      </w:r>
      <w:r w:rsidRPr="00D40C20">
        <w:t>гласования с научным руководителем.</w:t>
      </w:r>
    </w:p>
    <w:p w:rsidR="00B054DC" w:rsidRPr="00D40C20" w:rsidRDefault="00B054DC" w:rsidP="001378DA">
      <w:pPr>
        <w:widowControl/>
        <w:overflowPunct/>
        <w:autoSpaceDE/>
        <w:autoSpaceDN/>
        <w:adjustRightInd/>
        <w:ind w:firstLine="284"/>
        <w:jc w:val="both"/>
        <w:textAlignment w:val="auto"/>
      </w:pPr>
      <w:r w:rsidRPr="00D40C20">
        <w:t>Игнорирование данных требований кафедры может привести к в</w:t>
      </w:r>
      <w:r w:rsidRPr="00D40C20">
        <w:t>ы</w:t>
      </w:r>
      <w:r w:rsidRPr="00D40C20">
        <w:t>ставлению за курсов</w:t>
      </w:r>
      <w:r>
        <w:t xml:space="preserve">ую работу </w:t>
      </w:r>
      <w:r w:rsidRPr="00D40C20">
        <w:t>неудовлетворительной оценки без ра</w:t>
      </w:r>
      <w:r w:rsidRPr="00D40C20">
        <w:t>с</w:t>
      </w:r>
      <w:r w:rsidRPr="00D40C20">
        <w:t>смотрения ее по существу со всеми вытекающими из этого факта п</w:t>
      </w:r>
      <w:r w:rsidRPr="00D40C20">
        <w:t>о</w:t>
      </w:r>
      <w:r w:rsidRPr="00D40C20">
        <w:t>следствиями.</w:t>
      </w:r>
    </w:p>
    <w:p w:rsidR="00B054DC" w:rsidRPr="00AF7034" w:rsidRDefault="00B054DC" w:rsidP="001378DA">
      <w:pPr>
        <w:ind w:firstLine="284"/>
        <w:jc w:val="both"/>
        <w:rPr>
          <w:b/>
        </w:rPr>
      </w:pPr>
      <w:r w:rsidRPr="00AF7034">
        <w:rPr>
          <w:b/>
        </w:rPr>
        <w:t>Курсовая работа выполняется в соответствии с учебным гр</w:t>
      </w:r>
      <w:r w:rsidRPr="00AF7034">
        <w:rPr>
          <w:b/>
        </w:rPr>
        <w:t>а</w:t>
      </w:r>
      <w:r w:rsidRPr="00AF7034">
        <w:rPr>
          <w:b/>
        </w:rPr>
        <w:t xml:space="preserve">фиком по индивидуальному варианту, определяемому сложением </w:t>
      </w:r>
      <w:r w:rsidR="00DB7F20" w:rsidRPr="00AF7034">
        <w:rPr>
          <w:b/>
        </w:rPr>
        <w:t>четырех</w:t>
      </w:r>
      <w:r w:rsidRPr="00AF7034">
        <w:rPr>
          <w:b/>
        </w:rPr>
        <w:t xml:space="preserve"> последних цифр номера его зачетной книжки.</w:t>
      </w:r>
    </w:p>
    <w:p w:rsidR="00B054DC" w:rsidRPr="00C96FF1" w:rsidRDefault="00B054DC" w:rsidP="001378DA">
      <w:pPr>
        <w:pStyle w:val="32"/>
        <w:spacing w:after="0"/>
        <w:ind w:firstLine="284"/>
        <w:jc w:val="both"/>
        <w:rPr>
          <w:sz w:val="20"/>
          <w:szCs w:val="20"/>
        </w:rPr>
      </w:pPr>
      <w:r w:rsidRPr="00C96FF1">
        <w:rPr>
          <w:sz w:val="20"/>
          <w:szCs w:val="20"/>
        </w:rPr>
        <w:t xml:space="preserve">В рамках выбранного варианта объем капитальных вложений на покупку оборудования по базовому варианту корректируется путем прибавления трех последних цифр зачетной книжки, цена на единицу продукции </w:t>
      </w:r>
      <w:r w:rsidR="00DB7F20" w:rsidRPr="00C96FF1">
        <w:rPr>
          <w:sz w:val="20"/>
          <w:szCs w:val="20"/>
        </w:rPr>
        <w:t xml:space="preserve">− </w:t>
      </w:r>
      <w:r w:rsidRPr="00C96FF1">
        <w:rPr>
          <w:sz w:val="20"/>
          <w:szCs w:val="20"/>
        </w:rPr>
        <w:t xml:space="preserve">прибавлением двух последних цифр зачетной книжки, а переменные затраты на единицу продукции </w:t>
      </w:r>
      <w:r w:rsidR="00DB7F20" w:rsidRPr="00C96FF1">
        <w:rPr>
          <w:sz w:val="20"/>
          <w:szCs w:val="20"/>
        </w:rPr>
        <w:t xml:space="preserve">− </w:t>
      </w:r>
      <w:r w:rsidRPr="00C96FF1">
        <w:rPr>
          <w:sz w:val="20"/>
          <w:szCs w:val="20"/>
        </w:rPr>
        <w:t xml:space="preserve">прибавлением последней цифры зачетной книжки. Например, если стоимость оборудования по </w:t>
      </w:r>
      <w:r w:rsidRPr="00C96FF1">
        <w:rPr>
          <w:sz w:val="20"/>
          <w:szCs w:val="20"/>
        </w:rPr>
        <w:lastRenderedPageBreak/>
        <w:t xml:space="preserve">базовому варианту  1520 тыс. руб., цена </w:t>
      </w:r>
      <w:r w:rsidR="00DB7F20" w:rsidRPr="00C96FF1">
        <w:rPr>
          <w:sz w:val="20"/>
          <w:szCs w:val="20"/>
        </w:rPr>
        <w:t xml:space="preserve">− </w:t>
      </w:r>
      <w:r w:rsidRPr="00C96FF1">
        <w:rPr>
          <w:sz w:val="20"/>
          <w:szCs w:val="20"/>
        </w:rPr>
        <w:t>1500 руб., переменные з</w:t>
      </w:r>
      <w:r w:rsidRPr="00C96FF1">
        <w:rPr>
          <w:sz w:val="20"/>
          <w:szCs w:val="20"/>
        </w:rPr>
        <w:t>а</w:t>
      </w:r>
      <w:r w:rsidRPr="00C96FF1">
        <w:rPr>
          <w:sz w:val="20"/>
          <w:szCs w:val="20"/>
        </w:rPr>
        <w:t>трат</w:t>
      </w:r>
      <w:r w:rsidR="009305C5" w:rsidRPr="00C96FF1">
        <w:rPr>
          <w:sz w:val="20"/>
          <w:szCs w:val="20"/>
        </w:rPr>
        <w:t>ы на единицу продукции 410 руб.</w:t>
      </w:r>
      <w:r w:rsidRPr="00C96FF1">
        <w:rPr>
          <w:sz w:val="20"/>
          <w:szCs w:val="20"/>
        </w:rPr>
        <w:t xml:space="preserve"> и три посл</w:t>
      </w:r>
      <w:r w:rsidR="00DE07DD" w:rsidRPr="00C96FF1">
        <w:rPr>
          <w:sz w:val="20"/>
          <w:szCs w:val="20"/>
        </w:rPr>
        <w:t>едние цифры зачетной книжки 145</w:t>
      </w:r>
      <w:r w:rsidRPr="00C96FF1">
        <w:rPr>
          <w:sz w:val="20"/>
          <w:szCs w:val="20"/>
        </w:rPr>
        <w:t>, то соответственно скорректированные цифры составят: 1665 тыс. руб., 1545 руб., 415 руб.</w:t>
      </w:r>
    </w:p>
    <w:p w:rsidR="00B054DC" w:rsidRDefault="00B054DC" w:rsidP="001378DA">
      <w:pPr>
        <w:pStyle w:val="32"/>
        <w:spacing w:after="0"/>
        <w:ind w:firstLine="284"/>
        <w:jc w:val="both"/>
        <w:rPr>
          <w:b/>
          <w:sz w:val="20"/>
          <w:szCs w:val="20"/>
        </w:rPr>
      </w:pPr>
      <w:r w:rsidRPr="00D40C20">
        <w:rPr>
          <w:sz w:val="20"/>
          <w:szCs w:val="20"/>
        </w:rPr>
        <w:t xml:space="preserve">Студенты, своевременно не сдавшие и не защитившие курсовые </w:t>
      </w:r>
      <w:r>
        <w:rPr>
          <w:sz w:val="20"/>
          <w:szCs w:val="20"/>
        </w:rPr>
        <w:t>работы</w:t>
      </w:r>
      <w:r w:rsidR="00430B10">
        <w:rPr>
          <w:sz w:val="20"/>
          <w:szCs w:val="20"/>
        </w:rPr>
        <w:t>,</w:t>
      </w:r>
      <w:r w:rsidRPr="00D40C20">
        <w:rPr>
          <w:sz w:val="20"/>
          <w:szCs w:val="20"/>
        </w:rPr>
        <w:t xml:space="preserve"> не  допускаются </w:t>
      </w:r>
      <w:r w:rsidR="009305C5">
        <w:rPr>
          <w:sz w:val="20"/>
          <w:szCs w:val="20"/>
        </w:rPr>
        <w:t>к</w:t>
      </w:r>
      <w:r w:rsidRPr="00D40C20">
        <w:rPr>
          <w:sz w:val="20"/>
          <w:szCs w:val="20"/>
        </w:rPr>
        <w:t xml:space="preserve"> </w:t>
      </w:r>
      <w:r>
        <w:rPr>
          <w:sz w:val="20"/>
          <w:szCs w:val="20"/>
        </w:rPr>
        <w:t>экзамен</w:t>
      </w:r>
      <w:r w:rsidR="009305C5">
        <w:rPr>
          <w:sz w:val="20"/>
          <w:szCs w:val="20"/>
        </w:rPr>
        <w:t>у</w:t>
      </w:r>
      <w:r>
        <w:rPr>
          <w:sz w:val="20"/>
          <w:szCs w:val="20"/>
        </w:rPr>
        <w:t>.</w:t>
      </w:r>
    </w:p>
    <w:p w:rsidR="00B054DC" w:rsidRDefault="00B054DC" w:rsidP="001378DA">
      <w:pPr>
        <w:ind w:firstLine="284"/>
        <w:jc w:val="both"/>
        <w:rPr>
          <w:b/>
        </w:rPr>
      </w:pPr>
    </w:p>
    <w:p w:rsidR="00B054DC" w:rsidRDefault="00B054DC" w:rsidP="00AA3DA7">
      <w:pPr>
        <w:ind w:firstLine="284"/>
        <w:jc w:val="center"/>
        <w:rPr>
          <w:b/>
        </w:rPr>
      </w:pPr>
      <w:r>
        <w:rPr>
          <w:b/>
        </w:rPr>
        <w:t>Составление плана курсовой работы</w:t>
      </w:r>
    </w:p>
    <w:p w:rsidR="00B054DC" w:rsidRDefault="00B054DC" w:rsidP="001378DA">
      <w:pPr>
        <w:ind w:firstLine="284"/>
        <w:jc w:val="both"/>
        <w:rPr>
          <w:b/>
        </w:rPr>
      </w:pPr>
    </w:p>
    <w:p w:rsidR="00B054DC" w:rsidRPr="00D40C20" w:rsidRDefault="00B054DC" w:rsidP="001378DA">
      <w:pPr>
        <w:pStyle w:val="32"/>
        <w:spacing w:after="0"/>
        <w:ind w:firstLine="284"/>
        <w:jc w:val="both"/>
        <w:rPr>
          <w:sz w:val="20"/>
          <w:szCs w:val="20"/>
        </w:rPr>
      </w:pPr>
      <w:r w:rsidRPr="00D40C20">
        <w:rPr>
          <w:sz w:val="20"/>
          <w:szCs w:val="20"/>
        </w:rPr>
        <w:t xml:space="preserve">Исследование темы </w:t>
      </w:r>
      <w:r>
        <w:rPr>
          <w:sz w:val="20"/>
          <w:szCs w:val="20"/>
        </w:rPr>
        <w:t>курсовой работы</w:t>
      </w:r>
      <w:r w:rsidRPr="00D40C20">
        <w:rPr>
          <w:sz w:val="20"/>
          <w:szCs w:val="20"/>
        </w:rPr>
        <w:t xml:space="preserve"> должно вестись по плану, одобренному руководителем</w:t>
      </w:r>
      <w:r w:rsidR="00936D4C">
        <w:rPr>
          <w:sz w:val="20"/>
          <w:szCs w:val="20"/>
        </w:rPr>
        <w:t xml:space="preserve"> курсовой работы</w:t>
      </w:r>
      <w:r w:rsidRPr="00D40C20">
        <w:rPr>
          <w:sz w:val="20"/>
          <w:szCs w:val="20"/>
        </w:rPr>
        <w:t xml:space="preserve">. Правильно </w:t>
      </w:r>
      <w:r w:rsidR="00936D4C">
        <w:rPr>
          <w:sz w:val="20"/>
          <w:szCs w:val="20"/>
        </w:rPr>
        <w:t>составле</w:t>
      </w:r>
      <w:r w:rsidR="00936D4C">
        <w:rPr>
          <w:sz w:val="20"/>
          <w:szCs w:val="20"/>
        </w:rPr>
        <w:t>н</w:t>
      </w:r>
      <w:r w:rsidR="00936D4C">
        <w:rPr>
          <w:sz w:val="20"/>
          <w:szCs w:val="20"/>
        </w:rPr>
        <w:t>ный</w:t>
      </w:r>
      <w:r w:rsidRPr="00D40C20">
        <w:rPr>
          <w:sz w:val="20"/>
          <w:szCs w:val="20"/>
        </w:rPr>
        <w:t xml:space="preserve"> план создает материальную основу для успешного решения  п</w:t>
      </w:r>
      <w:r w:rsidRPr="00D40C20">
        <w:rPr>
          <w:sz w:val="20"/>
          <w:szCs w:val="20"/>
        </w:rPr>
        <w:t>о</w:t>
      </w:r>
      <w:r w:rsidRPr="00D40C20">
        <w:rPr>
          <w:sz w:val="20"/>
          <w:szCs w:val="20"/>
        </w:rPr>
        <w:t xml:space="preserve">ставленной перед каждым студентом задачи. Так, план определяет не только круг вопросов, которые должны быть затронуты в работе, но и ее основное содержание, </w:t>
      </w:r>
      <w:r w:rsidR="009305C5">
        <w:rPr>
          <w:sz w:val="20"/>
          <w:szCs w:val="20"/>
        </w:rPr>
        <w:t>что</w:t>
      </w:r>
      <w:r w:rsidR="00936D4C">
        <w:rPr>
          <w:sz w:val="20"/>
          <w:szCs w:val="20"/>
        </w:rPr>
        <w:t xml:space="preserve"> </w:t>
      </w:r>
      <w:r w:rsidRPr="00D40C20">
        <w:rPr>
          <w:sz w:val="20"/>
          <w:szCs w:val="20"/>
        </w:rPr>
        <w:t>позволяет студентам ориент</w:t>
      </w:r>
      <w:r w:rsidR="00936D4C">
        <w:rPr>
          <w:sz w:val="20"/>
          <w:szCs w:val="20"/>
        </w:rPr>
        <w:t>ироваться</w:t>
      </w:r>
      <w:r w:rsidRPr="00D40C20">
        <w:rPr>
          <w:sz w:val="20"/>
          <w:szCs w:val="20"/>
        </w:rPr>
        <w:t xml:space="preserve"> в материале темы, обеспечивает правильный отбор и логику изложения. В соответствии с планом текст работы требуется разделить на главы и параграфы, которые должны иметь свои названия. В конце каждой главы рекомендуется делать выводы, подытоживающие результаты данного раздела исследования, выполненного автором.</w:t>
      </w:r>
    </w:p>
    <w:p w:rsidR="00B054DC" w:rsidRPr="00D40C20" w:rsidRDefault="00B054DC" w:rsidP="001378DA">
      <w:pPr>
        <w:pStyle w:val="32"/>
        <w:spacing w:after="0"/>
        <w:ind w:firstLine="284"/>
        <w:jc w:val="both"/>
        <w:rPr>
          <w:sz w:val="20"/>
          <w:szCs w:val="20"/>
        </w:rPr>
      </w:pPr>
      <w:r w:rsidRPr="00D40C20">
        <w:rPr>
          <w:sz w:val="20"/>
          <w:szCs w:val="20"/>
        </w:rPr>
        <w:t>Необходимым элементом курсово</w:t>
      </w:r>
      <w:r>
        <w:rPr>
          <w:sz w:val="20"/>
          <w:szCs w:val="20"/>
        </w:rPr>
        <w:t xml:space="preserve">й работы </w:t>
      </w:r>
      <w:r w:rsidRPr="00D40C20">
        <w:rPr>
          <w:sz w:val="20"/>
          <w:szCs w:val="20"/>
        </w:rPr>
        <w:t>является наличие вв</w:t>
      </w:r>
      <w:r w:rsidRPr="00D40C20">
        <w:rPr>
          <w:sz w:val="20"/>
          <w:szCs w:val="20"/>
        </w:rPr>
        <w:t>е</w:t>
      </w:r>
      <w:r w:rsidRPr="00D40C20">
        <w:rPr>
          <w:sz w:val="20"/>
          <w:szCs w:val="20"/>
        </w:rPr>
        <w:t>дения и заключения. Во введении дается обоснование выбора студе</w:t>
      </w:r>
      <w:r w:rsidRPr="00D40C20">
        <w:rPr>
          <w:sz w:val="20"/>
          <w:szCs w:val="20"/>
        </w:rPr>
        <w:t>н</w:t>
      </w:r>
      <w:r w:rsidRPr="00D40C20">
        <w:rPr>
          <w:sz w:val="20"/>
          <w:szCs w:val="20"/>
        </w:rPr>
        <w:t>том данной темы в качестве объекта исследования. В заключении в сжатом виде приводятся основные выводы, сформулированные в р</w:t>
      </w:r>
      <w:r w:rsidRPr="00D40C20">
        <w:rPr>
          <w:sz w:val="20"/>
          <w:szCs w:val="20"/>
        </w:rPr>
        <w:t>е</w:t>
      </w:r>
      <w:r w:rsidRPr="00D40C20">
        <w:rPr>
          <w:sz w:val="20"/>
          <w:szCs w:val="20"/>
        </w:rPr>
        <w:t>зультате изучения существа данных вопросов.</w:t>
      </w:r>
    </w:p>
    <w:p w:rsidR="00B054DC" w:rsidRDefault="00B054DC" w:rsidP="001378DA">
      <w:pPr>
        <w:pStyle w:val="32"/>
        <w:spacing w:after="0"/>
        <w:ind w:firstLine="284"/>
        <w:jc w:val="both"/>
        <w:rPr>
          <w:sz w:val="20"/>
          <w:szCs w:val="20"/>
        </w:rPr>
      </w:pPr>
      <w:r w:rsidRPr="00D40C20">
        <w:rPr>
          <w:sz w:val="20"/>
          <w:szCs w:val="20"/>
        </w:rPr>
        <w:t>Составлению плана курсово</w:t>
      </w:r>
      <w:r>
        <w:rPr>
          <w:sz w:val="20"/>
          <w:szCs w:val="20"/>
        </w:rPr>
        <w:t xml:space="preserve">й работы </w:t>
      </w:r>
      <w:r w:rsidRPr="00D40C20">
        <w:rPr>
          <w:sz w:val="20"/>
          <w:szCs w:val="20"/>
        </w:rPr>
        <w:t>предшествует ознакомление с основными литературными источниками (монографиями, статьями в журналах и газетах, статистическими ежегодниками). Рекомендуется также формирова</w:t>
      </w:r>
      <w:r w:rsidR="00936D4C">
        <w:rPr>
          <w:sz w:val="20"/>
          <w:szCs w:val="20"/>
        </w:rPr>
        <w:t>ть</w:t>
      </w:r>
      <w:r w:rsidRPr="00D40C20">
        <w:rPr>
          <w:sz w:val="20"/>
          <w:szCs w:val="20"/>
        </w:rPr>
        <w:t xml:space="preserve"> специальны</w:t>
      </w:r>
      <w:r w:rsidR="00936D4C">
        <w:rPr>
          <w:sz w:val="20"/>
          <w:szCs w:val="20"/>
        </w:rPr>
        <w:t>е</w:t>
      </w:r>
      <w:r w:rsidRPr="00D40C20">
        <w:rPr>
          <w:sz w:val="20"/>
          <w:szCs w:val="20"/>
        </w:rPr>
        <w:t xml:space="preserve"> пап</w:t>
      </w:r>
      <w:r w:rsidR="00936D4C">
        <w:rPr>
          <w:sz w:val="20"/>
          <w:szCs w:val="20"/>
        </w:rPr>
        <w:t>ки</w:t>
      </w:r>
      <w:r w:rsidRPr="00D40C20">
        <w:rPr>
          <w:sz w:val="20"/>
          <w:szCs w:val="20"/>
        </w:rPr>
        <w:t xml:space="preserve"> для сбора материала, в кот</w:t>
      </w:r>
      <w:r w:rsidRPr="00D40C20">
        <w:rPr>
          <w:sz w:val="20"/>
          <w:szCs w:val="20"/>
        </w:rPr>
        <w:t>о</w:t>
      </w:r>
      <w:r w:rsidRPr="00D40C20">
        <w:rPr>
          <w:sz w:val="20"/>
          <w:szCs w:val="20"/>
        </w:rPr>
        <w:t>рые следует складывать газетные и журнальные статьи, а также расп</w:t>
      </w:r>
      <w:r w:rsidRPr="00D40C20">
        <w:rPr>
          <w:sz w:val="20"/>
          <w:szCs w:val="20"/>
        </w:rPr>
        <w:t>е</w:t>
      </w:r>
      <w:r w:rsidRPr="00D40C20">
        <w:rPr>
          <w:sz w:val="20"/>
          <w:szCs w:val="20"/>
        </w:rPr>
        <w:t>чатанные материалы из Интернета.</w:t>
      </w:r>
    </w:p>
    <w:p w:rsidR="00B054DC" w:rsidRDefault="00B054DC" w:rsidP="001378DA">
      <w:pPr>
        <w:pStyle w:val="32"/>
        <w:spacing w:after="0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обзоре литературы студент должен </w:t>
      </w:r>
      <w:r w:rsidR="00936D4C">
        <w:rPr>
          <w:sz w:val="20"/>
          <w:szCs w:val="20"/>
        </w:rPr>
        <w:t>предоставить</w:t>
      </w:r>
      <w:r>
        <w:rPr>
          <w:sz w:val="20"/>
          <w:szCs w:val="20"/>
        </w:rPr>
        <w:t xml:space="preserve"> ретроспекти</w:t>
      </w:r>
      <w:r>
        <w:rPr>
          <w:sz w:val="20"/>
          <w:szCs w:val="20"/>
        </w:rPr>
        <w:t>в</w:t>
      </w:r>
      <w:r>
        <w:rPr>
          <w:sz w:val="20"/>
          <w:szCs w:val="20"/>
        </w:rPr>
        <w:t>ный анализ основных этапов в развитии научной мысли по соответс</w:t>
      </w:r>
      <w:r>
        <w:rPr>
          <w:sz w:val="20"/>
          <w:szCs w:val="20"/>
        </w:rPr>
        <w:t>т</w:t>
      </w:r>
      <w:r>
        <w:rPr>
          <w:sz w:val="20"/>
          <w:szCs w:val="20"/>
        </w:rPr>
        <w:t xml:space="preserve">вующей теме. </w:t>
      </w:r>
      <w:r w:rsidR="00B177AC">
        <w:rPr>
          <w:sz w:val="20"/>
          <w:szCs w:val="20"/>
        </w:rPr>
        <w:t>Он дает</w:t>
      </w:r>
      <w:r>
        <w:rPr>
          <w:sz w:val="20"/>
          <w:szCs w:val="20"/>
        </w:rPr>
        <w:t xml:space="preserve"> осмысленн</w:t>
      </w:r>
      <w:r w:rsidR="00B177AC">
        <w:rPr>
          <w:sz w:val="20"/>
          <w:szCs w:val="20"/>
        </w:rPr>
        <w:t>ую</w:t>
      </w:r>
      <w:r>
        <w:rPr>
          <w:sz w:val="20"/>
          <w:szCs w:val="20"/>
        </w:rPr>
        <w:t xml:space="preserve"> критическ</w:t>
      </w:r>
      <w:r w:rsidR="00B177AC">
        <w:rPr>
          <w:sz w:val="20"/>
          <w:szCs w:val="20"/>
        </w:rPr>
        <w:t>ую</w:t>
      </w:r>
      <w:r>
        <w:rPr>
          <w:sz w:val="20"/>
          <w:szCs w:val="20"/>
        </w:rPr>
        <w:t xml:space="preserve"> систематизаци</w:t>
      </w:r>
      <w:r w:rsidR="00B177AC">
        <w:rPr>
          <w:sz w:val="20"/>
          <w:szCs w:val="20"/>
        </w:rPr>
        <w:t>ю</w:t>
      </w:r>
      <w:r>
        <w:rPr>
          <w:sz w:val="20"/>
          <w:szCs w:val="20"/>
        </w:rPr>
        <w:t xml:space="preserve"> точек зрения различных авторов по рассматриваемой проблеме, </w:t>
      </w:r>
      <w:r w:rsidR="00B177AC">
        <w:rPr>
          <w:sz w:val="20"/>
          <w:szCs w:val="20"/>
        </w:rPr>
        <w:t>тем самым выража</w:t>
      </w:r>
      <w:r w:rsidR="009305C5">
        <w:rPr>
          <w:sz w:val="20"/>
          <w:szCs w:val="20"/>
        </w:rPr>
        <w:t>я</w:t>
      </w:r>
      <w:r w:rsidR="00B177AC">
        <w:rPr>
          <w:sz w:val="20"/>
          <w:szCs w:val="20"/>
        </w:rPr>
        <w:t xml:space="preserve"> свое</w:t>
      </w:r>
      <w:r>
        <w:rPr>
          <w:sz w:val="20"/>
          <w:szCs w:val="20"/>
        </w:rPr>
        <w:t xml:space="preserve"> отношение к мнению того или иного ученого. Отмечается значение изучаемой проблемы с точки зрения повышения эффективности хозяйственной, экономической и социальной деятел</w:t>
      </w:r>
      <w:r>
        <w:rPr>
          <w:sz w:val="20"/>
          <w:szCs w:val="20"/>
        </w:rPr>
        <w:t>ь</w:t>
      </w:r>
      <w:r>
        <w:rPr>
          <w:sz w:val="20"/>
          <w:szCs w:val="20"/>
        </w:rPr>
        <w:t>ности предприятия.</w:t>
      </w:r>
    </w:p>
    <w:p w:rsidR="00B054DC" w:rsidRPr="00D40C20" w:rsidRDefault="00B054DC" w:rsidP="001378DA">
      <w:pPr>
        <w:pStyle w:val="32"/>
        <w:spacing w:after="0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Данный теоретический раздел выполняется на основе глубокого изучения и использования официальных законодательных материалов, </w:t>
      </w:r>
      <w:r>
        <w:rPr>
          <w:sz w:val="20"/>
          <w:szCs w:val="20"/>
        </w:rPr>
        <w:lastRenderedPageBreak/>
        <w:t>а также обобщения специальной учебной и научной литературы по рассматриваемой теме. Критически, в сжатой форме осветив работы ученых и практиков, студент должен выделить те вопросы, которые требуют решения и являются сегодня особенно актуальными.</w:t>
      </w:r>
    </w:p>
    <w:p w:rsidR="00B054DC" w:rsidRPr="00D40C20" w:rsidRDefault="00B054DC" w:rsidP="001378DA">
      <w:pPr>
        <w:pStyle w:val="32"/>
        <w:spacing w:after="0"/>
        <w:ind w:firstLine="284"/>
        <w:jc w:val="both"/>
        <w:rPr>
          <w:sz w:val="20"/>
          <w:szCs w:val="20"/>
        </w:rPr>
      </w:pPr>
      <w:r w:rsidRPr="00D40C20">
        <w:rPr>
          <w:sz w:val="20"/>
          <w:szCs w:val="20"/>
        </w:rPr>
        <w:t xml:space="preserve">Приводимый в работе статистический материал должен быть тесно увязан с текстом. Именно на его </w:t>
      </w:r>
      <w:r w:rsidR="00E75A81">
        <w:rPr>
          <w:sz w:val="20"/>
          <w:szCs w:val="20"/>
        </w:rPr>
        <w:t>базе</w:t>
      </w:r>
      <w:r w:rsidRPr="00D40C20">
        <w:rPr>
          <w:sz w:val="20"/>
          <w:szCs w:val="20"/>
        </w:rPr>
        <w:t xml:space="preserve"> могут быть сделаны важные обобщения и выводы. Недопустим</w:t>
      </w:r>
      <w:r w:rsidR="00E75A81">
        <w:rPr>
          <w:sz w:val="20"/>
          <w:szCs w:val="20"/>
        </w:rPr>
        <w:t>о,</w:t>
      </w:r>
      <w:r w:rsidRPr="00D40C20">
        <w:rPr>
          <w:sz w:val="20"/>
          <w:szCs w:val="20"/>
        </w:rPr>
        <w:t xml:space="preserve"> </w:t>
      </w:r>
      <w:r w:rsidR="00E75A81">
        <w:rPr>
          <w:sz w:val="20"/>
          <w:szCs w:val="20"/>
        </w:rPr>
        <w:t>если</w:t>
      </w:r>
      <w:r w:rsidRPr="00D40C20">
        <w:rPr>
          <w:sz w:val="20"/>
          <w:szCs w:val="20"/>
        </w:rPr>
        <w:t xml:space="preserve"> текст курсово</w:t>
      </w:r>
      <w:r>
        <w:rPr>
          <w:sz w:val="20"/>
          <w:szCs w:val="20"/>
        </w:rPr>
        <w:t xml:space="preserve">й работы </w:t>
      </w:r>
      <w:r w:rsidRPr="00D40C20">
        <w:rPr>
          <w:sz w:val="20"/>
          <w:szCs w:val="20"/>
        </w:rPr>
        <w:t>из</w:t>
      </w:r>
      <w:r w:rsidRPr="00D40C20">
        <w:rPr>
          <w:sz w:val="20"/>
          <w:szCs w:val="20"/>
        </w:rPr>
        <w:t>о</w:t>
      </w:r>
      <w:r w:rsidRPr="00D40C20">
        <w:rPr>
          <w:sz w:val="20"/>
          <w:szCs w:val="20"/>
        </w:rPr>
        <w:t>билует разнообразными статистическими данными,</w:t>
      </w:r>
      <w:r w:rsidR="00E75A81">
        <w:rPr>
          <w:sz w:val="20"/>
          <w:szCs w:val="20"/>
        </w:rPr>
        <w:t xml:space="preserve"> которые</w:t>
      </w:r>
      <w:r w:rsidRPr="00D40C20">
        <w:rPr>
          <w:sz w:val="20"/>
          <w:szCs w:val="20"/>
        </w:rPr>
        <w:t xml:space="preserve"> не несу</w:t>
      </w:r>
      <w:r w:rsidR="00E75A81">
        <w:rPr>
          <w:sz w:val="20"/>
          <w:szCs w:val="20"/>
        </w:rPr>
        <w:t>т</w:t>
      </w:r>
      <w:r w:rsidRPr="00D40C20">
        <w:rPr>
          <w:sz w:val="20"/>
          <w:szCs w:val="20"/>
        </w:rPr>
        <w:t xml:space="preserve"> серьезной смысловой нагрузки и не </w:t>
      </w:r>
      <w:r w:rsidR="00E75A81">
        <w:rPr>
          <w:sz w:val="20"/>
          <w:szCs w:val="20"/>
        </w:rPr>
        <w:t>анализируются</w:t>
      </w:r>
      <w:r w:rsidRPr="00D40C20">
        <w:rPr>
          <w:sz w:val="20"/>
          <w:szCs w:val="20"/>
        </w:rPr>
        <w:t>. Все статистич</w:t>
      </w:r>
      <w:r w:rsidRPr="00D40C20">
        <w:rPr>
          <w:sz w:val="20"/>
          <w:szCs w:val="20"/>
        </w:rPr>
        <w:t>е</w:t>
      </w:r>
      <w:r w:rsidRPr="00D40C20">
        <w:rPr>
          <w:sz w:val="20"/>
          <w:szCs w:val="20"/>
        </w:rPr>
        <w:t>ские данные должны иметь ссылки на литературные источники. На основе таких данных можно построить диаграммы, графики, схемы, позволяющие обеспечить сопоставление и анализ цифрового матери</w:t>
      </w:r>
      <w:r w:rsidRPr="00D40C20">
        <w:rPr>
          <w:sz w:val="20"/>
          <w:szCs w:val="20"/>
        </w:rPr>
        <w:t>а</w:t>
      </w:r>
      <w:r w:rsidRPr="00D40C20">
        <w:rPr>
          <w:sz w:val="20"/>
          <w:szCs w:val="20"/>
        </w:rPr>
        <w:t>ла. Все таблицы, диаграммы, схемы, графики, приводимые в работе, должны быть озаглавлены и пронумерованы. Обязательным является перечисление под ними источников с указанием страниц, откуда взяты статистические показатели. В таблицах, диаграммах, схемах, графиках следует указывать единицы измерения приводимых показателей, п</w:t>
      </w:r>
      <w:r w:rsidRPr="00D40C20">
        <w:rPr>
          <w:sz w:val="20"/>
          <w:szCs w:val="20"/>
        </w:rPr>
        <w:t>е</w:t>
      </w:r>
      <w:r w:rsidRPr="00D40C20">
        <w:rPr>
          <w:sz w:val="20"/>
          <w:szCs w:val="20"/>
        </w:rPr>
        <w:t xml:space="preserve">риод времени, к которому они относятся. </w:t>
      </w:r>
    </w:p>
    <w:p w:rsidR="00B054DC" w:rsidRPr="00D40C20" w:rsidRDefault="00B054DC" w:rsidP="001378DA">
      <w:pPr>
        <w:pStyle w:val="32"/>
        <w:spacing w:after="0"/>
        <w:ind w:firstLine="284"/>
        <w:jc w:val="both"/>
        <w:rPr>
          <w:sz w:val="20"/>
          <w:szCs w:val="20"/>
        </w:rPr>
      </w:pPr>
      <w:r w:rsidRPr="00D40C20">
        <w:rPr>
          <w:sz w:val="20"/>
          <w:szCs w:val="20"/>
        </w:rPr>
        <w:t xml:space="preserve">Ссылки или сноски обязательно </w:t>
      </w:r>
      <w:r w:rsidR="00B907CC">
        <w:rPr>
          <w:sz w:val="20"/>
          <w:szCs w:val="20"/>
        </w:rPr>
        <w:t>дают</w:t>
      </w:r>
      <w:r w:rsidRPr="00D40C20">
        <w:rPr>
          <w:sz w:val="20"/>
          <w:szCs w:val="20"/>
        </w:rPr>
        <w:t xml:space="preserve"> на все </w:t>
      </w:r>
      <w:r w:rsidR="00B907CC">
        <w:rPr>
          <w:sz w:val="20"/>
          <w:szCs w:val="20"/>
        </w:rPr>
        <w:t>статистические да</w:t>
      </w:r>
      <w:r w:rsidR="00B907CC">
        <w:rPr>
          <w:sz w:val="20"/>
          <w:szCs w:val="20"/>
        </w:rPr>
        <w:t>н</w:t>
      </w:r>
      <w:r w:rsidR="00B907CC">
        <w:rPr>
          <w:sz w:val="20"/>
          <w:szCs w:val="20"/>
        </w:rPr>
        <w:t>ные</w:t>
      </w:r>
      <w:r w:rsidRPr="00D40C20">
        <w:rPr>
          <w:sz w:val="20"/>
          <w:szCs w:val="20"/>
        </w:rPr>
        <w:t xml:space="preserve">, приводимые в тексте. Они делаются также в случаях </w:t>
      </w:r>
      <w:r w:rsidRPr="00C10276">
        <w:rPr>
          <w:sz w:val="20"/>
          <w:szCs w:val="20"/>
        </w:rPr>
        <w:t>буквального</w:t>
      </w:r>
      <w:r w:rsidRPr="00D40C20">
        <w:rPr>
          <w:sz w:val="20"/>
          <w:szCs w:val="20"/>
          <w:u w:val="single"/>
        </w:rPr>
        <w:t xml:space="preserve"> </w:t>
      </w:r>
      <w:r w:rsidRPr="00C10276">
        <w:rPr>
          <w:sz w:val="20"/>
          <w:szCs w:val="20"/>
        </w:rPr>
        <w:t xml:space="preserve">цитирования текста </w:t>
      </w:r>
      <w:r w:rsidRPr="00D40C20">
        <w:rPr>
          <w:sz w:val="20"/>
          <w:szCs w:val="20"/>
        </w:rPr>
        <w:t>или же при использовании выводов, содержащи</w:t>
      </w:r>
      <w:r w:rsidRPr="00D40C20">
        <w:rPr>
          <w:sz w:val="20"/>
          <w:szCs w:val="20"/>
        </w:rPr>
        <w:t>х</w:t>
      </w:r>
      <w:r w:rsidRPr="00D40C20">
        <w:rPr>
          <w:sz w:val="20"/>
          <w:szCs w:val="20"/>
        </w:rPr>
        <w:t>ся в трудах другого автора (во втором случае упоминается только и</w:t>
      </w:r>
      <w:r w:rsidRPr="00D40C20">
        <w:rPr>
          <w:sz w:val="20"/>
          <w:szCs w:val="20"/>
        </w:rPr>
        <w:t>с</w:t>
      </w:r>
      <w:r w:rsidRPr="00D40C20">
        <w:rPr>
          <w:sz w:val="20"/>
          <w:szCs w:val="20"/>
        </w:rPr>
        <w:t>точник).</w:t>
      </w:r>
    </w:p>
    <w:p w:rsidR="00B054DC" w:rsidRPr="00D40C20" w:rsidRDefault="00B054DC" w:rsidP="001378DA">
      <w:pPr>
        <w:pStyle w:val="32"/>
        <w:spacing w:after="0"/>
        <w:ind w:firstLine="284"/>
        <w:jc w:val="both"/>
        <w:rPr>
          <w:sz w:val="20"/>
          <w:szCs w:val="20"/>
        </w:rPr>
      </w:pPr>
      <w:r w:rsidRPr="00D40C20">
        <w:rPr>
          <w:sz w:val="20"/>
          <w:szCs w:val="20"/>
        </w:rPr>
        <w:t xml:space="preserve">Успешному написанию курсовых </w:t>
      </w:r>
      <w:r>
        <w:rPr>
          <w:sz w:val="20"/>
          <w:szCs w:val="20"/>
        </w:rPr>
        <w:t>работ</w:t>
      </w:r>
      <w:r w:rsidRPr="00D40C20">
        <w:rPr>
          <w:sz w:val="20"/>
          <w:szCs w:val="20"/>
        </w:rPr>
        <w:t xml:space="preserve"> способствует умение пр</w:t>
      </w:r>
      <w:r w:rsidRPr="00D40C20">
        <w:rPr>
          <w:sz w:val="20"/>
          <w:szCs w:val="20"/>
        </w:rPr>
        <w:t>а</w:t>
      </w:r>
      <w:r w:rsidRPr="00D40C20">
        <w:rPr>
          <w:sz w:val="20"/>
          <w:szCs w:val="20"/>
        </w:rPr>
        <w:t>вильно распределить собранный материал по разделам. В частности, на основные разделы необходимо отводить соответственно и большую часть работы. Это заставляет отбирать только нужный материал, выд</w:t>
      </w:r>
      <w:r w:rsidRPr="00D40C20">
        <w:rPr>
          <w:sz w:val="20"/>
          <w:szCs w:val="20"/>
        </w:rPr>
        <w:t>е</w:t>
      </w:r>
      <w:r w:rsidRPr="00D40C20">
        <w:rPr>
          <w:sz w:val="20"/>
          <w:szCs w:val="20"/>
        </w:rPr>
        <w:t>лять главное, избегать повторений, помогает планировать работу</w:t>
      </w:r>
      <w:r w:rsidR="00B907CC">
        <w:rPr>
          <w:sz w:val="20"/>
          <w:szCs w:val="20"/>
        </w:rPr>
        <w:t>.</w:t>
      </w:r>
      <w:r w:rsidRPr="00D40C20">
        <w:rPr>
          <w:sz w:val="20"/>
          <w:szCs w:val="20"/>
        </w:rPr>
        <w:t xml:space="preserve"> </w:t>
      </w:r>
    </w:p>
    <w:p w:rsidR="00B054DC" w:rsidRDefault="00B054DC" w:rsidP="001378DA">
      <w:pPr>
        <w:ind w:firstLine="284"/>
        <w:jc w:val="both"/>
      </w:pPr>
      <w:r w:rsidRPr="00D40C20">
        <w:t>При написании курсово</w:t>
      </w:r>
      <w:r>
        <w:t xml:space="preserve">й работы </w:t>
      </w:r>
      <w:r w:rsidRPr="00D40C20">
        <w:t>рекомендуется идти от общих п</w:t>
      </w:r>
      <w:r w:rsidRPr="00D40C20">
        <w:t>о</w:t>
      </w:r>
      <w:r w:rsidRPr="00D40C20">
        <w:t>ложений к частным, добиваясь лучшей взаимосвязи всех разделов, глав и параграфов.</w:t>
      </w:r>
    </w:p>
    <w:p w:rsidR="00B054DC" w:rsidRDefault="00B054DC" w:rsidP="001378DA">
      <w:pPr>
        <w:ind w:firstLine="284"/>
        <w:jc w:val="both"/>
      </w:pPr>
    </w:p>
    <w:p w:rsidR="00B054DC" w:rsidRDefault="00B054DC" w:rsidP="00B907CC">
      <w:pPr>
        <w:pStyle w:val="32"/>
        <w:tabs>
          <w:tab w:val="left" w:pos="720"/>
        </w:tabs>
        <w:spacing w:after="0"/>
        <w:ind w:firstLine="284"/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Оформление курсовой работы</w:t>
      </w:r>
    </w:p>
    <w:p w:rsidR="00B054DC" w:rsidRPr="00D40C20" w:rsidRDefault="00B054DC" w:rsidP="001378DA">
      <w:pPr>
        <w:pStyle w:val="32"/>
        <w:tabs>
          <w:tab w:val="left" w:pos="720"/>
        </w:tabs>
        <w:spacing w:after="0"/>
        <w:ind w:firstLine="284"/>
        <w:jc w:val="both"/>
        <w:outlineLvl w:val="0"/>
        <w:rPr>
          <w:b/>
          <w:sz w:val="20"/>
          <w:szCs w:val="20"/>
        </w:rPr>
      </w:pPr>
    </w:p>
    <w:p w:rsidR="00B054DC" w:rsidRPr="00D40C20" w:rsidRDefault="00B054DC" w:rsidP="001378DA">
      <w:pPr>
        <w:pStyle w:val="32"/>
        <w:spacing w:after="0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Представляемая</w:t>
      </w:r>
      <w:r w:rsidRPr="00D40C20">
        <w:rPr>
          <w:sz w:val="20"/>
          <w:szCs w:val="20"/>
        </w:rPr>
        <w:t xml:space="preserve"> на рецензию курсов</w:t>
      </w:r>
      <w:r>
        <w:rPr>
          <w:sz w:val="20"/>
          <w:szCs w:val="20"/>
        </w:rPr>
        <w:t>ая работа</w:t>
      </w:r>
      <w:r w:rsidRPr="00D40C20">
        <w:rPr>
          <w:sz w:val="20"/>
          <w:szCs w:val="20"/>
        </w:rPr>
        <w:t xml:space="preserve"> долж</w:t>
      </w:r>
      <w:r>
        <w:rPr>
          <w:sz w:val="20"/>
          <w:szCs w:val="20"/>
        </w:rPr>
        <w:t>на</w:t>
      </w:r>
      <w:r w:rsidRPr="00D40C20">
        <w:rPr>
          <w:sz w:val="20"/>
          <w:szCs w:val="20"/>
        </w:rPr>
        <w:t xml:space="preserve"> быть соо</w:t>
      </w:r>
      <w:r w:rsidRPr="00D40C20">
        <w:rPr>
          <w:sz w:val="20"/>
          <w:szCs w:val="20"/>
        </w:rPr>
        <w:t>т</w:t>
      </w:r>
      <w:r w:rsidRPr="00D40C20">
        <w:rPr>
          <w:sz w:val="20"/>
          <w:szCs w:val="20"/>
        </w:rPr>
        <w:t>ветствующим образом оформлен</w:t>
      </w:r>
      <w:r>
        <w:rPr>
          <w:sz w:val="20"/>
          <w:szCs w:val="20"/>
        </w:rPr>
        <w:t>а</w:t>
      </w:r>
      <w:r w:rsidRPr="00D40C20">
        <w:rPr>
          <w:sz w:val="20"/>
          <w:szCs w:val="20"/>
        </w:rPr>
        <w:t>. Ниже приводятся правила офор</w:t>
      </w:r>
      <w:r w:rsidRPr="00D40C20">
        <w:rPr>
          <w:sz w:val="20"/>
          <w:szCs w:val="20"/>
        </w:rPr>
        <w:t>м</w:t>
      </w:r>
      <w:r w:rsidRPr="00D40C20">
        <w:rPr>
          <w:sz w:val="20"/>
          <w:szCs w:val="20"/>
        </w:rPr>
        <w:t xml:space="preserve">ления курсовых </w:t>
      </w:r>
      <w:r>
        <w:rPr>
          <w:sz w:val="20"/>
          <w:szCs w:val="20"/>
        </w:rPr>
        <w:t>работ</w:t>
      </w:r>
      <w:r w:rsidRPr="00D40C20">
        <w:rPr>
          <w:sz w:val="20"/>
          <w:szCs w:val="20"/>
        </w:rPr>
        <w:t xml:space="preserve">, </w:t>
      </w:r>
      <w:r w:rsidR="00B907CC">
        <w:rPr>
          <w:sz w:val="20"/>
          <w:szCs w:val="20"/>
        </w:rPr>
        <w:t>изложенные в государственном стандарте</w:t>
      </w:r>
      <w:r w:rsidRPr="00D40C20">
        <w:rPr>
          <w:sz w:val="20"/>
          <w:szCs w:val="20"/>
        </w:rPr>
        <w:t xml:space="preserve"> и соответствующим  образом оформленные.</w:t>
      </w:r>
    </w:p>
    <w:p w:rsidR="00B054DC" w:rsidRPr="00D40C20" w:rsidRDefault="00B054DC" w:rsidP="001378DA">
      <w:pPr>
        <w:pStyle w:val="32"/>
        <w:spacing w:after="0"/>
        <w:ind w:firstLine="284"/>
        <w:jc w:val="both"/>
        <w:rPr>
          <w:sz w:val="20"/>
          <w:szCs w:val="20"/>
        </w:rPr>
      </w:pPr>
      <w:r w:rsidRPr="00D40C20">
        <w:rPr>
          <w:sz w:val="20"/>
          <w:szCs w:val="20"/>
        </w:rPr>
        <w:t>Кажд</w:t>
      </w:r>
      <w:r>
        <w:rPr>
          <w:sz w:val="20"/>
          <w:szCs w:val="20"/>
        </w:rPr>
        <w:t xml:space="preserve">ая </w:t>
      </w:r>
      <w:r w:rsidRPr="00D40C20">
        <w:rPr>
          <w:sz w:val="20"/>
          <w:szCs w:val="20"/>
        </w:rPr>
        <w:t>курсов</w:t>
      </w:r>
      <w:r>
        <w:rPr>
          <w:sz w:val="20"/>
          <w:szCs w:val="20"/>
        </w:rPr>
        <w:t>ая</w:t>
      </w:r>
      <w:r w:rsidRPr="00D40C2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работа </w:t>
      </w:r>
      <w:r w:rsidRPr="00D40C20">
        <w:rPr>
          <w:sz w:val="20"/>
          <w:szCs w:val="20"/>
        </w:rPr>
        <w:t>обязательно долж</w:t>
      </w:r>
      <w:r>
        <w:rPr>
          <w:sz w:val="20"/>
          <w:szCs w:val="20"/>
        </w:rPr>
        <w:t xml:space="preserve">на </w:t>
      </w:r>
      <w:r w:rsidRPr="00D40C20">
        <w:rPr>
          <w:sz w:val="20"/>
          <w:szCs w:val="20"/>
        </w:rPr>
        <w:t>иметь:</w:t>
      </w:r>
    </w:p>
    <w:p w:rsidR="00B054DC" w:rsidRPr="00D40C20" w:rsidRDefault="00A95B18" w:rsidP="00D0312A">
      <w:pPr>
        <w:pStyle w:val="32"/>
        <w:numPr>
          <w:ilvl w:val="0"/>
          <w:numId w:val="76"/>
        </w:numPr>
        <w:spacing w:after="0"/>
        <w:ind w:left="0" w:firstLine="284"/>
        <w:jc w:val="both"/>
        <w:rPr>
          <w:sz w:val="20"/>
          <w:szCs w:val="20"/>
        </w:rPr>
      </w:pPr>
      <w:r>
        <w:rPr>
          <w:sz w:val="20"/>
          <w:szCs w:val="20"/>
        </w:rPr>
        <w:t>Т</w:t>
      </w:r>
      <w:r w:rsidR="00B054DC" w:rsidRPr="00D40C20">
        <w:rPr>
          <w:sz w:val="20"/>
          <w:szCs w:val="20"/>
        </w:rPr>
        <w:t>итульный лист (</w:t>
      </w:r>
      <w:r w:rsidR="00B054DC">
        <w:rPr>
          <w:sz w:val="20"/>
          <w:szCs w:val="20"/>
        </w:rPr>
        <w:t xml:space="preserve">оформление титульного листа </w:t>
      </w:r>
      <w:r>
        <w:rPr>
          <w:sz w:val="20"/>
          <w:szCs w:val="20"/>
        </w:rPr>
        <w:t>приводится в</w:t>
      </w:r>
      <w:r w:rsidR="00B054DC">
        <w:rPr>
          <w:sz w:val="20"/>
          <w:szCs w:val="20"/>
        </w:rPr>
        <w:t xml:space="preserve"> п</w:t>
      </w:r>
      <w:r w:rsidR="00B054DC" w:rsidRPr="00D40C20">
        <w:rPr>
          <w:sz w:val="20"/>
          <w:szCs w:val="20"/>
        </w:rPr>
        <w:t>риложени</w:t>
      </w:r>
      <w:r>
        <w:rPr>
          <w:sz w:val="20"/>
          <w:szCs w:val="20"/>
        </w:rPr>
        <w:t>и</w:t>
      </w:r>
      <w:r w:rsidR="00B054DC" w:rsidRPr="00D40C20">
        <w:rPr>
          <w:sz w:val="20"/>
          <w:szCs w:val="20"/>
        </w:rPr>
        <w:t xml:space="preserve"> </w:t>
      </w:r>
      <w:r w:rsidR="00B054DC">
        <w:rPr>
          <w:sz w:val="20"/>
          <w:szCs w:val="20"/>
        </w:rPr>
        <w:t>2</w:t>
      </w:r>
      <w:r w:rsidR="00B054DC" w:rsidRPr="00D40C20">
        <w:rPr>
          <w:sz w:val="20"/>
          <w:szCs w:val="20"/>
        </w:rPr>
        <w:t>)</w:t>
      </w:r>
      <w:r>
        <w:rPr>
          <w:sz w:val="20"/>
          <w:szCs w:val="20"/>
        </w:rPr>
        <w:t>.</w:t>
      </w:r>
    </w:p>
    <w:p w:rsidR="00B054DC" w:rsidRPr="00D40C20" w:rsidRDefault="00A95B18" w:rsidP="00D0312A">
      <w:pPr>
        <w:pStyle w:val="32"/>
        <w:numPr>
          <w:ilvl w:val="0"/>
          <w:numId w:val="76"/>
        </w:numPr>
        <w:spacing w:after="0"/>
        <w:ind w:left="0" w:firstLine="284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П</w:t>
      </w:r>
      <w:r w:rsidR="00B054DC" w:rsidRPr="00D40C20">
        <w:rPr>
          <w:sz w:val="20"/>
          <w:szCs w:val="20"/>
        </w:rPr>
        <w:t>лан или содержание (с указанием страниц каждого раздела, главы и параграфа). Текстовое изложение материала, разбитое на ра</w:t>
      </w:r>
      <w:r w:rsidR="00B054DC" w:rsidRPr="00D40C20">
        <w:rPr>
          <w:sz w:val="20"/>
          <w:szCs w:val="20"/>
        </w:rPr>
        <w:t>з</w:t>
      </w:r>
      <w:r w:rsidR="00B054DC" w:rsidRPr="00D40C20">
        <w:rPr>
          <w:sz w:val="20"/>
          <w:szCs w:val="20"/>
        </w:rPr>
        <w:t>делы, главы, параграфы (содержащее необходимые ссылки на мат</w:t>
      </w:r>
      <w:r w:rsidR="00B054DC" w:rsidRPr="00D40C20">
        <w:rPr>
          <w:sz w:val="20"/>
          <w:szCs w:val="20"/>
        </w:rPr>
        <w:t>е</w:t>
      </w:r>
      <w:r w:rsidR="00B054DC" w:rsidRPr="00D40C20">
        <w:rPr>
          <w:sz w:val="20"/>
          <w:szCs w:val="20"/>
        </w:rPr>
        <w:t>риалы, использованные автором)</w:t>
      </w:r>
      <w:r>
        <w:rPr>
          <w:sz w:val="20"/>
          <w:szCs w:val="20"/>
        </w:rPr>
        <w:t>.</w:t>
      </w:r>
    </w:p>
    <w:p w:rsidR="00B054DC" w:rsidRPr="00D40C20" w:rsidRDefault="00A95B18" w:rsidP="00D0312A">
      <w:pPr>
        <w:pStyle w:val="32"/>
        <w:numPr>
          <w:ilvl w:val="0"/>
          <w:numId w:val="76"/>
        </w:numPr>
        <w:spacing w:after="0"/>
        <w:ind w:left="0" w:firstLine="284"/>
        <w:jc w:val="both"/>
        <w:rPr>
          <w:sz w:val="20"/>
          <w:szCs w:val="20"/>
        </w:rPr>
      </w:pPr>
      <w:r>
        <w:rPr>
          <w:sz w:val="20"/>
          <w:szCs w:val="20"/>
        </w:rPr>
        <w:t>С</w:t>
      </w:r>
      <w:r w:rsidR="00B054DC" w:rsidRPr="00D40C20">
        <w:rPr>
          <w:sz w:val="20"/>
          <w:szCs w:val="20"/>
        </w:rPr>
        <w:t>писок использованной литературы</w:t>
      </w:r>
      <w:r>
        <w:rPr>
          <w:sz w:val="20"/>
          <w:szCs w:val="20"/>
        </w:rPr>
        <w:t>.</w:t>
      </w:r>
    </w:p>
    <w:p w:rsidR="00B054DC" w:rsidRPr="00D40C20" w:rsidRDefault="00A95B18" w:rsidP="00D0312A">
      <w:pPr>
        <w:pStyle w:val="32"/>
        <w:numPr>
          <w:ilvl w:val="0"/>
          <w:numId w:val="76"/>
        </w:numPr>
        <w:spacing w:after="0"/>
        <w:ind w:left="0" w:firstLine="284"/>
        <w:jc w:val="both"/>
        <w:rPr>
          <w:sz w:val="20"/>
          <w:szCs w:val="20"/>
        </w:rPr>
      </w:pPr>
      <w:r>
        <w:rPr>
          <w:sz w:val="20"/>
          <w:szCs w:val="20"/>
        </w:rPr>
        <w:t>И</w:t>
      </w:r>
      <w:r w:rsidR="00B054DC" w:rsidRPr="00D40C20">
        <w:rPr>
          <w:sz w:val="20"/>
          <w:szCs w:val="20"/>
        </w:rPr>
        <w:t>ллюстративный материал</w:t>
      </w:r>
      <w:r>
        <w:rPr>
          <w:sz w:val="20"/>
          <w:szCs w:val="20"/>
        </w:rPr>
        <w:t>.</w:t>
      </w:r>
    </w:p>
    <w:p w:rsidR="00B054DC" w:rsidRPr="00D40C20" w:rsidRDefault="00B054DC" w:rsidP="001378DA">
      <w:pPr>
        <w:pStyle w:val="32"/>
        <w:spacing w:after="0"/>
        <w:ind w:firstLine="284"/>
        <w:jc w:val="both"/>
        <w:rPr>
          <w:sz w:val="20"/>
          <w:szCs w:val="20"/>
        </w:rPr>
      </w:pPr>
      <w:r w:rsidRPr="00D40C20">
        <w:rPr>
          <w:sz w:val="20"/>
          <w:szCs w:val="20"/>
        </w:rPr>
        <w:t>План является логической основой курсово</w:t>
      </w:r>
      <w:r>
        <w:rPr>
          <w:sz w:val="20"/>
          <w:szCs w:val="20"/>
        </w:rPr>
        <w:t xml:space="preserve">й работы </w:t>
      </w:r>
      <w:r w:rsidRPr="00D40C20">
        <w:rPr>
          <w:sz w:val="20"/>
          <w:szCs w:val="20"/>
        </w:rPr>
        <w:t>и показывает, насколько студент глубоко изучил имеющиеся источники и отобрал из них самое существенное. Правильно составленный план – свидетел</w:t>
      </w:r>
      <w:r w:rsidRPr="00D40C20">
        <w:rPr>
          <w:sz w:val="20"/>
          <w:szCs w:val="20"/>
        </w:rPr>
        <w:t>ь</w:t>
      </w:r>
      <w:r w:rsidRPr="00D40C20">
        <w:rPr>
          <w:sz w:val="20"/>
          <w:szCs w:val="20"/>
        </w:rPr>
        <w:t>ство понимания студентом содержания рассматриваемой проблемы. План согласовывается на консультации с научным руководителем.</w:t>
      </w:r>
    </w:p>
    <w:p w:rsidR="00B054DC" w:rsidRDefault="00B054DC" w:rsidP="001378DA">
      <w:pPr>
        <w:ind w:firstLine="284"/>
        <w:jc w:val="both"/>
        <w:rPr>
          <w:b/>
        </w:rPr>
      </w:pPr>
    </w:p>
    <w:p w:rsidR="00B054DC" w:rsidRDefault="00B054DC" w:rsidP="00A95B18">
      <w:pPr>
        <w:ind w:firstLine="284"/>
        <w:jc w:val="center"/>
        <w:rPr>
          <w:b/>
        </w:rPr>
      </w:pPr>
      <w:r>
        <w:rPr>
          <w:b/>
        </w:rPr>
        <w:t>Правила оформления курсовой работы</w:t>
      </w:r>
    </w:p>
    <w:p w:rsidR="00B054DC" w:rsidRDefault="00B054DC" w:rsidP="001378DA">
      <w:pPr>
        <w:ind w:firstLine="284"/>
        <w:jc w:val="both"/>
        <w:rPr>
          <w:b/>
        </w:rPr>
      </w:pPr>
    </w:p>
    <w:p w:rsidR="00B054DC" w:rsidRPr="009231DB" w:rsidRDefault="00B054DC" w:rsidP="001378DA">
      <w:pPr>
        <w:ind w:firstLine="284"/>
        <w:jc w:val="both"/>
      </w:pPr>
      <w:r>
        <w:t xml:space="preserve">Курсовая работа </w:t>
      </w:r>
      <w:r w:rsidRPr="009231DB">
        <w:t>оформляется в виде пояснительной записки, кот</w:t>
      </w:r>
      <w:r w:rsidRPr="009231DB">
        <w:t>о</w:t>
      </w:r>
      <w:r w:rsidRPr="009231DB">
        <w:t>рая должна быть написана разборчивым почерком (разрешается набор и распечатка на компьютере) на листах формата А4, грамотно и акк</w:t>
      </w:r>
      <w:r w:rsidRPr="009231DB">
        <w:t>у</w:t>
      </w:r>
      <w:r w:rsidRPr="009231DB">
        <w:t>ратно и иметь титульный лист, который является первой страницей работы, но не нумеруется и заполняется по строго определенным пр</w:t>
      </w:r>
      <w:r w:rsidRPr="009231DB">
        <w:t>а</w:t>
      </w:r>
      <w:r w:rsidRPr="009231DB">
        <w:t xml:space="preserve">вилам (прил. </w:t>
      </w:r>
      <w:r>
        <w:t>2</w:t>
      </w:r>
      <w:r w:rsidRPr="009231DB">
        <w:t>).</w:t>
      </w:r>
    </w:p>
    <w:p w:rsidR="00B054DC" w:rsidRPr="008C03B4" w:rsidRDefault="00B054DC" w:rsidP="001378DA">
      <w:pPr>
        <w:pStyle w:val="a6"/>
        <w:ind w:firstLine="284"/>
        <w:rPr>
          <w:b w:val="0"/>
          <w:snapToGrid/>
          <w:color w:val="auto"/>
          <w:sz w:val="20"/>
        </w:rPr>
      </w:pPr>
      <w:r w:rsidRPr="008C03B4">
        <w:rPr>
          <w:b w:val="0"/>
          <w:snapToGrid/>
          <w:color w:val="auto"/>
          <w:sz w:val="20"/>
        </w:rPr>
        <w:t>После титульного листа помещается оглавление, содержащее пер</w:t>
      </w:r>
      <w:r w:rsidRPr="008C03B4">
        <w:rPr>
          <w:b w:val="0"/>
          <w:snapToGrid/>
          <w:color w:val="auto"/>
          <w:sz w:val="20"/>
        </w:rPr>
        <w:t>е</w:t>
      </w:r>
      <w:r w:rsidRPr="008C03B4">
        <w:rPr>
          <w:b w:val="0"/>
          <w:snapToGrid/>
          <w:color w:val="auto"/>
          <w:sz w:val="20"/>
        </w:rPr>
        <w:t>чень разделов пояснительной записки.</w:t>
      </w:r>
    </w:p>
    <w:p w:rsidR="00B054DC" w:rsidRPr="008C03B4" w:rsidRDefault="00B054DC" w:rsidP="001378DA">
      <w:pPr>
        <w:pStyle w:val="a6"/>
        <w:ind w:firstLine="284"/>
        <w:rPr>
          <w:b w:val="0"/>
          <w:snapToGrid/>
          <w:color w:val="auto"/>
          <w:sz w:val="20"/>
        </w:rPr>
      </w:pPr>
      <w:r w:rsidRPr="008C03B4">
        <w:rPr>
          <w:b w:val="0"/>
          <w:snapToGrid/>
          <w:color w:val="auto"/>
          <w:sz w:val="20"/>
        </w:rPr>
        <w:t>Нумерация</w:t>
      </w:r>
      <w:r w:rsidR="00852A7F">
        <w:rPr>
          <w:b w:val="0"/>
          <w:snapToGrid/>
          <w:color w:val="auto"/>
          <w:sz w:val="20"/>
        </w:rPr>
        <w:t xml:space="preserve"> </w:t>
      </w:r>
      <w:r w:rsidRPr="008C03B4">
        <w:rPr>
          <w:b w:val="0"/>
          <w:snapToGrid/>
          <w:color w:val="auto"/>
          <w:sz w:val="20"/>
        </w:rPr>
        <w:t xml:space="preserve"> страниц</w:t>
      </w:r>
      <w:r w:rsidR="00852A7F">
        <w:rPr>
          <w:b w:val="0"/>
          <w:snapToGrid/>
          <w:color w:val="auto"/>
          <w:sz w:val="20"/>
        </w:rPr>
        <w:t xml:space="preserve"> </w:t>
      </w:r>
      <w:r w:rsidRPr="008C03B4">
        <w:rPr>
          <w:b w:val="0"/>
          <w:snapToGrid/>
          <w:color w:val="auto"/>
          <w:sz w:val="20"/>
        </w:rPr>
        <w:t xml:space="preserve"> начинается </w:t>
      </w:r>
      <w:r w:rsidR="00852A7F">
        <w:rPr>
          <w:b w:val="0"/>
          <w:snapToGrid/>
          <w:color w:val="auto"/>
          <w:sz w:val="20"/>
        </w:rPr>
        <w:t xml:space="preserve"> </w:t>
      </w:r>
      <w:r w:rsidRPr="008C03B4">
        <w:rPr>
          <w:b w:val="0"/>
          <w:snapToGrid/>
          <w:color w:val="auto"/>
          <w:sz w:val="20"/>
        </w:rPr>
        <w:t>с</w:t>
      </w:r>
      <w:r w:rsidR="00852A7F">
        <w:rPr>
          <w:b w:val="0"/>
          <w:snapToGrid/>
          <w:color w:val="auto"/>
          <w:sz w:val="20"/>
        </w:rPr>
        <w:t xml:space="preserve"> </w:t>
      </w:r>
      <w:r w:rsidRPr="008C03B4">
        <w:rPr>
          <w:b w:val="0"/>
          <w:snapToGrid/>
          <w:color w:val="auto"/>
          <w:sz w:val="20"/>
        </w:rPr>
        <w:t xml:space="preserve"> введения. Номер страницы ст</w:t>
      </w:r>
      <w:r w:rsidRPr="008C03B4">
        <w:rPr>
          <w:b w:val="0"/>
          <w:snapToGrid/>
          <w:color w:val="auto"/>
          <w:sz w:val="20"/>
        </w:rPr>
        <w:t>а</w:t>
      </w:r>
      <w:r w:rsidRPr="008C03B4">
        <w:rPr>
          <w:b w:val="0"/>
          <w:snapToGrid/>
          <w:color w:val="auto"/>
          <w:sz w:val="20"/>
        </w:rPr>
        <w:t>вится в верхней части поля.</w:t>
      </w:r>
    </w:p>
    <w:p w:rsidR="00B054DC" w:rsidRPr="008C03B4" w:rsidRDefault="00B054DC" w:rsidP="001378DA">
      <w:pPr>
        <w:pStyle w:val="a6"/>
        <w:ind w:firstLine="284"/>
        <w:rPr>
          <w:b w:val="0"/>
          <w:snapToGrid/>
          <w:color w:val="auto"/>
          <w:sz w:val="20"/>
        </w:rPr>
      </w:pPr>
      <w:r w:rsidRPr="008C03B4">
        <w:rPr>
          <w:b w:val="0"/>
          <w:snapToGrid/>
          <w:color w:val="auto"/>
          <w:sz w:val="20"/>
        </w:rPr>
        <w:t>По</w:t>
      </w:r>
      <w:r w:rsidR="00852A7F">
        <w:rPr>
          <w:b w:val="0"/>
          <w:snapToGrid/>
          <w:color w:val="auto"/>
          <w:sz w:val="20"/>
        </w:rPr>
        <w:t xml:space="preserve"> </w:t>
      </w:r>
      <w:r w:rsidRPr="008C03B4">
        <w:rPr>
          <w:b w:val="0"/>
          <w:snapToGrid/>
          <w:color w:val="auto"/>
          <w:sz w:val="20"/>
        </w:rPr>
        <w:t xml:space="preserve"> всем</w:t>
      </w:r>
      <w:r w:rsidR="00852A7F">
        <w:rPr>
          <w:b w:val="0"/>
          <w:snapToGrid/>
          <w:color w:val="auto"/>
          <w:sz w:val="20"/>
        </w:rPr>
        <w:t xml:space="preserve"> </w:t>
      </w:r>
      <w:r w:rsidRPr="008C03B4">
        <w:rPr>
          <w:b w:val="0"/>
          <w:snapToGrid/>
          <w:color w:val="auto"/>
          <w:sz w:val="20"/>
        </w:rPr>
        <w:t xml:space="preserve"> сторонам </w:t>
      </w:r>
      <w:r w:rsidR="00852A7F">
        <w:rPr>
          <w:b w:val="0"/>
          <w:snapToGrid/>
          <w:color w:val="auto"/>
          <w:sz w:val="20"/>
        </w:rPr>
        <w:t xml:space="preserve"> </w:t>
      </w:r>
      <w:r w:rsidRPr="008C03B4">
        <w:rPr>
          <w:b w:val="0"/>
          <w:snapToGrid/>
          <w:color w:val="auto"/>
          <w:sz w:val="20"/>
        </w:rPr>
        <w:t xml:space="preserve">листа </w:t>
      </w:r>
      <w:r w:rsidR="00852A7F">
        <w:rPr>
          <w:b w:val="0"/>
          <w:snapToGrid/>
          <w:color w:val="auto"/>
          <w:sz w:val="20"/>
        </w:rPr>
        <w:t xml:space="preserve"> </w:t>
      </w:r>
      <w:r w:rsidRPr="008C03B4">
        <w:rPr>
          <w:b w:val="0"/>
          <w:snapToGrid/>
          <w:color w:val="auto"/>
          <w:sz w:val="20"/>
        </w:rPr>
        <w:t>оставляются поля, мм: слева – 30, спра</w:t>
      </w:r>
      <w:r w:rsidR="00852A7F">
        <w:rPr>
          <w:b w:val="0"/>
          <w:snapToGrid/>
          <w:color w:val="auto"/>
          <w:sz w:val="20"/>
        </w:rPr>
        <w:t>-</w:t>
      </w:r>
      <w:r w:rsidRPr="008C03B4">
        <w:rPr>
          <w:b w:val="0"/>
          <w:snapToGrid/>
          <w:color w:val="auto"/>
          <w:sz w:val="20"/>
        </w:rPr>
        <w:t>ва – 10, сверху – 20, снизу – 25.</w:t>
      </w:r>
    </w:p>
    <w:p w:rsidR="00B054DC" w:rsidRPr="008C03B4" w:rsidRDefault="00B054DC" w:rsidP="001378DA">
      <w:pPr>
        <w:pStyle w:val="a6"/>
        <w:ind w:firstLine="284"/>
        <w:rPr>
          <w:b w:val="0"/>
          <w:snapToGrid/>
          <w:color w:val="auto"/>
          <w:sz w:val="20"/>
        </w:rPr>
      </w:pPr>
      <w:r w:rsidRPr="008C03B4">
        <w:rPr>
          <w:b w:val="0"/>
          <w:snapToGrid/>
          <w:color w:val="auto"/>
          <w:sz w:val="20"/>
        </w:rPr>
        <w:t>Текстовый материал не допускает сокращений слов, кроме ис</w:t>
      </w:r>
      <w:r w:rsidRPr="008C03B4">
        <w:rPr>
          <w:b w:val="0"/>
          <w:snapToGrid/>
          <w:color w:val="auto"/>
          <w:sz w:val="20"/>
        </w:rPr>
        <w:softHyphen/>
        <w:t>пользования общепринятых сокращений:</w:t>
      </w:r>
    </w:p>
    <w:p w:rsidR="00B054DC" w:rsidRPr="008C03B4" w:rsidRDefault="00B054DC" w:rsidP="001378DA">
      <w:pPr>
        <w:pStyle w:val="a6"/>
        <w:ind w:firstLine="284"/>
        <w:rPr>
          <w:b w:val="0"/>
          <w:snapToGrid/>
          <w:color w:val="auto"/>
          <w:sz w:val="20"/>
        </w:rPr>
      </w:pPr>
      <w:r w:rsidRPr="008C03B4">
        <w:rPr>
          <w:b w:val="0"/>
          <w:snapToGrid/>
          <w:color w:val="auto"/>
          <w:sz w:val="20"/>
        </w:rPr>
        <w:t>– буквенных аббревиатур (США, НИОКР и пр.);</w:t>
      </w:r>
    </w:p>
    <w:p w:rsidR="00B054DC" w:rsidRPr="008C03B4" w:rsidRDefault="00B054DC" w:rsidP="001378DA">
      <w:pPr>
        <w:pStyle w:val="a6"/>
        <w:ind w:firstLine="284"/>
        <w:rPr>
          <w:b w:val="0"/>
          <w:snapToGrid/>
          <w:color w:val="auto"/>
          <w:sz w:val="20"/>
        </w:rPr>
      </w:pPr>
      <w:r w:rsidRPr="008C03B4">
        <w:rPr>
          <w:b w:val="0"/>
          <w:snapToGrid/>
          <w:color w:val="auto"/>
          <w:sz w:val="20"/>
        </w:rPr>
        <w:t>– сложносокращенных слов, составляемых из сочетания (профсо</w:t>
      </w:r>
      <w:r w:rsidR="009305C5">
        <w:rPr>
          <w:b w:val="0"/>
          <w:snapToGrid/>
          <w:color w:val="auto"/>
          <w:sz w:val="20"/>
        </w:rPr>
        <w:t>-</w:t>
      </w:r>
      <w:r w:rsidRPr="008C03B4">
        <w:rPr>
          <w:b w:val="0"/>
          <w:snapToGrid/>
          <w:color w:val="auto"/>
          <w:sz w:val="20"/>
        </w:rPr>
        <w:t>юз – профессиональный союз);</w:t>
      </w:r>
    </w:p>
    <w:p w:rsidR="00B054DC" w:rsidRPr="008C03B4" w:rsidRDefault="00B054DC" w:rsidP="001378DA">
      <w:pPr>
        <w:pStyle w:val="a6"/>
        <w:ind w:firstLine="284"/>
        <w:rPr>
          <w:b w:val="0"/>
          <w:snapToGrid/>
          <w:color w:val="auto"/>
          <w:sz w:val="20"/>
        </w:rPr>
      </w:pPr>
      <w:r w:rsidRPr="008C03B4">
        <w:rPr>
          <w:b w:val="0"/>
          <w:snapToGrid/>
          <w:color w:val="auto"/>
          <w:sz w:val="20"/>
        </w:rPr>
        <w:t>– общепринятых условных сокращений, которые делаются по</w:t>
      </w:r>
      <w:r w:rsidRPr="008C03B4">
        <w:rPr>
          <w:b w:val="0"/>
          <w:snapToGrid/>
          <w:color w:val="auto"/>
          <w:sz w:val="20"/>
        </w:rPr>
        <w:softHyphen/>
        <w:t>сле сокращения слов: т.е. (то есть)</w:t>
      </w:r>
      <w:r w:rsidR="00852A7F">
        <w:rPr>
          <w:b w:val="0"/>
          <w:snapToGrid/>
          <w:color w:val="auto"/>
          <w:sz w:val="20"/>
        </w:rPr>
        <w:t>;</w:t>
      </w:r>
      <w:r w:rsidRPr="008C03B4">
        <w:rPr>
          <w:b w:val="0"/>
          <w:snapToGrid/>
          <w:color w:val="auto"/>
          <w:sz w:val="20"/>
        </w:rPr>
        <w:t xml:space="preserve"> и т.д. (и так далее)</w:t>
      </w:r>
      <w:r w:rsidR="00852A7F">
        <w:rPr>
          <w:b w:val="0"/>
          <w:snapToGrid/>
          <w:color w:val="auto"/>
          <w:sz w:val="20"/>
        </w:rPr>
        <w:t>;</w:t>
      </w:r>
      <w:r w:rsidRPr="008C03B4">
        <w:rPr>
          <w:b w:val="0"/>
          <w:snapToGrid/>
          <w:color w:val="auto"/>
          <w:sz w:val="20"/>
        </w:rPr>
        <w:t xml:space="preserve"> и т.п. (и тому п</w:t>
      </w:r>
      <w:r w:rsidRPr="008C03B4">
        <w:rPr>
          <w:b w:val="0"/>
          <w:snapToGrid/>
          <w:color w:val="auto"/>
          <w:sz w:val="20"/>
        </w:rPr>
        <w:t>о</w:t>
      </w:r>
      <w:r w:rsidRPr="008C03B4">
        <w:rPr>
          <w:b w:val="0"/>
          <w:snapToGrid/>
          <w:color w:val="auto"/>
          <w:sz w:val="20"/>
        </w:rPr>
        <w:t>добное)</w:t>
      </w:r>
      <w:r w:rsidR="00852A7F">
        <w:rPr>
          <w:b w:val="0"/>
          <w:snapToGrid/>
          <w:color w:val="auto"/>
          <w:sz w:val="20"/>
        </w:rPr>
        <w:t>;</w:t>
      </w:r>
      <w:r w:rsidRPr="008C03B4">
        <w:rPr>
          <w:b w:val="0"/>
          <w:snapToGrid/>
          <w:color w:val="auto"/>
          <w:sz w:val="20"/>
        </w:rPr>
        <w:t xml:space="preserve"> и др. (и другие); и пр. (и прочие);</w:t>
      </w:r>
    </w:p>
    <w:p w:rsidR="00B054DC" w:rsidRPr="008C03B4" w:rsidRDefault="00B054DC" w:rsidP="001378DA">
      <w:pPr>
        <w:pStyle w:val="a6"/>
        <w:ind w:firstLine="284"/>
        <w:rPr>
          <w:b w:val="0"/>
          <w:snapToGrid/>
          <w:color w:val="auto"/>
          <w:sz w:val="20"/>
        </w:rPr>
      </w:pPr>
      <w:r w:rsidRPr="008C03B4">
        <w:rPr>
          <w:b w:val="0"/>
          <w:snapToGrid/>
          <w:color w:val="auto"/>
          <w:sz w:val="20"/>
        </w:rPr>
        <w:t>– общепринятых условных сокращений, которые делаются при ссылках: см. (смотри), ср. (сравним).</w:t>
      </w:r>
    </w:p>
    <w:p w:rsidR="00B054DC" w:rsidRPr="008C03B4" w:rsidRDefault="00B054DC" w:rsidP="001378DA">
      <w:pPr>
        <w:pStyle w:val="a6"/>
        <w:ind w:firstLine="284"/>
        <w:rPr>
          <w:b w:val="0"/>
          <w:snapToGrid/>
          <w:color w:val="auto"/>
          <w:sz w:val="20"/>
        </w:rPr>
      </w:pPr>
      <w:r w:rsidRPr="008C03B4">
        <w:rPr>
          <w:b w:val="0"/>
          <w:snapToGrid/>
          <w:color w:val="auto"/>
          <w:sz w:val="20"/>
        </w:rPr>
        <w:t>Слова «и другие», «и тому подобное», «и прочие» внутри предл</w:t>
      </w:r>
      <w:r w:rsidRPr="008C03B4">
        <w:rPr>
          <w:b w:val="0"/>
          <w:snapToGrid/>
          <w:color w:val="auto"/>
          <w:sz w:val="20"/>
        </w:rPr>
        <w:t>о</w:t>
      </w:r>
      <w:r w:rsidRPr="008C03B4">
        <w:rPr>
          <w:b w:val="0"/>
          <w:snapToGrid/>
          <w:color w:val="auto"/>
          <w:sz w:val="20"/>
        </w:rPr>
        <w:t>жения не сокращают. Не допускается сокращение слов «так как» (т.к.), «например» (напр.).</w:t>
      </w:r>
    </w:p>
    <w:p w:rsidR="00B054DC" w:rsidRPr="002C0C1E" w:rsidRDefault="00B054DC" w:rsidP="001378DA">
      <w:pPr>
        <w:pStyle w:val="a6"/>
        <w:ind w:firstLine="284"/>
        <w:rPr>
          <w:b w:val="0"/>
          <w:snapToGrid/>
          <w:color w:val="auto"/>
          <w:sz w:val="20"/>
        </w:rPr>
      </w:pPr>
      <w:r w:rsidRPr="008C03B4">
        <w:rPr>
          <w:b w:val="0"/>
          <w:snapToGrid/>
          <w:color w:val="auto"/>
          <w:sz w:val="20"/>
        </w:rPr>
        <w:t>При использовании литературных источников, особенно это отн</w:t>
      </w:r>
      <w:r w:rsidRPr="008C03B4">
        <w:rPr>
          <w:b w:val="0"/>
          <w:snapToGrid/>
          <w:color w:val="auto"/>
          <w:sz w:val="20"/>
        </w:rPr>
        <w:t>о</w:t>
      </w:r>
      <w:r w:rsidRPr="008C03B4">
        <w:rPr>
          <w:b w:val="0"/>
          <w:snapToGrid/>
          <w:color w:val="auto"/>
          <w:sz w:val="20"/>
        </w:rPr>
        <w:t xml:space="preserve">сится к главе, </w:t>
      </w:r>
      <w:r w:rsidR="00852A7F">
        <w:rPr>
          <w:b w:val="0"/>
          <w:snapToGrid/>
          <w:color w:val="auto"/>
          <w:sz w:val="20"/>
        </w:rPr>
        <w:t>в которой излагается теоретический материал</w:t>
      </w:r>
      <w:r w:rsidR="009305C5">
        <w:rPr>
          <w:b w:val="0"/>
          <w:snapToGrid/>
          <w:color w:val="auto"/>
          <w:sz w:val="20"/>
        </w:rPr>
        <w:t xml:space="preserve">, </w:t>
      </w:r>
      <w:r w:rsidRPr="008C03B4">
        <w:rPr>
          <w:b w:val="0"/>
          <w:snapToGrid/>
          <w:color w:val="auto"/>
          <w:sz w:val="20"/>
        </w:rPr>
        <w:t xml:space="preserve">в тексте </w:t>
      </w:r>
      <w:r w:rsidRPr="008C03B4">
        <w:rPr>
          <w:b w:val="0"/>
          <w:snapToGrid/>
          <w:color w:val="auto"/>
          <w:sz w:val="20"/>
        </w:rPr>
        <w:lastRenderedPageBreak/>
        <w:t>следует делать ссылки. Для этого при прямом или косвенном излож</w:t>
      </w:r>
      <w:r w:rsidRPr="008C03B4">
        <w:rPr>
          <w:b w:val="0"/>
          <w:snapToGrid/>
          <w:color w:val="auto"/>
          <w:sz w:val="20"/>
        </w:rPr>
        <w:t>е</w:t>
      </w:r>
      <w:r w:rsidRPr="008C03B4">
        <w:rPr>
          <w:b w:val="0"/>
          <w:snapToGrid/>
          <w:color w:val="auto"/>
          <w:sz w:val="20"/>
        </w:rPr>
        <w:t>нии (при пересказе и изложении мыслей других авторов своими сл</w:t>
      </w:r>
      <w:r w:rsidRPr="008C03B4">
        <w:rPr>
          <w:b w:val="0"/>
          <w:snapToGrid/>
          <w:color w:val="auto"/>
          <w:sz w:val="20"/>
        </w:rPr>
        <w:t>о</w:t>
      </w:r>
      <w:r w:rsidRPr="008C03B4">
        <w:rPr>
          <w:b w:val="0"/>
          <w:snapToGrid/>
          <w:color w:val="auto"/>
          <w:sz w:val="20"/>
        </w:rPr>
        <w:t>вами) необходимо после его окончания поставить квадратные скобки, поместив в них цифры: порядковый номер литературного источника в библиогра</w:t>
      </w:r>
      <w:r w:rsidRPr="008C03B4">
        <w:rPr>
          <w:b w:val="0"/>
          <w:snapToGrid/>
          <w:color w:val="auto"/>
          <w:sz w:val="20"/>
        </w:rPr>
        <w:softHyphen/>
        <w:t>фическом списке использованной литературы и номер цит</w:t>
      </w:r>
      <w:r w:rsidRPr="008C03B4">
        <w:rPr>
          <w:b w:val="0"/>
          <w:snapToGrid/>
          <w:color w:val="auto"/>
          <w:sz w:val="20"/>
        </w:rPr>
        <w:t>и</w:t>
      </w:r>
      <w:r w:rsidRPr="008C03B4">
        <w:rPr>
          <w:b w:val="0"/>
          <w:snapToGrid/>
          <w:color w:val="auto"/>
          <w:sz w:val="20"/>
        </w:rPr>
        <w:t xml:space="preserve">руемой страницы (страниц), например: </w:t>
      </w:r>
      <w:r w:rsidRPr="002C0C1E">
        <w:rPr>
          <w:b w:val="0"/>
          <w:snapToGrid/>
          <w:color w:val="auto"/>
          <w:sz w:val="20"/>
        </w:rPr>
        <w:t xml:space="preserve">[35, </w:t>
      </w:r>
      <w:r>
        <w:rPr>
          <w:b w:val="0"/>
          <w:snapToGrid/>
          <w:color w:val="auto"/>
          <w:sz w:val="20"/>
          <w:lang w:val="en-US"/>
        </w:rPr>
        <w:t>c</w:t>
      </w:r>
      <w:r w:rsidRPr="002C0C1E">
        <w:rPr>
          <w:b w:val="0"/>
          <w:snapToGrid/>
          <w:color w:val="auto"/>
          <w:sz w:val="20"/>
        </w:rPr>
        <w:t>.</w:t>
      </w:r>
      <w:r>
        <w:rPr>
          <w:b w:val="0"/>
          <w:snapToGrid/>
          <w:color w:val="auto"/>
          <w:sz w:val="20"/>
        </w:rPr>
        <w:t xml:space="preserve"> 16</w:t>
      </w:r>
      <w:r w:rsidRPr="002C0C1E">
        <w:rPr>
          <w:b w:val="0"/>
          <w:snapToGrid/>
          <w:color w:val="auto"/>
          <w:sz w:val="20"/>
        </w:rPr>
        <w:t>]</w:t>
      </w:r>
      <w:r w:rsidR="009305C5">
        <w:rPr>
          <w:b w:val="0"/>
          <w:snapToGrid/>
          <w:color w:val="auto"/>
          <w:sz w:val="20"/>
        </w:rPr>
        <w:t>.</w:t>
      </w:r>
    </w:p>
    <w:p w:rsidR="00B054DC" w:rsidRPr="008C03B4" w:rsidRDefault="00B054DC" w:rsidP="001378DA">
      <w:pPr>
        <w:pStyle w:val="a6"/>
        <w:ind w:firstLine="284"/>
        <w:rPr>
          <w:b w:val="0"/>
          <w:snapToGrid/>
          <w:color w:val="auto"/>
          <w:sz w:val="20"/>
        </w:rPr>
      </w:pPr>
      <w:r w:rsidRPr="008C03B4">
        <w:rPr>
          <w:b w:val="0"/>
          <w:snapToGrid/>
          <w:color w:val="auto"/>
          <w:sz w:val="20"/>
        </w:rPr>
        <w:t xml:space="preserve">Цифровой материал, </w:t>
      </w:r>
      <w:r w:rsidR="009305C5">
        <w:rPr>
          <w:b w:val="0"/>
          <w:snapToGrid/>
          <w:color w:val="auto"/>
          <w:sz w:val="20"/>
        </w:rPr>
        <w:t>если</w:t>
      </w:r>
      <w:r w:rsidRPr="008C03B4">
        <w:rPr>
          <w:b w:val="0"/>
          <w:snapToGrid/>
          <w:color w:val="auto"/>
          <w:sz w:val="20"/>
        </w:rPr>
        <w:t xml:space="preserve"> его много или имеется необходи</w:t>
      </w:r>
      <w:r w:rsidRPr="008C03B4">
        <w:rPr>
          <w:b w:val="0"/>
          <w:snapToGrid/>
          <w:color w:val="auto"/>
          <w:sz w:val="20"/>
        </w:rPr>
        <w:softHyphen/>
        <w:t>мость в сопоставлении и выводах определенных данных и законо</w:t>
      </w:r>
      <w:r w:rsidRPr="008C03B4">
        <w:rPr>
          <w:b w:val="0"/>
          <w:snapToGrid/>
          <w:color w:val="auto"/>
          <w:sz w:val="20"/>
        </w:rPr>
        <w:softHyphen/>
        <w:t>мерностей, оформля</w:t>
      </w:r>
      <w:r w:rsidR="00852A7F">
        <w:rPr>
          <w:b w:val="0"/>
          <w:snapToGrid/>
          <w:color w:val="auto"/>
          <w:sz w:val="20"/>
        </w:rPr>
        <w:t>е</w:t>
      </w:r>
      <w:r w:rsidRPr="008C03B4">
        <w:rPr>
          <w:b w:val="0"/>
          <w:snapToGrid/>
          <w:color w:val="auto"/>
          <w:sz w:val="20"/>
        </w:rPr>
        <w:t>тся в виде таблиц.</w:t>
      </w:r>
    </w:p>
    <w:p w:rsidR="00B054DC" w:rsidRPr="008C03B4" w:rsidRDefault="00B054DC" w:rsidP="001378DA">
      <w:pPr>
        <w:pStyle w:val="a6"/>
        <w:ind w:firstLine="284"/>
        <w:rPr>
          <w:b w:val="0"/>
          <w:snapToGrid/>
          <w:color w:val="auto"/>
          <w:sz w:val="20"/>
        </w:rPr>
      </w:pPr>
      <w:r w:rsidRPr="008C03B4">
        <w:rPr>
          <w:b w:val="0"/>
          <w:snapToGrid/>
          <w:color w:val="auto"/>
          <w:sz w:val="20"/>
        </w:rPr>
        <w:t>По содержанию таблицы делятся на аналитические и неанали</w:t>
      </w:r>
      <w:r w:rsidRPr="008C03B4">
        <w:rPr>
          <w:b w:val="0"/>
          <w:snapToGrid/>
          <w:color w:val="auto"/>
          <w:sz w:val="20"/>
        </w:rPr>
        <w:softHyphen/>
        <w:t xml:space="preserve">тические. Аналитические таблицы являются результатом обработки и анализа цифровых показателей. После таких таблиц следует </w:t>
      </w:r>
      <w:r w:rsidR="00852A7F">
        <w:rPr>
          <w:b w:val="0"/>
          <w:snapToGrid/>
          <w:color w:val="auto"/>
          <w:sz w:val="20"/>
        </w:rPr>
        <w:t>сде</w:t>
      </w:r>
      <w:r w:rsidRPr="008C03B4">
        <w:rPr>
          <w:b w:val="0"/>
          <w:snapToGrid/>
          <w:color w:val="auto"/>
          <w:sz w:val="20"/>
        </w:rPr>
        <w:t>лать обобщения, которые оформляются в тексте словами: «таблица позв</w:t>
      </w:r>
      <w:r w:rsidRPr="008C03B4">
        <w:rPr>
          <w:b w:val="0"/>
          <w:snapToGrid/>
          <w:color w:val="auto"/>
          <w:sz w:val="20"/>
        </w:rPr>
        <w:t>о</w:t>
      </w:r>
      <w:r w:rsidRPr="008C03B4">
        <w:rPr>
          <w:b w:val="0"/>
          <w:snapToGrid/>
          <w:color w:val="auto"/>
          <w:sz w:val="20"/>
        </w:rPr>
        <w:t>ляет сделать вывод, что…», «из таблицы видно, что…», «таблица п</w:t>
      </w:r>
      <w:r w:rsidRPr="008C03B4">
        <w:rPr>
          <w:b w:val="0"/>
          <w:snapToGrid/>
          <w:color w:val="auto"/>
          <w:sz w:val="20"/>
        </w:rPr>
        <w:t>о</w:t>
      </w:r>
      <w:r w:rsidRPr="008C03B4">
        <w:rPr>
          <w:b w:val="0"/>
          <w:snapToGrid/>
          <w:color w:val="auto"/>
          <w:sz w:val="20"/>
        </w:rPr>
        <w:t>зволяет заключить, что…» и т.п.</w:t>
      </w:r>
    </w:p>
    <w:p w:rsidR="00B054DC" w:rsidRPr="008C03B4" w:rsidRDefault="00B054DC" w:rsidP="001378DA">
      <w:pPr>
        <w:pStyle w:val="a6"/>
        <w:ind w:firstLine="284"/>
        <w:rPr>
          <w:b w:val="0"/>
          <w:snapToGrid/>
          <w:color w:val="auto"/>
          <w:sz w:val="20"/>
        </w:rPr>
      </w:pPr>
      <w:r w:rsidRPr="008C03B4">
        <w:rPr>
          <w:b w:val="0"/>
          <w:snapToGrid/>
          <w:color w:val="auto"/>
          <w:sz w:val="20"/>
        </w:rPr>
        <w:t>В неаналитических таблицах помещаются, как правило, необ</w:t>
      </w:r>
      <w:r w:rsidRPr="008C03B4">
        <w:rPr>
          <w:b w:val="0"/>
          <w:snapToGrid/>
          <w:color w:val="auto"/>
          <w:sz w:val="20"/>
        </w:rPr>
        <w:softHyphen/>
        <w:t>работанные статистические данные, необходимые лишь для ин</w:t>
      </w:r>
      <w:r w:rsidRPr="008C03B4">
        <w:rPr>
          <w:b w:val="0"/>
          <w:snapToGrid/>
          <w:color w:val="auto"/>
          <w:sz w:val="20"/>
        </w:rPr>
        <w:softHyphen/>
        <w:t>формации или констатации.</w:t>
      </w:r>
    </w:p>
    <w:p w:rsidR="00B054DC" w:rsidRPr="008C03B4" w:rsidRDefault="00B054DC" w:rsidP="001378DA">
      <w:pPr>
        <w:pStyle w:val="a6"/>
        <w:ind w:firstLine="284"/>
        <w:rPr>
          <w:b w:val="0"/>
          <w:snapToGrid/>
          <w:color w:val="auto"/>
          <w:sz w:val="20"/>
        </w:rPr>
      </w:pPr>
      <w:r w:rsidRPr="008C03B4">
        <w:rPr>
          <w:b w:val="0"/>
          <w:snapToGrid/>
          <w:color w:val="auto"/>
          <w:sz w:val="20"/>
        </w:rPr>
        <w:t>Любая таблица должна содержать заголовок. Таблицы нуме</w:t>
      </w:r>
      <w:r w:rsidRPr="008C03B4">
        <w:rPr>
          <w:b w:val="0"/>
          <w:snapToGrid/>
          <w:color w:val="auto"/>
          <w:sz w:val="20"/>
        </w:rPr>
        <w:softHyphen/>
        <w:t>руются арабскими цифрами в пределах всего текста. Над правым верхним у</w:t>
      </w:r>
      <w:r w:rsidRPr="008C03B4">
        <w:rPr>
          <w:b w:val="0"/>
          <w:snapToGrid/>
          <w:color w:val="auto"/>
          <w:sz w:val="20"/>
        </w:rPr>
        <w:t>г</w:t>
      </w:r>
      <w:r w:rsidRPr="008C03B4">
        <w:rPr>
          <w:b w:val="0"/>
          <w:snapToGrid/>
          <w:color w:val="auto"/>
          <w:sz w:val="20"/>
        </w:rPr>
        <w:t>лом таблиц</w:t>
      </w:r>
      <w:r w:rsidR="009305C5">
        <w:rPr>
          <w:b w:val="0"/>
          <w:snapToGrid/>
          <w:color w:val="auto"/>
          <w:sz w:val="20"/>
        </w:rPr>
        <w:t xml:space="preserve">ы помещается надпись «Таблица…» </w:t>
      </w:r>
      <w:r w:rsidRPr="008C03B4">
        <w:rPr>
          <w:b w:val="0"/>
          <w:snapToGrid/>
          <w:color w:val="auto"/>
          <w:sz w:val="20"/>
        </w:rPr>
        <w:t xml:space="preserve"> с указа</w:t>
      </w:r>
      <w:r w:rsidRPr="008C03B4">
        <w:rPr>
          <w:b w:val="0"/>
          <w:snapToGrid/>
          <w:color w:val="auto"/>
          <w:sz w:val="20"/>
        </w:rPr>
        <w:softHyphen/>
        <w:t>нием порядк</w:t>
      </w:r>
      <w:r w:rsidRPr="008C03B4">
        <w:rPr>
          <w:b w:val="0"/>
          <w:snapToGrid/>
          <w:color w:val="auto"/>
          <w:sz w:val="20"/>
        </w:rPr>
        <w:t>о</w:t>
      </w:r>
      <w:r w:rsidRPr="008C03B4">
        <w:rPr>
          <w:b w:val="0"/>
          <w:snapToGrid/>
          <w:color w:val="auto"/>
          <w:sz w:val="20"/>
        </w:rPr>
        <w:t>вого номера таблицы (например, Таблица 4) без знака № перед цифрой и без точки после нее, а ниже</w:t>
      </w:r>
      <w:r w:rsidR="00852A7F">
        <w:rPr>
          <w:b w:val="0"/>
          <w:snapToGrid/>
          <w:color w:val="auto"/>
          <w:sz w:val="20"/>
        </w:rPr>
        <w:t>,</w:t>
      </w:r>
      <w:r w:rsidRPr="008C03B4">
        <w:rPr>
          <w:b w:val="0"/>
          <w:snapToGrid/>
          <w:color w:val="auto"/>
          <w:sz w:val="20"/>
        </w:rPr>
        <w:t xml:space="preserve"> непосредственно над таблицей</w:t>
      </w:r>
      <w:r w:rsidR="009305C5">
        <w:rPr>
          <w:b w:val="0"/>
          <w:snapToGrid/>
          <w:color w:val="auto"/>
          <w:sz w:val="20"/>
        </w:rPr>
        <w:t>,</w:t>
      </w:r>
      <w:r w:rsidRPr="008C03B4">
        <w:rPr>
          <w:b w:val="0"/>
          <w:snapToGrid/>
          <w:color w:val="auto"/>
          <w:sz w:val="20"/>
        </w:rPr>
        <w:t xml:space="preserve"> пом</w:t>
      </w:r>
      <w:r w:rsidRPr="008C03B4">
        <w:rPr>
          <w:b w:val="0"/>
          <w:snapToGrid/>
          <w:color w:val="auto"/>
          <w:sz w:val="20"/>
        </w:rPr>
        <w:t>е</w:t>
      </w:r>
      <w:r w:rsidRPr="008C03B4">
        <w:rPr>
          <w:b w:val="0"/>
          <w:snapToGrid/>
          <w:color w:val="auto"/>
          <w:sz w:val="20"/>
        </w:rPr>
        <w:t>щают ее заголовок.</w:t>
      </w:r>
    </w:p>
    <w:p w:rsidR="00B054DC" w:rsidRPr="008C03B4" w:rsidRDefault="00B054DC" w:rsidP="001378DA">
      <w:pPr>
        <w:pStyle w:val="a6"/>
        <w:ind w:firstLine="284"/>
        <w:rPr>
          <w:b w:val="0"/>
          <w:snapToGrid/>
          <w:color w:val="auto"/>
          <w:sz w:val="20"/>
        </w:rPr>
      </w:pPr>
      <w:r w:rsidRPr="008C03B4">
        <w:rPr>
          <w:b w:val="0"/>
          <w:snapToGrid/>
          <w:color w:val="auto"/>
          <w:sz w:val="20"/>
        </w:rPr>
        <w:t>При переносе таблицы на следующую страницу необходимо над не</w:t>
      </w:r>
      <w:r w:rsidR="009305C5">
        <w:rPr>
          <w:b w:val="0"/>
          <w:snapToGrid/>
          <w:color w:val="auto"/>
          <w:sz w:val="20"/>
        </w:rPr>
        <w:t>ю</w:t>
      </w:r>
      <w:r w:rsidRPr="008C03B4">
        <w:rPr>
          <w:b w:val="0"/>
          <w:snapToGrid/>
          <w:color w:val="auto"/>
          <w:sz w:val="20"/>
        </w:rPr>
        <w:t xml:space="preserve"> поместить слова «Продолжение таблицы…». Шапку таб</w:t>
      </w:r>
      <w:r w:rsidRPr="008C03B4">
        <w:rPr>
          <w:b w:val="0"/>
          <w:snapToGrid/>
          <w:color w:val="auto"/>
          <w:sz w:val="20"/>
        </w:rPr>
        <w:softHyphen/>
        <w:t>лицы п</w:t>
      </w:r>
      <w:r w:rsidRPr="008C03B4">
        <w:rPr>
          <w:b w:val="0"/>
          <w:snapToGrid/>
          <w:color w:val="auto"/>
          <w:sz w:val="20"/>
        </w:rPr>
        <w:t>о</w:t>
      </w:r>
      <w:r w:rsidRPr="008C03B4">
        <w:rPr>
          <w:b w:val="0"/>
          <w:snapToGrid/>
          <w:color w:val="auto"/>
          <w:sz w:val="20"/>
        </w:rPr>
        <w:t>вторять не обязательно, достаточно пронумеровать графы и повторить их нумерацию на следующей странице.</w:t>
      </w:r>
    </w:p>
    <w:p w:rsidR="00B054DC" w:rsidRPr="008C03B4" w:rsidRDefault="00B054DC" w:rsidP="001378DA">
      <w:pPr>
        <w:pStyle w:val="a6"/>
        <w:ind w:firstLine="284"/>
        <w:rPr>
          <w:b w:val="0"/>
          <w:snapToGrid/>
          <w:color w:val="auto"/>
          <w:sz w:val="20"/>
        </w:rPr>
      </w:pPr>
      <w:r w:rsidRPr="008C03B4">
        <w:rPr>
          <w:b w:val="0"/>
          <w:snapToGrid/>
          <w:color w:val="auto"/>
          <w:sz w:val="20"/>
        </w:rPr>
        <w:t>Видами иллюстрированного материала могут быть чертежи, ди</w:t>
      </w:r>
      <w:r w:rsidRPr="008C03B4">
        <w:rPr>
          <w:b w:val="0"/>
          <w:snapToGrid/>
          <w:color w:val="auto"/>
          <w:sz w:val="20"/>
        </w:rPr>
        <w:t>а</w:t>
      </w:r>
      <w:r w:rsidRPr="008C03B4">
        <w:rPr>
          <w:b w:val="0"/>
          <w:snapToGrid/>
          <w:color w:val="auto"/>
          <w:sz w:val="20"/>
        </w:rPr>
        <w:t>граммы, графики. Все виды иллюстрированного материала в тексте носят название «рисунок». Они должны иметь сквозную ну</w:t>
      </w:r>
      <w:r w:rsidRPr="008C03B4">
        <w:rPr>
          <w:b w:val="0"/>
          <w:snapToGrid/>
          <w:color w:val="auto"/>
          <w:sz w:val="20"/>
        </w:rPr>
        <w:softHyphen/>
        <w:t>мерацию по все</w:t>
      </w:r>
      <w:r w:rsidR="00852A7F">
        <w:rPr>
          <w:b w:val="0"/>
          <w:snapToGrid/>
          <w:color w:val="auto"/>
          <w:sz w:val="20"/>
        </w:rPr>
        <w:t>й</w:t>
      </w:r>
      <w:r w:rsidRPr="008C03B4">
        <w:rPr>
          <w:b w:val="0"/>
          <w:snapToGrid/>
          <w:color w:val="auto"/>
          <w:sz w:val="20"/>
        </w:rPr>
        <w:t xml:space="preserve"> </w:t>
      </w:r>
      <w:r w:rsidR="00852A7F">
        <w:rPr>
          <w:b w:val="0"/>
          <w:snapToGrid/>
          <w:color w:val="auto"/>
          <w:sz w:val="20"/>
        </w:rPr>
        <w:t>работе</w:t>
      </w:r>
      <w:r w:rsidRPr="008C03B4">
        <w:rPr>
          <w:b w:val="0"/>
          <w:snapToGrid/>
          <w:color w:val="auto"/>
          <w:sz w:val="20"/>
        </w:rPr>
        <w:t>. Каждую иллюстрацию (рисунок) необхо</w:t>
      </w:r>
      <w:r w:rsidRPr="008C03B4">
        <w:rPr>
          <w:b w:val="0"/>
          <w:snapToGrid/>
          <w:color w:val="auto"/>
          <w:sz w:val="20"/>
        </w:rPr>
        <w:softHyphen/>
        <w:t xml:space="preserve">димо снабжать подрисуночной </w:t>
      </w:r>
      <w:r w:rsidR="00852A7F">
        <w:rPr>
          <w:b w:val="0"/>
          <w:snapToGrid/>
          <w:color w:val="auto"/>
          <w:sz w:val="20"/>
        </w:rPr>
        <w:t>под</w:t>
      </w:r>
      <w:r w:rsidRPr="008C03B4">
        <w:rPr>
          <w:b w:val="0"/>
          <w:snapToGrid/>
          <w:color w:val="auto"/>
          <w:sz w:val="20"/>
        </w:rPr>
        <w:t>писью. В тексте на рисунки де</w:t>
      </w:r>
      <w:r w:rsidRPr="008C03B4">
        <w:rPr>
          <w:b w:val="0"/>
          <w:snapToGrid/>
          <w:color w:val="auto"/>
          <w:sz w:val="20"/>
        </w:rPr>
        <w:softHyphen/>
        <w:t>лаются ссылки</w:t>
      </w:r>
      <w:r w:rsidR="00852A7F">
        <w:rPr>
          <w:b w:val="0"/>
          <w:snapToGrid/>
          <w:color w:val="auto"/>
          <w:sz w:val="20"/>
        </w:rPr>
        <w:t>.</w:t>
      </w:r>
      <w:r w:rsidRPr="008C03B4">
        <w:rPr>
          <w:b w:val="0"/>
          <w:snapToGrid/>
          <w:color w:val="auto"/>
          <w:sz w:val="20"/>
        </w:rPr>
        <w:t xml:space="preserve"> </w:t>
      </w:r>
      <w:r w:rsidR="00852A7F">
        <w:rPr>
          <w:b w:val="0"/>
          <w:snapToGrid/>
          <w:color w:val="auto"/>
          <w:sz w:val="20"/>
        </w:rPr>
        <w:t xml:space="preserve">В </w:t>
      </w:r>
      <w:r w:rsidRPr="008C03B4">
        <w:rPr>
          <w:b w:val="0"/>
          <w:snapToGrid/>
          <w:color w:val="auto"/>
          <w:sz w:val="20"/>
        </w:rPr>
        <w:t>том месте, где речь идет о теме, связанной с ри</w:t>
      </w:r>
      <w:r w:rsidRPr="008C03B4">
        <w:rPr>
          <w:b w:val="0"/>
          <w:snapToGrid/>
          <w:color w:val="auto"/>
          <w:sz w:val="20"/>
        </w:rPr>
        <w:softHyphen/>
        <w:t>сунком, помещают ссылку либо заключенно</w:t>
      </w:r>
      <w:r w:rsidR="00852A7F">
        <w:rPr>
          <w:b w:val="0"/>
          <w:snapToGrid/>
          <w:color w:val="auto"/>
          <w:sz w:val="20"/>
        </w:rPr>
        <w:t>е</w:t>
      </w:r>
      <w:r w:rsidR="009C1228">
        <w:rPr>
          <w:b w:val="0"/>
          <w:snapToGrid/>
          <w:color w:val="auto"/>
          <w:sz w:val="20"/>
        </w:rPr>
        <w:t xml:space="preserve"> </w:t>
      </w:r>
      <w:r w:rsidRPr="008C03B4">
        <w:rPr>
          <w:b w:val="0"/>
          <w:snapToGrid/>
          <w:color w:val="auto"/>
          <w:sz w:val="20"/>
        </w:rPr>
        <w:t xml:space="preserve"> в скобки </w:t>
      </w:r>
      <w:r w:rsidR="00931367">
        <w:rPr>
          <w:b w:val="0"/>
          <w:snapToGrid/>
          <w:color w:val="auto"/>
          <w:sz w:val="20"/>
        </w:rPr>
        <w:t>указание</w:t>
      </w:r>
      <w:r w:rsidRPr="008C03B4">
        <w:rPr>
          <w:b w:val="0"/>
          <w:snapToGrid/>
          <w:color w:val="auto"/>
          <w:sz w:val="20"/>
        </w:rPr>
        <w:t xml:space="preserve"> «(рис.</w:t>
      </w:r>
      <w:r w:rsidR="00931367">
        <w:rPr>
          <w:b w:val="0"/>
          <w:snapToGrid/>
          <w:color w:val="auto"/>
          <w:sz w:val="20"/>
        </w:rPr>
        <w:t xml:space="preserve"> </w:t>
      </w:r>
      <w:r w:rsidRPr="008C03B4">
        <w:rPr>
          <w:b w:val="0"/>
          <w:snapToGrid/>
          <w:color w:val="auto"/>
          <w:sz w:val="20"/>
        </w:rPr>
        <w:t>3)», либо оборот типа «… как видно из рис.</w:t>
      </w:r>
      <w:r w:rsidR="00931367">
        <w:rPr>
          <w:b w:val="0"/>
          <w:snapToGrid/>
          <w:color w:val="auto"/>
          <w:sz w:val="20"/>
        </w:rPr>
        <w:t xml:space="preserve"> </w:t>
      </w:r>
      <w:r w:rsidRPr="008C03B4">
        <w:rPr>
          <w:b w:val="0"/>
          <w:snapToGrid/>
          <w:color w:val="auto"/>
          <w:sz w:val="20"/>
        </w:rPr>
        <w:t>3» или «… как это видно на рис.</w:t>
      </w:r>
      <w:r w:rsidR="00931367">
        <w:rPr>
          <w:b w:val="0"/>
          <w:snapToGrid/>
          <w:color w:val="auto"/>
          <w:sz w:val="20"/>
        </w:rPr>
        <w:t xml:space="preserve"> </w:t>
      </w:r>
      <w:r w:rsidRPr="008C03B4">
        <w:rPr>
          <w:b w:val="0"/>
          <w:snapToGrid/>
          <w:color w:val="auto"/>
          <w:sz w:val="20"/>
        </w:rPr>
        <w:t>3».</w:t>
      </w:r>
    </w:p>
    <w:p w:rsidR="00B054DC" w:rsidRPr="008C03B4" w:rsidRDefault="00B054DC" w:rsidP="001378DA">
      <w:pPr>
        <w:pStyle w:val="a6"/>
        <w:ind w:firstLine="284"/>
        <w:rPr>
          <w:b w:val="0"/>
          <w:snapToGrid/>
          <w:color w:val="auto"/>
          <w:sz w:val="20"/>
        </w:rPr>
      </w:pPr>
      <w:r w:rsidRPr="008C03B4">
        <w:rPr>
          <w:b w:val="0"/>
          <w:snapToGrid/>
          <w:color w:val="auto"/>
          <w:sz w:val="20"/>
        </w:rPr>
        <w:t>Формулы необходимо снабдить расшифровкой буквенных обозн</w:t>
      </w:r>
      <w:r w:rsidRPr="008C03B4">
        <w:rPr>
          <w:b w:val="0"/>
          <w:snapToGrid/>
          <w:color w:val="auto"/>
          <w:sz w:val="20"/>
        </w:rPr>
        <w:t>а</w:t>
      </w:r>
      <w:r w:rsidRPr="008C03B4">
        <w:rPr>
          <w:b w:val="0"/>
          <w:snapToGrid/>
          <w:color w:val="auto"/>
          <w:sz w:val="20"/>
        </w:rPr>
        <w:t>чений с указанием размерности.</w:t>
      </w:r>
    </w:p>
    <w:p w:rsidR="00B054DC" w:rsidRPr="008C03B4" w:rsidRDefault="00B054DC" w:rsidP="001378DA">
      <w:pPr>
        <w:pStyle w:val="a6"/>
        <w:ind w:firstLine="284"/>
        <w:rPr>
          <w:b w:val="0"/>
          <w:snapToGrid/>
          <w:color w:val="auto"/>
          <w:sz w:val="20"/>
        </w:rPr>
      </w:pPr>
      <w:r w:rsidRPr="008C03B4">
        <w:rPr>
          <w:b w:val="0"/>
          <w:snapToGrid/>
          <w:color w:val="auto"/>
          <w:sz w:val="20"/>
        </w:rPr>
        <w:t>В конце пояснительной записки (после заключения) помеща</w:t>
      </w:r>
      <w:r w:rsidRPr="008C03B4">
        <w:rPr>
          <w:b w:val="0"/>
          <w:snapToGrid/>
          <w:color w:val="auto"/>
          <w:sz w:val="20"/>
        </w:rPr>
        <w:softHyphen/>
        <w:t>ется список фактически использованной литературы с указанием авторов, точного названия работ, издательства и года выпуска.</w:t>
      </w:r>
    </w:p>
    <w:p w:rsidR="00B054DC" w:rsidRPr="008C03B4" w:rsidRDefault="00B054DC" w:rsidP="001378DA">
      <w:pPr>
        <w:pStyle w:val="a6"/>
        <w:ind w:firstLine="284"/>
        <w:rPr>
          <w:b w:val="0"/>
          <w:snapToGrid/>
          <w:color w:val="auto"/>
          <w:sz w:val="20"/>
        </w:rPr>
      </w:pPr>
      <w:r w:rsidRPr="008C03B4">
        <w:rPr>
          <w:b w:val="0"/>
          <w:snapToGrid/>
          <w:color w:val="auto"/>
          <w:sz w:val="20"/>
        </w:rPr>
        <w:lastRenderedPageBreak/>
        <w:t>Объем теоретической части курсово</w:t>
      </w:r>
      <w:r>
        <w:rPr>
          <w:b w:val="0"/>
          <w:snapToGrid/>
          <w:color w:val="auto"/>
          <w:sz w:val="20"/>
        </w:rPr>
        <w:t xml:space="preserve">й работы </w:t>
      </w:r>
      <w:r w:rsidRPr="008C03B4">
        <w:rPr>
          <w:b w:val="0"/>
          <w:snapToGrid/>
          <w:color w:val="auto"/>
          <w:sz w:val="20"/>
        </w:rPr>
        <w:t xml:space="preserve">должен составлять </w:t>
      </w:r>
      <w:r>
        <w:rPr>
          <w:b w:val="0"/>
          <w:snapToGrid/>
          <w:color w:val="auto"/>
          <w:sz w:val="20"/>
        </w:rPr>
        <w:t>2</w:t>
      </w:r>
      <w:r w:rsidRPr="008C03B4">
        <w:rPr>
          <w:b w:val="0"/>
          <w:snapToGrid/>
          <w:color w:val="auto"/>
          <w:sz w:val="20"/>
        </w:rPr>
        <w:t>5</w:t>
      </w:r>
      <w:r w:rsidR="00931367">
        <w:rPr>
          <w:b w:val="0"/>
          <w:snapToGrid/>
          <w:color w:val="auto"/>
          <w:sz w:val="20"/>
        </w:rPr>
        <w:t>−</w:t>
      </w:r>
      <w:r>
        <w:rPr>
          <w:b w:val="0"/>
          <w:snapToGrid/>
          <w:color w:val="auto"/>
          <w:sz w:val="20"/>
        </w:rPr>
        <w:t>3</w:t>
      </w:r>
      <w:r w:rsidRPr="008C03B4">
        <w:rPr>
          <w:b w:val="0"/>
          <w:snapToGrid/>
          <w:color w:val="auto"/>
          <w:sz w:val="20"/>
        </w:rPr>
        <w:t>0 страниц машинописного текста.</w:t>
      </w:r>
    </w:p>
    <w:p w:rsidR="00B054DC" w:rsidRDefault="00B054DC" w:rsidP="001378DA">
      <w:pPr>
        <w:tabs>
          <w:tab w:val="left" w:pos="540"/>
        </w:tabs>
        <w:ind w:firstLine="284"/>
        <w:jc w:val="both"/>
      </w:pPr>
      <w:r w:rsidRPr="0070584F">
        <w:t xml:space="preserve">Расчетная часть </w:t>
      </w:r>
      <w:r>
        <w:t xml:space="preserve">курсовой работы </w:t>
      </w:r>
      <w:r w:rsidRPr="0070584F">
        <w:t>может быть выполнена с испол</w:t>
      </w:r>
      <w:r w:rsidRPr="0070584F">
        <w:t>ь</w:t>
      </w:r>
      <w:r w:rsidRPr="0070584F">
        <w:t>зованием программного продукта</w:t>
      </w:r>
      <w:r w:rsidRPr="009619AF">
        <w:t xml:space="preserve"> Microsoft Excel.</w:t>
      </w:r>
    </w:p>
    <w:p w:rsidR="00E77D2E" w:rsidRDefault="00E77D2E" w:rsidP="00931367">
      <w:pPr>
        <w:pStyle w:val="32"/>
        <w:spacing w:after="0"/>
        <w:ind w:firstLine="284"/>
        <w:jc w:val="center"/>
        <w:rPr>
          <w:b/>
          <w:sz w:val="20"/>
          <w:szCs w:val="20"/>
        </w:rPr>
      </w:pPr>
    </w:p>
    <w:p w:rsidR="00B054DC" w:rsidRDefault="00B054DC" w:rsidP="00931367">
      <w:pPr>
        <w:pStyle w:val="32"/>
        <w:spacing w:after="0"/>
        <w:ind w:firstLine="284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Защита курсовых работ</w:t>
      </w:r>
    </w:p>
    <w:p w:rsidR="00B054DC" w:rsidRPr="00D40C20" w:rsidRDefault="00B054DC" w:rsidP="001378DA">
      <w:pPr>
        <w:pStyle w:val="32"/>
        <w:spacing w:after="0"/>
        <w:ind w:firstLine="284"/>
        <w:jc w:val="both"/>
        <w:rPr>
          <w:b/>
          <w:sz w:val="20"/>
          <w:szCs w:val="20"/>
        </w:rPr>
      </w:pPr>
    </w:p>
    <w:p w:rsidR="00B054DC" w:rsidRPr="00D40C20" w:rsidRDefault="00B054DC" w:rsidP="001378DA">
      <w:pPr>
        <w:pStyle w:val="32"/>
        <w:spacing w:after="0"/>
        <w:ind w:firstLine="284"/>
        <w:jc w:val="both"/>
        <w:rPr>
          <w:sz w:val="20"/>
          <w:szCs w:val="20"/>
        </w:rPr>
      </w:pPr>
      <w:r w:rsidRPr="00D40C20">
        <w:rPr>
          <w:sz w:val="20"/>
          <w:szCs w:val="20"/>
        </w:rPr>
        <w:t>Курсов</w:t>
      </w:r>
      <w:r>
        <w:rPr>
          <w:sz w:val="20"/>
          <w:szCs w:val="20"/>
        </w:rPr>
        <w:t xml:space="preserve">ая работа </w:t>
      </w:r>
      <w:r w:rsidRPr="00D40C20">
        <w:rPr>
          <w:sz w:val="20"/>
          <w:szCs w:val="20"/>
        </w:rPr>
        <w:t>оценивается руководителем с точки зрения е</w:t>
      </w:r>
      <w:r w:rsidR="009305C5">
        <w:rPr>
          <w:sz w:val="20"/>
          <w:szCs w:val="20"/>
        </w:rPr>
        <w:t>е</w:t>
      </w:r>
      <w:r w:rsidRPr="00D40C20">
        <w:rPr>
          <w:sz w:val="20"/>
          <w:szCs w:val="20"/>
        </w:rPr>
        <w:t xml:space="preserve"> с</w:t>
      </w:r>
      <w:r w:rsidRPr="00D40C20">
        <w:rPr>
          <w:sz w:val="20"/>
          <w:szCs w:val="20"/>
        </w:rPr>
        <w:t>о</w:t>
      </w:r>
      <w:r w:rsidRPr="00D40C20">
        <w:rPr>
          <w:sz w:val="20"/>
          <w:szCs w:val="20"/>
        </w:rPr>
        <w:t xml:space="preserve">держания, стиля изложения и внешнего оформления. Если </w:t>
      </w:r>
      <w:r>
        <w:rPr>
          <w:sz w:val="20"/>
          <w:szCs w:val="20"/>
        </w:rPr>
        <w:t xml:space="preserve">работа </w:t>
      </w:r>
      <w:r w:rsidRPr="00D40C20">
        <w:rPr>
          <w:sz w:val="20"/>
          <w:szCs w:val="20"/>
        </w:rPr>
        <w:t xml:space="preserve">удовлетворяет предъявляемым требованиям, руководитель допускает </w:t>
      </w:r>
      <w:r w:rsidR="009305C5">
        <w:rPr>
          <w:sz w:val="20"/>
          <w:szCs w:val="20"/>
        </w:rPr>
        <w:t xml:space="preserve">ее </w:t>
      </w:r>
      <w:r w:rsidRPr="00D40C20">
        <w:rPr>
          <w:sz w:val="20"/>
          <w:szCs w:val="20"/>
        </w:rPr>
        <w:t>к защите, написав предварительно отзыв. Защита состоит из кратк</w:t>
      </w:r>
      <w:r w:rsidRPr="00D40C20">
        <w:rPr>
          <w:sz w:val="20"/>
          <w:szCs w:val="20"/>
        </w:rPr>
        <w:t>о</w:t>
      </w:r>
      <w:r w:rsidRPr="00D40C20">
        <w:rPr>
          <w:sz w:val="20"/>
          <w:szCs w:val="20"/>
        </w:rPr>
        <w:t xml:space="preserve">го изложения студентом основных положений работы и ответов на вопросы присутствующего преподавателя. В итоге работа может быть оценена </w:t>
      </w:r>
      <w:r w:rsidR="00931367">
        <w:rPr>
          <w:sz w:val="20"/>
          <w:szCs w:val="20"/>
        </w:rPr>
        <w:t>так</w:t>
      </w:r>
      <w:r w:rsidRPr="00D40C20">
        <w:rPr>
          <w:sz w:val="20"/>
          <w:szCs w:val="20"/>
        </w:rPr>
        <w:t>:</w:t>
      </w:r>
    </w:p>
    <w:p w:rsidR="00B054DC" w:rsidRPr="00D40C20" w:rsidRDefault="00B054DC" w:rsidP="001378DA">
      <w:pPr>
        <w:pStyle w:val="32"/>
        <w:spacing w:after="0"/>
        <w:ind w:firstLine="284"/>
        <w:jc w:val="both"/>
        <w:rPr>
          <w:i/>
          <w:sz w:val="20"/>
          <w:szCs w:val="20"/>
        </w:rPr>
      </w:pPr>
      <w:r w:rsidRPr="00D40C20">
        <w:rPr>
          <w:sz w:val="20"/>
          <w:szCs w:val="20"/>
        </w:rPr>
        <w:t>''</w:t>
      </w:r>
      <w:r w:rsidR="00931367">
        <w:rPr>
          <w:sz w:val="20"/>
          <w:szCs w:val="20"/>
        </w:rPr>
        <w:t>О</w:t>
      </w:r>
      <w:r w:rsidRPr="00D40C20">
        <w:rPr>
          <w:sz w:val="20"/>
          <w:szCs w:val="20"/>
        </w:rPr>
        <w:t xml:space="preserve">тлично''. </w:t>
      </w:r>
      <w:r w:rsidRPr="00D40C20">
        <w:rPr>
          <w:i/>
          <w:sz w:val="20"/>
          <w:szCs w:val="20"/>
        </w:rPr>
        <w:t xml:space="preserve">Отличная оценка </w:t>
      </w:r>
      <w:r w:rsidRPr="00D40C20">
        <w:rPr>
          <w:sz w:val="20"/>
          <w:szCs w:val="20"/>
        </w:rPr>
        <w:t xml:space="preserve"> ставится за работу, при написании которой студент использовал большое количество литературных и</w:t>
      </w:r>
      <w:r w:rsidRPr="00D40C20">
        <w:rPr>
          <w:sz w:val="20"/>
          <w:szCs w:val="20"/>
        </w:rPr>
        <w:t>с</w:t>
      </w:r>
      <w:r w:rsidRPr="00D40C20">
        <w:rPr>
          <w:sz w:val="20"/>
          <w:szCs w:val="20"/>
        </w:rPr>
        <w:t xml:space="preserve">точников. </w:t>
      </w:r>
      <w:r w:rsidR="00931367">
        <w:rPr>
          <w:sz w:val="20"/>
          <w:szCs w:val="20"/>
        </w:rPr>
        <w:t>Она</w:t>
      </w:r>
      <w:r w:rsidRPr="00D40C20">
        <w:rPr>
          <w:sz w:val="20"/>
          <w:szCs w:val="20"/>
        </w:rPr>
        <w:t xml:space="preserve"> характеризуется глубоким анализом привлеченного материала, творческим подходом к его изложению. Работа демонстр</w:t>
      </w:r>
      <w:r w:rsidRPr="00D40C20">
        <w:rPr>
          <w:sz w:val="20"/>
          <w:szCs w:val="20"/>
        </w:rPr>
        <w:t>и</w:t>
      </w:r>
      <w:r w:rsidRPr="00D40C20">
        <w:rPr>
          <w:sz w:val="20"/>
          <w:szCs w:val="20"/>
        </w:rPr>
        <w:t>рует дискуссионность данной проблематики.</w:t>
      </w:r>
    </w:p>
    <w:p w:rsidR="00B054DC" w:rsidRPr="00D40C20" w:rsidRDefault="00B054DC" w:rsidP="001378DA">
      <w:pPr>
        <w:pStyle w:val="32"/>
        <w:spacing w:after="0"/>
        <w:ind w:firstLine="284"/>
        <w:jc w:val="both"/>
        <w:rPr>
          <w:sz w:val="20"/>
          <w:szCs w:val="20"/>
        </w:rPr>
      </w:pPr>
      <w:r w:rsidRPr="00D40C20">
        <w:rPr>
          <w:sz w:val="20"/>
          <w:szCs w:val="20"/>
        </w:rPr>
        <w:t>''</w:t>
      </w:r>
      <w:r w:rsidR="00931367">
        <w:rPr>
          <w:sz w:val="20"/>
          <w:szCs w:val="20"/>
        </w:rPr>
        <w:t>Х</w:t>
      </w:r>
      <w:r w:rsidRPr="00D40C20">
        <w:rPr>
          <w:sz w:val="20"/>
          <w:szCs w:val="20"/>
        </w:rPr>
        <w:t xml:space="preserve">орошо''. </w:t>
      </w:r>
      <w:r w:rsidRPr="00D40C20">
        <w:rPr>
          <w:i/>
          <w:sz w:val="20"/>
          <w:szCs w:val="20"/>
        </w:rPr>
        <w:t>Хорошая оценка</w:t>
      </w:r>
      <w:r w:rsidRPr="00D40C20">
        <w:rPr>
          <w:sz w:val="20"/>
          <w:szCs w:val="20"/>
        </w:rPr>
        <w:t xml:space="preserve"> ставится за работу, которая написана на достаточно высоком теоретическом уровне, в полной мере раскрыва</w:t>
      </w:r>
      <w:r w:rsidR="00931367">
        <w:rPr>
          <w:sz w:val="20"/>
          <w:szCs w:val="20"/>
        </w:rPr>
        <w:t>ет</w:t>
      </w:r>
      <w:r w:rsidRPr="00D40C20">
        <w:rPr>
          <w:sz w:val="20"/>
          <w:szCs w:val="20"/>
        </w:rPr>
        <w:t xml:space="preserve"> план курсовой</w:t>
      </w:r>
      <w:r w:rsidR="00931367">
        <w:rPr>
          <w:sz w:val="20"/>
          <w:szCs w:val="20"/>
        </w:rPr>
        <w:t xml:space="preserve"> работы</w:t>
      </w:r>
      <w:r w:rsidRPr="00D40C20">
        <w:rPr>
          <w:sz w:val="20"/>
          <w:szCs w:val="20"/>
        </w:rPr>
        <w:t xml:space="preserve">, </w:t>
      </w:r>
      <w:r w:rsidR="00931367">
        <w:rPr>
          <w:sz w:val="20"/>
          <w:szCs w:val="20"/>
        </w:rPr>
        <w:t>грамотно</w:t>
      </w:r>
      <w:r w:rsidRPr="00D40C20">
        <w:rPr>
          <w:sz w:val="20"/>
          <w:szCs w:val="20"/>
        </w:rPr>
        <w:t xml:space="preserve"> оформленную.</w:t>
      </w:r>
    </w:p>
    <w:p w:rsidR="00B054DC" w:rsidRPr="00D40C20" w:rsidRDefault="00B054DC" w:rsidP="001378DA">
      <w:pPr>
        <w:pStyle w:val="32"/>
        <w:spacing w:after="0"/>
        <w:ind w:firstLine="284"/>
        <w:jc w:val="both"/>
        <w:rPr>
          <w:sz w:val="20"/>
          <w:szCs w:val="20"/>
        </w:rPr>
      </w:pPr>
      <w:r w:rsidRPr="00D40C20">
        <w:rPr>
          <w:sz w:val="20"/>
          <w:szCs w:val="20"/>
        </w:rPr>
        <w:t>''</w:t>
      </w:r>
      <w:r w:rsidR="00931367">
        <w:rPr>
          <w:sz w:val="20"/>
          <w:szCs w:val="20"/>
        </w:rPr>
        <w:t>У</w:t>
      </w:r>
      <w:r w:rsidRPr="00D40C20">
        <w:rPr>
          <w:sz w:val="20"/>
          <w:szCs w:val="20"/>
        </w:rPr>
        <w:t xml:space="preserve">довлетворительно''. </w:t>
      </w:r>
      <w:r w:rsidRPr="00D40C20">
        <w:rPr>
          <w:i/>
          <w:sz w:val="20"/>
          <w:szCs w:val="20"/>
        </w:rPr>
        <w:t>Удовлетворительная оценка</w:t>
      </w:r>
      <w:r w:rsidRPr="00D40C20">
        <w:rPr>
          <w:sz w:val="20"/>
          <w:szCs w:val="20"/>
        </w:rPr>
        <w:t xml:space="preserve"> ставится за ку</w:t>
      </w:r>
      <w:r w:rsidRPr="00D40C20">
        <w:rPr>
          <w:sz w:val="20"/>
          <w:szCs w:val="20"/>
        </w:rPr>
        <w:t>р</w:t>
      </w:r>
      <w:r w:rsidRPr="00D40C20">
        <w:rPr>
          <w:sz w:val="20"/>
          <w:szCs w:val="20"/>
        </w:rPr>
        <w:t>сов</w:t>
      </w:r>
      <w:r>
        <w:rPr>
          <w:sz w:val="20"/>
          <w:szCs w:val="20"/>
        </w:rPr>
        <w:t>ую работу</w:t>
      </w:r>
      <w:r w:rsidRPr="00D40C20">
        <w:rPr>
          <w:sz w:val="20"/>
          <w:szCs w:val="20"/>
        </w:rPr>
        <w:t>, в которо</w:t>
      </w:r>
      <w:r>
        <w:rPr>
          <w:sz w:val="20"/>
          <w:szCs w:val="20"/>
        </w:rPr>
        <w:t>й</w:t>
      </w:r>
      <w:r w:rsidRPr="00D40C20">
        <w:rPr>
          <w:sz w:val="20"/>
          <w:szCs w:val="20"/>
        </w:rPr>
        <w:t xml:space="preserve"> недостаточно полно освещены узловые в</w:t>
      </w:r>
      <w:r w:rsidRPr="00D40C20">
        <w:rPr>
          <w:sz w:val="20"/>
          <w:szCs w:val="20"/>
        </w:rPr>
        <w:t>о</w:t>
      </w:r>
      <w:r w:rsidRPr="00D40C20">
        <w:rPr>
          <w:sz w:val="20"/>
          <w:szCs w:val="20"/>
        </w:rPr>
        <w:t>просы темы, работа написана на базе очень небольшого количества источников, притом устаревших.</w:t>
      </w:r>
    </w:p>
    <w:p w:rsidR="00B054DC" w:rsidRPr="009305C5" w:rsidRDefault="00B054DC" w:rsidP="001378DA">
      <w:pPr>
        <w:pStyle w:val="32"/>
        <w:spacing w:after="0"/>
        <w:ind w:firstLine="284"/>
        <w:jc w:val="both"/>
        <w:rPr>
          <w:sz w:val="20"/>
          <w:szCs w:val="20"/>
        </w:rPr>
      </w:pPr>
      <w:r w:rsidRPr="00D40C20">
        <w:rPr>
          <w:sz w:val="20"/>
          <w:szCs w:val="20"/>
        </w:rPr>
        <w:t>''</w:t>
      </w:r>
      <w:r w:rsidR="00931367">
        <w:rPr>
          <w:sz w:val="20"/>
          <w:szCs w:val="20"/>
        </w:rPr>
        <w:t>Н</w:t>
      </w:r>
      <w:r w:rsidRPr="00D40C20">
        <w:rPr>
          <w:sz w:val="20"/>
          <w:szCs w:val="20"/>
        </w:rPr>
        <w:t xml:space="preserve">еудовлетворительно''. </w:t>
      </w:r>
      <w:r w:rsidRPr="00D40C20">
        <w:rPr>
          <w:i/>
          <w:sz w:val="20"/>
          <w:szCs w:val="20"/>
        </w:rPr>
        <w:t xml:space="preserve">Неудовлетворительная оценка </w:t>
      </w:r>
      <w:r w:rsidRPr="00D40C20">
        <w:rPr>
          <w:sz w:val="20"/>
          <w:szCs w:val="20"/>
        </w:rPr>
        <w:t xml:space="preserve">ставится за курсовую работу, дословно переписанную с одного или нескольких источников, а также взятую из </w:t>
      </w:r>
      <w:r w:rsidR="009305C5">
        <w:rPr>
          <w:sz w:val="20"/>
          <w:szCs w:val="20"/>
        </w:rPr>
        <w:t>Интернета.</w:t>
      </w:r>
    </w:p>
    <w:p w:rsidR="00B054DC" w:rsidRPr="00D40C20" w:rsidRDefault="00B054DC" w:rsidP="001378DA">
      <w:pPr>
        <w:pStyle w:val="32"/>
        <w:spacing w:after="0"/>
        <w:ind w:firstLine="284"/>
        <w:jc w:val="both"/>
        <w:rPr>
          <w:sz w:val="20"/>
          <w:szCs w:val="20"/>
        </w:rPr>
      </w:pPr>
      <w:r w:rsidRPr="00D40C20">
        <w:rPr>
          <w:sz w:val="20"/>
          <w:szCs w:val="20"/>
        </w:rPr>
        <w:t>Защита курсово</w:t>
      </w:r>
      <w:r>
        <w:rPr>
          <w:sz w:val="20"/>
          <w:szCs w:val="20"/>
        </w:rPr>
        <w:t xml:space="preserve">й работы </w:t>
      </w:r>
      <w:r w:rsidRPr="00D40C20">
        <w:rPr>
          <w:sz w:val="20"/>
          <w:szCs w:val="20"/>
        </w:rPr>
        <w:t>должна состояться в срок до начала тек</w:t>
      </w:r>
      <w:r w:rsidRPr="00D40C20">
        <w:rPr>
          <w:sz w:val="20"/>
          <w:szCs w:val="20"/>
        </w:rPr>
        <w:t>у</w:t>
      </w:r>
      <w:r w:rsidRPr="00D40C20">
        <w:rPr>
          <w:sz w:val="20"/>
          <w:szCs w:val="20"/>
        </w:rPr>
        <w:t>щей зачетной сессии. Процедура защиты предполагает устную форму ответов студента на вопросы, задаваемые рецензентом по теме курс</w:t>
      </w:r>
      <w:r w:rsidRPr="00D40C20">
        <w:rPr>
          <w:sz w:val="20"/>
          <w:szCs w:val="20"/>
        </w:rPr>
        <w:t>о</w:t>
      </w:r>
      <w:r w:rsidRPr="00D40C20">
        <w:rPr>
          <w:sz w:val="20"/>
          <w:szCs w:val="20"/>
        </w:rPr>
        <w:t>во</w:t>
      </w:r>
      <w:r>
        <w:rPr>
          <w:sz w:val="20"/>
          <w:szCs w:val="20"/>
        </w:rPr>
        <w:t>й</w:t>
      </w:r>
      <w:r w:rsidR="00931367">
        <w:rPr>
          <w:sz w:val="20"/>
          <w:szCs w:val="20"/>
        </w:rPr>
        <w:t xml:space="preserve"> работы</w:t>
      </w:r>
      <w:r w:rsidRPr="00D40C20">
        <w:rPr>
          <w:sz w:val="20"/>
          <w:szCs w:val="20"/>
        </w:rPr>
        <w:t>. По усмотрению научного руководителя процедура защиты курсово</w:t>
      </w:r>
      <w:r>
        <w:rPr>
          <w:sz w:val="20"/>
          <w:szCs w:val="20"/>
        </w:rPr>
        <w:t xml:space="preserve">й работы </w:t>
      </w:r>
      <w:r w:rsidRPr="00D40C20">
        <w:rPr>
          <w:sz w:val="20"/>
          <w:szCs w:val="20"/>
        </w:rPr>
        <w:t>может носить характер двустороннего взаимодейс</w:t>
      </w:r>
      <w:r w:rsidRPr="00D40C20">
        <w:rPr>
          <w:sz w:val="20"/>
          <w:szCs w:val="20"/>
        </w:rPr>
        <w:t>т</w:t>
      </w:r>
      <w:r w:rsidRPr="00D40C20">
        <w:rPr>
          <w:sz w:val="20"/>
          <w:szCs w:val="20"/>
        </w:rPr>
        <w:t>вия (преподаватель</w:t>
      </w:r>
      <w:r w:rsidR="00931367">
        <w:rPr>
          <w:sz w:val="20"/>
          <w:szCs w:val="20"/>
        </w:rPr>
        <w:t>−</w:t>
      </w:r>
      <w:r w:rsidRPr="00D40C20">
        <w:rPr>
          <w:sz w:val="20"/>
          <w:szCs w:val="20"/>
        </w:rPr>
        <w:t xml:space="preserve">студент), а может </w:t>
      </w:r>
      <w:r w:rsidR="00931367">
        <w:rPr>
          <w:sz w:val="20"/>
          <w:szCs w:val="20"/>
        </w:rPr>
        <w:t>проводиться</w:t>
      </w:r>
      <w:r w:rsidRPr="00D40C20">
        <w:rPr>
          <w:sz w:val="20"/>
          <w:szCs w:val="20"/>
        </w:rPr>
        <w:t xml:space="preserve"> и в публичной форме – происходить в студенческой группе, возможно</w:t>
      </w:r>
      <w:r w:rsidR="00931367">
        <w:rPr>
          <w:sz w:val="20"/>
          <w:szCs w:val="20"/>
        </w:rPr>
        <w:t>,</w:t>
      </w:r>
      <w:r w:rsidRPr="00D40C20">
        <w:rPr>
          <w:sz w:val="20"/>
          <w:szCs w:val="20"/>
        </w:rPr>
        <w:t xml:space="preserve"> с привлечен</w:t>
      </w:r>
      <w:r w:rsidRPr="00D40C20">
        <w:rPr>
          <w:sz w:val="20"/>
          <w:szCs w:val="20"/>
        </w:rPr>
        <w:t>и</w:t>
      </w:r>
      <w:r w:rsidRPr="00D40C20">
        <w:rPr>
          <w:sz w:val="20"/>
          <w:szCs w:val="20"/>
        </w:rPr>
        <w:t>ем других преподавателей кафедры.</w:t>
      </w:r>
    </w:p>
    <w:p w:rsidR="00B054DC" w:rsidRPr="00D40C20" w:rsidRDefault="00B054DC" w:rsidP="001378DA">
      <w:pPr>
        <w:pStyle w:val="32"/>
        <w:spacing w:after="0"/>
        <w:ind w:firstLine="284"/>
        <w:jc w:val="both"/>
        <w:rPr>
          <w:sz w:val="20"/>
          <w:szCs w:val="20"/>
        </w:rPr>
      </w:pPr>
      <w:r w:rsidRPr="00D40C20">
        <w:rPr>
          <w:sz w:val="20"/>
          <w:szCs w:val="20"/>
        </w:rPr>
        <w:t>На защите студент должен кратко изложить содержание своей р</w:t>
      </w:r>
      <w:r w:rsidRPr="00D40C20">
        <w:rPr>
          <w:sz w:val="20"/>
          <w:szCs w:val="20"/>
        </w:rPr>
        <w:t>а</w:t>
      </w:r>
      <w:r w:rsidRPr="00D40C20">
        <w:rPr>
          <w:sz w:val="20"/>
          <w:szCs w:val="20"/>
        </w:rPr>
        <w:t>боты, поставленные в ней проблемы, привести сведения об источн</w:t>
      </w:r>
      <w:r w:rsidRPr="00D40C20">
        <w:rPr>
          <w:sz w:val="20"/>
          <w:szCs w:val="20"/>
        </w:rPr>
        <w:t>и</w:t>
      </w:r>
      <w:r w:rsidRPr="00D40C20">
        <w:rPr>
          <w:sz w:val="20"/>
          <w:szCs w:val="20"/>
        </w:rPr>
        <w:t xml:space="preserve">ках, на основе которых она написана. </w:t>
      </w:r>
      <w:r w:rsidR="00931367">
        <w:rPr>
          <w:sz w:val="20"/>
          <w:szCs w:val="20"/>
        </w:rPr>
        <w:t>Он</w:t>
      </w:r>
      <w:r w:rsidRPr="00D40C20">
        <w:rPr>
          <w:sz w:val="20"/>
          <w:szCs w:val="20"/>
        </w:rPr>
        <w:t xml:space="preserve"> должен заранее продумать ответы на наиболее общие вопросы, которые могут быть заданы, а </w:t>
      </w:r>
      <w:r w:rsidRPr="00D40C20">
        <w:rPr>
          <w:sz w:val="20"/>
          <w:szCs w:val="20"/>
        </w:rPr>
        <w:lastRenderedPageBreak/>
        <w:t>также подготовить ответы на возможные вопросы, относящиеся ко</w:t>
      </w:r>
      <w:r w:rsidRPr="00D40C20">
        <w:rPr>
          <w:sz w:val="20"/>
          <w:szCs w:val="20"/>
        </w:rPr>
        <w:t>н</w:t>
      </w:r>
      <w:r w:rsidRPr="00D40C20">
        <w:rPr>
          <w:sz w:val="20"/>
          <w:szCs w:val="20"/>
        </w:rPr>
        <w:t>кретно к теме его исследования.</w:t>
      </w:r>
    </w:p>
    <w:p w:rsidR="00B054DC" w:rsidRPr="00D40C20" w:rsidRDefault="00B054DC" w:rsidP="001378DA">
      <w:pPr>
        <w:pStyle w:val="32"/>
        <w:spacing w:after="0"/>
        <w:ind w:firstLine="284"/>
        <w:jc w:val="both"/>
        <w:rPr>
          <w:sz w:val="20"/>
          <w:szCs w:val="20"/>
        </w:rPr>
      </w:pPr>
      <w:r w:rsidRPr="00D40C20">
        <w:rPr>
          <w:sz w:val="20"/>
          <w:szCs w:val="20"/>
        </w:rPr>
        <w:t>Если студент хорошо подготовился к защите, дал исчерпывающие ответы на вопросы, учел замечания, содержащиеся в отзыве, а</w:t>
      </w:r>
      <w:r w:rsidR="00931367">
        <w:rPr>
          <w:sz w:val="20"/>
          <w:szCs w:val="20"/>
        </w:rPr>
        <w:t xml:space="preserve"> </w:t>
      </w:r>
      <w:r w:rsidRPr="00D40C20">
        <w:rPr>
          <w:sz w:val="20"/>
          <w:szCs w:val="20"/>
        </w:rPr>
        <w:t>во</w:t>
      </w:r>
      <w:r w:rsidRPr="00D40C20">
        <w:rPr>
          <w:sz w:val="20"/>
          <w:szCs w:val="20"/>
        </w:rPr>
        <w:t>з</w:t>
      </w:r>
      <w:r w:rsidRPr="00D40C20">
        <w:rPr>
          <w:sz w:val="20"/>
          <w:szCs w:val="20"/>
        </w:rPr>
        <w:t>можно, ответил и на дополнительные вопросы преподавателя, то око</w:t>
      </w:r>
      <w:r w:rsidRPr="00D40C20">
        <w:rPr>
          <w:sz w:val="20"/>
          <w:szCs w:val="20"/>
        </w:rPr>
        <w:t>н</w:t>
      </w:r>
      <w:r w:rsidRPr="00D40C20">
        <w:rPr>
          <w:sz w:val="20"/>
          <w:szCs w:val="20"/>
        </w:rPr>
        <w:t>чательная оценка курсово</w:t>
      </w:r>
      <w:r>
        <w:rPr>
          <w:sz w:val="20"/>
          <w:szCs w:val="20"/>
        </w:rPr>
        <w:t xml:space="preserve">й работы </w:t>
      </w:r>
      <w:r w:rsidRPr="00D40C20">
        <w:rPr>
          <w:sz w:val="20"/>
          <w:szCs w:val="20"/>
        </w:rPr>
        <w:t>может быть повышена по сравн</w:t>
      </w:r>
      <w:r w:rsidRPr="00D40C20">
        <w:rPr>
          <w:sz w:val="20"/>
          <w:szCs w:val="20"/>
        </w:rPr>
        <w:t>е</w:t>
      </w:r>
      <w:r w:rsidRPr="00D40C20">
        <w:rPr>
          <w:sz w:val="20"/>
          <w:szCs w:val="20"/>
        </w:rPr>
        <w:t>нию с первоначальной или предварительной оценкой преподавателя, отраженной в отзыве. С другой стороны</w:t>
      </w:r>
      <w:r w:rsidR="00931367">
        <w:rPr>
          <w:sz w:val="20"/>
          <w:szCs w:val="20"/>
        </w:rPr>
        <w:t>,</w:t>
      </w:r>
      <w:r w:rsidRPr="00D40C20">
        <w:rPr>
          <w:sz w:val="20"/>
          <w:szCs w:val="20"/>
        </w:rPr>
        <w:t xml:space="preserve"> слабая защита может явиться причиной снижения предварительной оценки вплоть до ее аннуляции.</w:t>
      </w:r>
    </w:p>
    <w:p w:rsidR="00B054DC" w:rsidRDefault="00B054DC" w:rsidP="001378DA">
      <w:pPr>
        <w:pStyle w:val="32"/>
        <w:spacing w:after="0"/>
        <w:ind w:firstLine="284"/>
        <w:jc w:val="both"/>
        <w:rPr>
          <w:sz w:val="20"/>
          <w:szCs w:val="20"/>
        </w:rPr>
      </w:pPr>
      <w:r w:rsidRPr="00D40C20">
        <w:rPr>
          <w:sz w:val="20"/>
          <w:szCs w:val="20"/>
        </w:rPr>
        <w:t>Студент, не предъявивший курсов</w:t>
      </w:r>
      <w:r>
        <w:rPr>
          <w:sz w:val="20"/>
          <w:szCs w:val="20"/>
        </w:rPr>
        <w:t xml:space="preserve">ую работу </w:t>
      </w:r>
      <w:r w:rsidRPr="00D40C20">
        <w:rPr>
          <w:sz w:val="20"/>
          <w:szCs w:val="20"/>
        </w:rPr>
        <w:t xml:space="preserve">и не защитивший </w:t>
      </w:r>
      <w:r w:rsidR="009305C5">
        <w:rPr>
          <w:sz w:val="20"/>
          <w:szCs w:val="20"/>
        </w:rPr>
        <w:t>ее</w:t>
      </w:r>
      <w:r>
        <w:rPr>
          <w:sz w:val="20"/>
          <w:szCs w:val="20"/>
        </w:rPr>
        <w:t xml:space="preserve"> </w:t>
      </w:r>
      <w:r w:rsidRPr="00D40C20">
        <w:rPr>
          <w:sz w:val="20"/>
          <w:szCs w:val="20"/>
        </w:rPr>
        <w:t>в срок или не получивший положительную оценку</w:t>
      </w:r>
      <w:r w:rsidR="00931367">
        <w:rPr>
          <w:sz w:val="20"/>
          <w:szCs w:val="20"/>
        </w:rPr>
        <w:t>,</w:t>
      </w:r>
      <w:r w:rsidRPr="00D40C20">
        <w:rPr>
          <w:sz w:val="20"/>
          <w:szCs w:val="20"/>
        </w:rPr>
        <w:t xml:space="preserve"> не допускается к </w:t>
      </w:r>
      <w:r>
        <w:rPr>
          <w:sz w:val="20"/>
          <w:szCs w:val="20"/>
        </w:rPr>
        <w:t>экзамену</w:t>
      </w:r>
      <w:r w:rsidRPr="00D40C20">
        <w:rPr>
          <w:sz w:val="20"/>
          <w:szCs w:val="20"/>
        </w:rPr>
        <w:t xml:space="preserve"> по данному предмету</w:t>
      </w:r>
      <w:r>
        <w:rPr>
          <w:sz w:val="20"/>
          <w:szCs w:val="20"/>
        </w:rPr>
        <w:t>.</w:t>
      </w:r>
    </w:p>
    <w:p w:rsidR="009305C5" w:rsidRDefault="00B054DC" w:rsidP="009305C5">
      <w:pPr>
        <w:spacing w:line="288" w:lineRule="auto"/>
        <w:ind w:firstLine="284"/>
        <w:jc w:val="center"/>
        <w:rPr>
          <w:b/>
        </w:rPr>
      </w:pPr>
      <w:r>
        <w:br w:type="page"/>
      </w:r>
      <w:r>
        <w:rPr>
          <w:b/>
        </w:rPr>
        <w:lastRenderedPageBreak/>
        <w:t xml:space="preserve">Практическое задание </w:t>
      </w:r>
      <w:r w:rsidR="009305C5">
        <w:rPr>
          <w:b/>
        </w:rPr>
        <w:t xml:space="preserve">для выполнения </w:t>
      </w:r>
      <w:r>
        <w:rPr>
          <w:b/>
        </w:rPr>
        <w:t xml:space="preserve"> курсов</w:t>
      </w:r>
      <w:r w:rsidR="009305C5">
        <w:rPr>
          <w:b/>
        </w:rPr>
        <w:t xml:space="preserve">ой </w:t>
      </w:r>
      <w:r>
        <w:rPr>
          <w:b/>
        </w:rPr>
        <w:t xml:space="preserve"> работ</w:t>
      </w:r>
      <w:r w:rsidR="009305C5">
        <w:rPr>
          <w:b/>
        </w:rPr>
        <w:t>ы</w:t>
      </w:r>
    </w:p>
    <w:p w:rsidR="00E534BB" w:rsidRDefault="00B054DC" w:rsidP="009305C5">
      <w:pPr>
        <w:spacing w:line="288" w:lineRule="auto"/>
        <w:ind w:firstLine="284"/>
        <w:jc w:val="center"/>
        <w:rPr>
          <w:b/>
        </w:rPr>
      </w:pPr>
      <w:r>
        <w:rPr>
          <w:b/>
        </w:rPr>
        <w:t xml:space="preserve"> по вариантам</w:t>
      </w:r>
      <w:r w:rsidR="009305C5">
        <w:rPr>
          <w:b/>
        </w:rPr>
        <w:t xml:space="preserve"> </w:t>
      </w:r>
    </w:p>
    <w:p w:rsidR="00B054DC" w:rsidRDefault="00B054DC" w:rsidP="009305C5">
      <w:pPr>
        <w:spacing w:line="288" w:lineRule="auto"/>
        <w:ind w:firstLine="284"/>
        <w:jc w:val="center"/>
        <w:rPr>
          <w:b/>
        </w:rPr>
      </w:pPr>
      <w:r>
        <w:rPr>
          <w:b/>
        </w:rPr>
        <w:t>Комплексная о</w:t>
      </w:r>
      <w:r w:rsidRPr="00E54C06">
        <w:rPr>
          <w:b/>
        </w:rPr>
        <w:t xml:space="preserve">ценка </w:t>
      </w:r>
      <w:r>
        <w:rPr>
          <w:b/>
        </w:rPr>
        <w:t>инвестиционных</w:t>
      </w:r>
      <w:r w:rsidRPr="00E54C06">
        <w:rPr>
          <w:b/>
        </w:rPr>
        <w:t xml:space="preserve"> проект</w:t>
      </w:r>
      <w:r>
        <w:rPr>
          <w:b/>
        </w:rPr>
        <w:t>ов и их отбор</w:t>
      </w:r>
      <w:r w:rsidR="009305C5">
        <w:rPr>
          <w:b/>
        </w:rPr>
        <w:t xml:space="preserve"> </w:t>
      </w:r>
      <w:r>
        <w:rPr>
          <w:b/>
        </w:rPr>
        <w:t>для финансирования</w:t>
      </w:r>
    </w:p>
    <w:p w:rsidR="00B054DC" w:rsidRDefault="00B054DC" w:rsidP="00E75440">
      <w:pPr>
        <w:widowControl/>
        <w:overflowPunct/>
        <w:autoSpaceDE/>
        <w:autoSpaceDN/>
        <w:adjustRightInd/>
        <w:ind w:firstLine="284"/>
        <w:jc w:val="both"/>
        <w:textAlignment w:val="auto"/>
      </w:pPr>
      <w:r w:rsidRPr="00A57A78">
        <w:t>Условие:</w:t>
      </w:r>
      <w:r>
        <w:t xml:space="preserve"> Предприятие реализует инвестиционный проект. Срок функционирования проекта 8 лет, в том числе с 1-го по 3-</w:t>
      </w:r>
      <w:r w:rsidR="00A57A78">
        <w:t>й</w:t>
      </w:r>
      <w:r>
        <w:t xml:space="preserve"> год </w:t>
      </w:r>
      <w:r>
        <w:sym w:font="Symbol" w:char="F02D"/>
      </w:r>
      <w:r>
        <w:t xml:space="preserve"> о</w:t>
      </w:r>
      <w:r>
        <w:t>с</w:t>
      </w:r>
      <w:r>
        <w:t>воение инвестиций, с 4-го по 8-</w:t>
      </w:r>
      <w:r w:rsidR="00A57A78">
        <w:t>й</w:t>
      </w:r>
      <w:r>
        <w:t xml:space="preserve"> год </w:t>
      </w:r>
      <w:r>
        <w:sym w:font="Symbol" w:char="F02D"/>
      </w:r>
      <w:r>
        <w:t xml:space="preserve"> фаза реализации проекта</w:t>
      </w:r>
      <w:r w:rsidR="00A57A78">
        <w:t>. В</w:t>
      </w:r>
      <w:r>
        <w:t xml:space="preserve"> конце 8-го  года </w:t>
      </w:r>
      <w:r w:rsidR="00A57A78">
        <w:t xml:space="preserve">− </w:t>
      </w:r>
      <w:r>
        <w:t>фаза ликвидации.</w:t>
      </w:r>
    </w:p>
    <w:p w:rsidR="00B054DC" w:rsidRDefault="00B054DC" w:rsidP="00E75440">
      <w:pPr>
        <w:ind w:firstLine="284"/>
        <w:jc w:val="both"/>
      </w:pPr>
      <w:r>
        <w:t xml:space="preserve">Объем капитальных вложений на приобретение оборудования по вариантам представлен в табл. 1, процент их освоения по годам </w:t>
      </w:r>
      <w:r>
        <w:sym w:font="Symbol" w:char="F02D"/>
      </w:r>
      <w:r>
        <w:t xml:space="preserve"> в табл. 2.</w:t>
      </w:r>
    </w:p>
    <w:p w:rsidR="00B054DC" w:rsidRDefault="00B054DC" w:rsidP="00A57A78">
      <w:pPr>
        <w:ind w:firstLine="284"/>
        <w:jc w:val="right"/>
        <w:rPr>
          <w:i/>
        </w:rPr>
      </w:pPr>
      <w:r>
        <w:rPr>
          <w:i/>
        </w:rPr>
        <w:t>Таблица 1</w:t>
      </w:r>
    </w:p>
    <w:p w:rsidR="00B054DC" w:rsidRPr="009305C5" w:rsidRDefault="00B054DC" w:rsidP="009305C5">
      <w:pPr>
        <w:jc w:val="center"/>
        <w:rPr>
          <w:b/>
          <w:sz w:val="18"/>
          <w:szCs w:val="18"/>
        </w:rPr>
      </w:pPr>
      <w:r w:rsidRPr="009305C5">
        <w:rPr>
          <w:b/>
          <w:sz w:val="18"/>
          <w:szCs w:val="18"/>
        </w:rPr>
        <w:t>Объем капитальных вложений на оборудование по вариантам, тыс. руб.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683"/>
      </w:tblGrid>
      <w:tr w:rsidR="00B054DC" w:rsidRPr="00262007" w:rsidTr="001378DA">
        <w:trPr>
          <w:trHeight w:val="226"/>
        </w:trPr>
        <w:tc>
          <w:tcPr>
            <w:tcW w:w="6133" w:type="dxa"/>
            <w:gridSpan w:val="11"/>
          </w:tcPr>
          <w:p w:rsidR="00B054DC" w:rsidRPr="00262007" w:rsidRDefault="00B054DC" w:rsidP="009305C5">
            <w:pPr>
              <w:ind w:firstLine="284"/>
              <w:jc w:val="center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Вариант</w:t>
            </w:r>
          </w:p>
        </w:tc>
      </w:tr>
      <w:tr w:rsidR="00B054DC" w:rsidRPr="00262007" w:rsidTr="001378DA">
        <w:trPr>
          <w:trHeight w:val="236"/>
        </w:trPr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4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5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6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7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8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9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10</w:t>
            </w:r>
          </w:p>
        </w:tc>
        <w:tc>
          <w:tcPr>
            <w:tcW w:w="683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11</w:t>
            </w:r>
          </w:p>
        </w:tc>
      </w:tr>
      <w:tr w:rsidR="00B054DC" w:rsidRPr="00262007" w:rsidTr="001378DA">
        <w:trPr>
          <w:trHeight w:val="236"/>
        </w:trPr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1500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1520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1560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1600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1540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1620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1700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1580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1720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1640</w:t>
            </w:r>
          </w:p>
        </w:tc>
        <w:tc>
          <w:tcPr>
            <w:tcW w:w="683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1740</w:t>
            </w:r>
          </w:p>
        </w:tc>
      </w:tr>
      <w:tr w:rsidR="00B054DC" w:rsidRPr="00262007" w:rsidTr="001378DA">
        <w:trPr>
          <w:trHeight w:val="236"/>
        </w:trPr>
        <w:tc>
          <w:tcPr>
            <w:tcW w:w="6133" w:type="dxa"/>
            <w:gridSpan w:val="11"/>
          </w:tcPr>
          <w:p w:rsidR="00B054DC" w:rsidRPr="00262007" w:rsidRDefault="00B054DC" w:rsidP="009305C5">
            <w:pPr>
              <w:jc w:val="center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Вариант</w:t>
            </w:r>
          </w:p>
        </w:tc>
      </w:tr>
      <w:tr w:rsidR="00B054DC" w:rsidRPr="00262007" w:rsidTr="001378DA">
        <w:trPr>
          <w:trHeight w:val="236"/>
        </w:trPr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12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13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14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15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16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17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18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19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20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21</w:t>
            </w:r>
          </w:p>
        </w:tc>
        <w:tc>
          <w:tcPr>
            <w:tcW w:w="683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22</w:t>
            </w:r>
          </w:p>
        </w:tc>
      </w:tr>
      <w:tr w:rsidR="00B054DC" w:rsidRPr="00262007" w:rsidTr="001378DA">
        <w:trPr>
          <w:trHeight w:val="236"/>
        </w:trPr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1660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1680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1800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1760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1820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1780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1860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1900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1840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1920</w:t>
            </w:r>
          </w:p>
        </w:tc>
        <w:tc>
          <w:tcPr>
            <w:tcW w:w="683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1880</w:t>
            </w:r>
          </w:p>
        </w:tc>
      </w:tr>
      <w:tr w:rsidR="00B054DC" w:rsidRPr="00262007" w:rsidTr="001378DA">
        <w:trPr>
          <w:trHeight w:val="236"/>
        </w:trPr>
        <w:tc>
          <w:tcPr>
            <w:tcW w:w="6133" w:type="dxa"/>
            <w:gridSpan w:val="11"/>
          </w:tcPr>
          <w:p w:rsidR="00B054DC" w:rsidRPr="00262007" w:rsidRDefault="00B054DC" w:rsidP="009305C5">
            <w:pPr>
              <w:jc w:val="center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Вариант</w:t>
            </w:r>
          </w:p>
        </w:tc>
      </w:tr>
      <w:tr w:rsidR="00B054DC" w:rsidRPr="00262007" w:rsidTr="001378DA">
        <w:trPr>
          <w:trHeight w:val="236"/>
        </w:trPr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23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24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25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26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27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28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29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30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31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32</w:t>
            </w:r>
          </w:p>
        </w:tc>
        <w:tc>
          <w:tcPr>
            <w:tcW w:w="683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33</w:t>
            </w:r>
          </w:p>
        </w:tc>
      </w:tr>
      <w:tr w:rsidR="00B054DC" w:rsidRPr="00262007" w:rsidTr="001378DA">
        <w:trPr>
          <w:trHeight w:val="236"/>
        </w:trPr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1980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1940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2000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1960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1510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2010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2050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2080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1670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1800</w:t>
            </w:r>
          </w:p>
        </w:tc>
        <w:tc>
          <w:tcPr>
            <w:tcW w:w="683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1900</w:t>
            </w:r>
          </w:p>
        </w:tc>
      </w:tr>
      <w:tr w:rsidR="00B054DC" w:rsidRPr="00262007" w:rsidTr="001378DA">
        <w:trPr>
          <w:trHeight w:val="226"/>
        </w:trPr>
        <w:tc>
          <w:tcPr>
            <w:tcW w:w="6133" w:type="dxa"/>
            <w:gridSpan w:val="11"/>
          </w:tcPr>
          <w:p w:rsidR="00B054DC" w:rsidRPr="00262007" w:rsidRDefault="00B054DC" w:rsidP="009305C5">
            <w:pPr>
              <w:jc w:val="center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Вариант</w:t>
            </w:r>
          </w:p>
        </w:tc>
      </w:tr>
      <w:tr w:rsidR="00B054DC" w:rsidRPr="00262007" w:rsidTr="001378DA">
        <w:trPr>
          <w:trHeight w:val="236"/>
        </w:trPr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34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35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36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37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38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39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40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41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42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43</w:t>
            </w:r>
          </w:p>
        </w:tc>
        <w:tc>
          <w:tcPr>
            <w:tcW w:w="683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44</w:t>
            </w:r>
          </w:p>
        </w:tc>
      </w:tr>
      <w:tr w:rsidR="00B054DC" w:rsidRPr="00262007" w:rsidTr="001378DA">
        <w:trPr>
          <w:trHeight w:val="247"/>
        </w:trPr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1920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1940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1950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1970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1980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1990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2000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1810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1850</w:t>
            </w:r>
          </w:p>
        </w:tc>
        <w:tc>
          <w:tcPr>
            <w:tcW w:w="54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1720</w:t>
            </w:r>
          </w:p>
        </w:tc>
        <w:tc>
          <w:tcPr>
            <w:tcW w:w="683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1750</w:t>
            </w:r>
          </w:p>
        </w:tc>
      </w:tr>
    </w:tbl>
    <w:p w:rsidR="00B054DC" w:rsidRDefault="00B054DC" w:rsidP="00262007">
      <w:pPr>
        <w:jc w:val="right"/>
        <w:rPr>
          <w:i/>
        </w:rPr>
      </w:pPr>
      <w:r>
        <w:rPr>
          <w:i/>
        </w:rPr>
        <w:t>Таблица 2</w:t>
      </w:r>
    </w:p>
    <w:p w:rsidR="00B054DC" w:rsidRPr="00E75440" w:rsidRDefault="00B054DC" w:rsidP="00A57A78">
      <w:pPr>
        <w:jc w:val="both"/>
        <w:rPr>
          <w:b/>
        </w:rPr>
      </w:pPr>
      <w:r w:rsidRPr="00E75440">
        <w:rPr>
          <w:b/>
        </w:rPr>
        <w:t>Освоение инвестиций на приобретение оборудования по годам,%</w:t>
      </w:r>
    </w:p>
    <w:tbl>
      <w:tblPr>
        <w:tblW w:w="612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81"/>
        <w:gridCol w:w="505"/>
        <w:gridCol w:w="505"/>
        <w:gridCol w:w="505"/>
        <w:gridCol w:w="526"/>
        <w:gridCol w:w="544"/>
        <w:gridCol w:w="544"/>
        <w:gridCol w:w="48"/>
        <w:gridCol w:w="605"/>
        <w:gridCol w:w="28"/>
        <w:gridCol w:w="544"/>
        <w:gridCol w:w="544"/>
        <w:gridCol w:w="541"/>
      </w:tblGrid>
      <w:tr w:rsidR="00B054DC" w:rsidRPr="00262007" w:rsidTr="00E75440">
        <w:trPr>
          <w:trHeight w:val="245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DC" w:rsidRPr="00262007" w:rsidRDefault="00B054DC" w:rsidP="009305C5">
            <w:pPr>
              <w:spacing w:before="20" w:after="20"/>
              <w:ind w:right="-108"/>
              <w:jc w:val="center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Год</w:t>
            </w:r>
          </w:p>
        </w:tc>
        <w:tc>
          <w:tcPr>
            <w:tcW w:w="54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DC" w:rsidRPr="00262007" w:rsidRDefault="00B054DC" w:rsidP="009305C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Вариант</w:t>
            </w:r>
          </w:p>
        </w:tc>
      </w:tr>
      <w:tr w:rsidR="00B054DC" w:rsidRPr="00262007" w:rsidTr="00E75440">
        <w:trPr>
          <w:trHeight w:val="236"/>
        </w:trPr>
        <w:tc>
          <w:tcPr>
            <w:tcW w:w="681" w:type="dxa"/>
            <w:tcBorders>
              <w:top w:val="single" w:sz="4" w:space="0" w:color="auto"/>
            </w:tcBorders>
          </w:tcPr>
          <w:p w:rsidR="00B054DC" w:rsidRPr="00262007" w:rsidRDefault="00B054DC" w:rsidP="00A57A78">
            <w:pPr>
              <w:spacing w:before="20" w:after="20"/>
              <w:jc w:val="both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top w:val="single" w:sz="4" w:space="0" w:color="auto"/>
            </w:tcBorders>
          </w:tcPr>
          <w:p w:rsidR="00B054DC" w:rsidRPr="00262007" w:rsidRDefault="00B054DC" w:rsidP="00A57A78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</w:t>
            </w:r>
          </w:p>
        </w:tc>
        <w:tc>
          <w:tcPr>
            <w:tcW w:w="505" w:type="dxa"/>
            <w:tcBorders>
              <w:top w:val="single" w:sz="4" w:space="0" w:color="auto"/>
            </w:tcBorders>
          </w:tcPr>
          <w:p w:rsidR="00B054DC" w:rsidRPr="00262007" w:rsidRDefault="00B054DC" w:rsidP="00A57A78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</w:t>
            </w:r>
          </w:p>
        </w:tc>
        <w:tc>
          <w:tcPr>
            <w:tcW w:w="505" w:type="dxa"/>
            <w:tcBorders>
              <w:top w:val="single" w:sz="4" w:space="0" w:color="auto"/>
            </w:tcBorders>
          </w:tcPr>
          <w:p w:rsidR="00B054DC" w:rsidRPr="00262007" w:rsidRDefault="00B054DC" w:rsidP="00A57A78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</w:t>
            </w:r>
          </w:p>
        </w:tc>
        <w:tc>
          <w:tcPr>
            <w:tcW w:w="526" w:type="dxa"/>
            <w:tcBorders>
              <w:top w:val="single" w:sz="4" w:space="0" w:color="auto"/>
            </w:tcBorders>
          </w:tcPr>
          <w:p w:rsidR="00B054DC" w:rsidRPr="00262007" w:rsidRDefault="00B054DC" w:rsidP="00A57A78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4</w:t>
            </w:r>
          </w:p>
        </w:tc>
        <w:tc>
          <w:tcPr>
            <w:tcW w:w="544" w:type="dxa"/>
            <w:tcBorders>
              <w:top w:val="single" w:sz="4" w:space="0" w:color="auto"/>
            </w:tcBorders>
          </w:tcPr>
          <w:p w:rsidR="00B054DC" w:rsidRPr="00262007" w:rsidRDefault="00B054DC" w:rsidP="00A57A78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5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</w:tcBorders>
          </w:tcPr>
          <w:p w:rsidR="00B054DC" w:rsidRPr="00262007" w:rsidRDefault="00B054DC" w:rsidP="00A57A78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6</w:t>
            </w:r>
          </w:p>
        </w:tc>
        <w:tc>
          <w:tcPr>
            <w:tcW w:w="605" w:type="dxa"/>
            <w:tcBorders>
              <w:top w:val="single" w:sz="4" w:space="0" w:color="auto"/>
            </w:tcBorders>
          </w:tcPr>
          <w:p w:rsidR="00B054DC" w:rsidRPr="00262007" w:rsidRDefault="00B054DC" w:rsidP="00A57A78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7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</w:tcBorders>
          </w:tcPr>
          <w:p w:rsidR="00B054DC" w:rsidRPr="00262007" w:rsidRDefault="00B054DC" w:rsidP="00A57A78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8</w:t>
            </w:r>
          </w:p>
        </w:tc>
        <w:tc>
          <w:tcPr>
            <w:tcW w:w="544" w:type="dxa"/>
            <w:tcBorders>
              <w:top w:val="single" w:sz="4" w:space="0" w:color="auto"/>
            </w:tcBorders>
          </w:tcPr>
          <w:p w:rsidR="00B054DC" w:rsidRPr="00262007" w:rsidRDefault="00B054DC" w:rsidP="00A57A78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9</w:t>
            </w:r>
          </w:p>
        </w:tc>
        <w:tc>
          <w:tcPr>
            <w:tcW w:w="541" w:type="dxa"/>
            <w:tcBorders>
              <w:top w:val="single" w:sz="4" w:space="0" w:color="auto"/>
            </w:tcBorders>
          </w:tcPr>
          <w:p w:rsidR="00B054DC" w:rsidRPr="00262007" w:rsidRDefault="00B054DC" w:rsidP="00A57A78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10</w:t>
            </w:r>
          </w:p>
        </w:tc>
      </w:tr>
      <w:tr w:rsidR="00B054DC" w:rsidRPr="00262007" w:rsidTr="001378DA">
        <w:trPr>
          <w:trHeight w:val="245"/>
        </w:trPr>
        <w:tc>
          <w:tcPr>
            <w:tcW w:w="681" w:type="dxa"/>
          </w:tcPr>
          <w:p w:rsidR="00B054DC" w:rsidRPr="00262007" w:rsidRDefault="00B054DC" w:rsidP="00A57A78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</w:t>
            </w:r>
          </w:p>
        </w:tc>
        <w:tc>
          <w:tcPr>
            <w:tcW w:w="505" w:type="dxa"/>
          </w:tcPr>
          <w:p w:rsidR="00B054DC" w:rsidRPr="00262007" w:rsidRDefault="00B054DC" w:rsidP="00A57A78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25</w:t>
            </w:r>
          </w:p>
        </w:tc>
        <w:tc>
          <w:tcPr>
            <w:tcW w:w="505" w:type="dxa"/>
          </w:tcPr>
          <w:p w:rsidR="00B054DC" w:rsidRPr="00262007" w:rsidRDefault="00B054DC" w:rsidP="00A57A78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20</w:t>
            </w:r>
          </w:p>
        </w:tc>
        <w:tc>
          <w:tcPr>
            <w:tcW w:w="505" w:type="dxa"/>
          </w:tcPr>
          <w:p w:rsidR="00B054DC" w:rsidRPr="00262007" w:rsidRDefault="00B054DC" w:rsidP="00A57A78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25</w:t>
            </w:r>
          </w:p>
        </w:tc>
        <w:tc>
          <w:tcPr>
            <w:tcW w:w="526" w:type="dxa"/>
          </w:tcPr>
          <w:p w:rsidR="00B054DC" w:rsidRPr="00262007" w:rsidRDefault="00B054DC" w:rsidP="00A57A78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20</w:t>
            </w:r>
          </w:p>
        </w:tc>
        <w:tc>
          <w:tcPr>
            <w:tcW w:w="544" w:type="dxa"/>
          </w:tcPr>
          <w:p w:rsidR="00B054DC" w:rsidRPr="00262007" w:rsidRDefault="00B054DC" w:rsidP="00A57A78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20</w:t>
            </w:r>
          </w:p>
        </w:tc>
        <w:tc>
          <w:tcPr>
            <w:tcW w:w="592" w:type="dxa"/>
            <w:gridSpan w:val="2"/>
          </w:tcPr>
          <w:p w:rsidR="00B054DC" w:rsidRPr="00262007" w:rsidRDefault="00B054DC" w:rsidP="00A57A78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25</w:t>
            </w:r>
          </w:p>
        </w:tc>
        <w:tc>
          <w:tcPr>
            <w:tcW w:w="605" w:type="dxa"/>
          </w:tcPr>
          <w:p w:rsidR="00B054DC" w:rsidRPr="00262007" w:rsidRDefault="00B054DC" w:rsidP="00A57A78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30</w:t>
            </w:r>
          </w:p>
        </w:tc>
        <w:tc>
          <w:tcPr>
            <w:tcW w:w="572" w:type="dxa"/>
            <w:gridSpan w:val="2"/>
          </w:tcPr>
          <w:p w:rsidR="00B054DC" w:rsidRPr="00262007" w:rsidRDefault="00B054DC" w:rsidP="00A57A78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20</w:t>
            </w:r>
          </w:p>
        </w:tc>
        <w:tc>
          <w:tcPr>
            <w:tcW w:w="544" w:type="dxa"/>
          </w:tcPr>
          <w:p w:rsidR="00B054DC" w:rsidRPr="00262007" w:rsidRDefault="00B054DC" w:rsidP="00A57A78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25</w:t>
            </w:r>
          </w:p>
        </w:tc>
        <w:tc>
          <w:tcPr>
            <w:tcW w:w="541" w:type="dxa"/>
          </w:tcPr>
          <w:p w:rsidR="00B054DC" w:rsidRPr="00262007" w:rsidRDefault="00B054DC" w:rsidP="00A57A78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20</w:t>
            </w:r>
          </w:p>
        </w:tc>
      </w:tr>
      <w:tr w:rsidR="00B054DC" w:rsidRPr="00262007" w:rsidTr="001378DA">
        <w:trPr>
          <w:trHeight w:val="236"/>
        </w:trPr>
        <w:tc>
          <w:tcPr>
            <w:tcW w:w="681" w:type="dxa"/>
          </w:tcPr>
          <w:p w:rsidR="00B054DC" w:rsidRPr="00262007" w:rsidRDefault="00B054DC" w:rsidP="00A57A78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</w:t>
            </w:r>
          </w:p>
        </w:tc>
        <w:tc>
          <w:tcPr>
            <w:tcW w:w="505" w:type="dxa"/>
          </w:tcPr>
          <w:p w:rsidR="00B054DC" w:rsidRPr="00262007" w:rsidRDefault="00B054DC" w:rsidP="00A57A78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30</w:t>
            </w:r>
          </w:p>
        </w:tc>
        <w:tc>
          <w:tcPr>
            <w:tcW w:w="505" w:type="dxa"/>
          </w:tcPr>
          <w:p w:rsidR="00B054DC" w:rsidRPr="00262007" w:rsidRDefault="00B054DC" w:rsidP="00A57A78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30</w:t>
            </w:r>
          </w:p>
        </w:tc>
        <w:tc>
          <w:tcPr>
            <w:tcW w:w="505" w:type="dxa"/>
          </w:tcPr>
          <w:p w:rsidR="00B054DC" w:rsidRPr="00262007" w:rsidRDefault="00B054DC" w:rsidP="00A57A78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35</w:t>
            </w:r>
          </w:p>
        </w:tc>
        <w:tc>
          <w:tcPr>
            <w:tcW w:w="526" w:type="dxa"/>
          </w:tcPr>
          <w:p w:rsidR="00B054DC" w:rsidRPr="00262007" w:rsidRDefault="00B054DC" w:rsidP="00A57A78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35</w:t>
            </w:r>
          </w:p>
        </w:tc>
        <w:tc>
          <w:tcPr>
            <w:tcW w:w="544" w:type="dxa"/>
          </w:tcPr>
          <w:p w:rsidR="00B054DC" w:rsidRPr="00262007" w:rsidRDefault="00B054DC" w:rsidP="00A57A78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20</w:t>
            </w:r>
          </w:p>
        </w:tc>
        <w:tc>
          <w:tcPr>
            <w:tcW w:w="592" w:type="dxa"/>
            <w:gridSpan w:val="2"/>
          </w:tcPr>
          <w:p w:rsidR="00B054DC" w:rsidRPr="00262007" w:rsidRDefault="00B054DC" w:rsidP="00A57A78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40</w:t>
            </w:r>
          </w:p>
        </w:tc>
        <w:tc>
          <w:tcPr>
            <w:tcW w:w="605" w:type="dxa"/>
          </w:tcPr>
          <w:p w:rsidR="00B054DC" w:rsidRPr="00262007" w:rsidRDefault="00B054DC" w:rsidP="00A57A78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30</w:t>
            </w:r>
          </w:p>
        </w:tc>
        <w:tc>
          <w:tcPr>
            <w:tcW w:w="572" w:type="dxa"/>
            <w:gridSpan w:val="2"/>
          </w:tcPr>
          <w:p w:rsidR="00B054DC" w:rsidRPr="00262007" w:rsidRDefault="00B054DC" w:rsidP="00A57A78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20</w:t>
            </w:r>
          </w:p>
        </w:tc>
        <w:tc>
          <w:tcPr>
            <w:tcW w:w="544" w:type="dxa"/>
          </w:tcPr>
          <w:p w:rsidR="00B054DC" w:rsidRPr="00262007" w:rsidRDefault="00B054DC" w:rsidP="00A57A78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45</w:t>
            </w:r>
          </w:p>
        </w:tc>
        <w:tc>
          <w:tcPr>
            <w:tcW w:w="541" w:type="dxa"/>
          </w:tcPr>
          <w:p w:rsidR="00B054DC" w:rsidRPr="00262007" w:rsidRDefault="00B054DC" w:rsidP="00A57A78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40</w:t>
            </w:r>
          </w:p>
        </w:tc>
      </w:tr>
      <w:tr w:rsidR="00B054DC" w:rsidRPr="00262007" w:rsidTr="001378DA">
        <w:trPr>
          <w:trHeight w:val="245"/>
        </w:trPr>
        <w:tc>
          <w:tcPr>
            <w:tcW w:w="681" w:type="dxa"/>
          </w:tcPr>
          <w:p w:rsidR="00B054DC" w:rsidRPr="00262007" w:rsidRDefault="00B054DC" w:rsidP="00A57A78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</w:t>
            </w:r>
          </w:p>
        </w:tc>
        <w:tc>
          <w:tcPr>
            <w:tcW w:w="505" w:type="dxa"/>
          </w:tcPr>
          <w:p w:rsidR="00B054DC" w:rsidRPr="00262007" w:rsidRDefault="00B054DC" w:rsidP="00A57A78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45</w:t>
            </w:r>
          </w:p>
        </w:tc>
        <w:tc>
          <w:tcPr>
            <w:tcW w:w="505" w:type="dxa"/>
          </w:tcPr>
          <w:p w:rsidR="00B054DC" w:rsidRPr="00262007" w:rsidRDefault="00B054DC" w:rsidP="00A57A78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50</w:t>
            </w:r>
          </w:p>
        </w:tc>
        <w:tc>
          <w:tcPr>
            <w:tcW w:w="505" w:type="dxa"/>
          </w:tcPr>
          <w:p w:rsidR="00B054DC" w:rsidRPr="00262007" w:rsidRDefault="00B054DC" w:rsidP="00A57A78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40</w:t>
            </w:r>
          </w:p>
        </w:tc>
        <w:tc>
          <w:tcPr>
            <w:tcW w:w="526" w:type="dxa"/>
          </w:tcPr>
          <w:p w:rsidR="00B054DC" w:rsidRPr="00262007" w:rsidRDefault="00B054DC" w:rsidP="00A57A78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45</w:t>
            </w:r>
          </w:p>
        </w:tc>
        <w:tc>
          <w:tcPr>
            <w:tcW w:w="544" w:type="dxa"/>
          </w:tcPr>
          <w:p w:rsidR="00B054DC" w:rsidRPr="00262007" w:rsidRDefault="00B054DC" w:rsidP="00A57A78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60</w:t>
            </w:r>
          </w:p>
        </w:tc>
        <w:tc>
          <w:tcPr>
            <w:tcW w:w="592" w:type="dxa"/>
            <w:gridSpan w:val="2"/>
          </w:tcPr>
          <w:p w:rsidR="00B054DC" w:rsidRPr="00262007" w:rsidRDefault="00B054DC" w:rsidP="00A57A78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35</w:t>
            </w:r>
          </w:p>
        </w:tc>
        <w:tc>
          <w:tcPr>
            <w:tcW w:w="605" w:type="dxa"/>
          </w:tcPr>
          <w:p w:rsidR="00B054DC" w:rsidRPr="00262007" w:rsidRDefault="00B054DC" w:rsidP="00A57A78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40</w:t>
            </w:r>
          </w:p>
        </w:tc>
        <w:tc>
          <w:tcPr>
            <w:tcW w:w="572" w:type="dxa"/>
            <w:gridSpan w:val="2"/>
          </w:tcPr>
          <w:p w:rsidR="00B054DC" w:rsidRPr="00262007" w:rsidRDefault="00B054DC" w:rsidP="00A57A78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60</w:t>
            </w:r>
          </w:p>
        </w:tc>
        <w:tc>
          <w:tcPr>
            <w:tcW w:w="544" w:type="dxa"/>
          </w:tcPr>
          <w:p w:rsidR="00B054DC" w:rsidRPr="00262007" w:rsidRDefault="00B054DC" w:rsidP="00A57A78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30</w:t>
            </w:r>
          </w:p>
        </w:tc>
        <w:tc>
          <w:tcPr>
            <w:tcW w:w="541" w:type="dxa"/>
          </w:tcPr>
          <w:p w:rsidR="00B054DC" w:rsidRPr="00262007" w:rsidRDefault="00B054DC" w:rsidP="00A57A78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40</w:t>
            </w:r>
          </w:p>
        </w:tc>
      </w:tr>
      <w:tr w:rsidR="00B054DC" w:rsidRPr="00262007" w:rsidTr="00D40E49">
        <w:trPr>
          <w:trHeight w:val="196"/>
        </w:trPr>
        <w:tc>
          <w:tcPr>
            <w:tcW w:w="681" w:type="dxa"/>
            <w:tcBorders>
              <w:bottom w:val="single" w:sz="4" w:space="0" w:color="auto"/>
            </w:tcBorders>
          </w:tcPr>
          <w:p w:rsidR="00B054DC" w:rsidRPr="00262007" w:rsidRDefault="00B054DC" w:rsidP="009305C5">
            <w:pPr>
              <w:ind w:right="-108"/>
              <w:jc w:val="center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Год</w:t>
            </w:r>
          </w:p>
        </w:tc>
        <w:tc>
          <w:tcPr>
            <w:tcW w:w="5439" w:type="dxa"/>
            <w:gridSpan w:val="12"/>
          </w:tcPr>
          <w:p w:rsidR="00B054DC" w:rsidRPr="00262007" w:rsidRDefault="00B054DC" w:rsidP="009305C5">
            <w:pPr>
              <w:jc w:val="center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Вариант</w:t>
            </w:r>
          </w:p>
        </w:tc>
      </w:tr>
      <w:tr w:rsidR="00B054DC" w:rsidRPr="00262007" w:rsidTr="00D40E49">
        <w:trPr>
          <w:trHeight w:val="204"/>
        </w:trPr>
        <w:tc>
          <w:tcPr>
            <w:tcW w:w="681" w:type="dxa"/>
            <w:tcBorders>
              <w:top w:val="single" w:sz="4" w:space="0" w:color="auto"/>
            </w:tcBorders>
          </w:tcPr>
          <w:p w:rsidR="00B054DC" w:rsidRPr="00262007" w:rsidRDefault="00B054DC" w:rsidP="00A57A78">
            <w:pPr>
              <w:ind w:left="-25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50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11</w:t>
            </w:r>
          </w:p>
        </w:tc>
        <w:tc>
          <w:tcPr>
            <w:tcW w:w="50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12</w:t>
            </w:r>
          </w:p>
        </w:tc>
        <w:tc>
          <w:tcPr>
            <w:tcW w:w="50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13</w:t>
            </w:r>
          </w:p>
        </w:tc>
        <w:tc>
          <w:tcPr>
            <w:tcW w:w="526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14</w:t>
            </w:r>
          </w:p>
        </w:tc>
        <w:tc>
          <w:tcPr>
            <w:tcW w:w="544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15</w:t>
            </w:r>
          </w:p>
        </w:tc>
        <w:tc>
          <w:tcPr>
            <w:tcW w:w="544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16</w:t>
            </w:r>
          </w:p>
        </w:tc>
        <w:tc>
          <w:tcPr>
            <w:tcW w:w="681" w:type="dxa"/>
            <w:gridSpan w:val="3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17</w:t>
            </w:r>
          </w:p>
        </w:tc>
        <w:tc>
          <w:tcPr>
            <w:tcW w:w="544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18</w:t>
            </w:r>
          </w:p>
        </w:tc>
        <w:tc>
          <w:tcPr>
            <w:tcW w:w="544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19</w:t>
            </w:r>
          </w:p>
        </w:tc>
        <w:tc>
          <w:tcPr>
            <w:tcW w:w="541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20</w:t>
            </w:r>
          </w:p>
        </w:tc>
      </w:tr>
      <w:tr w:rsidR="00B054DC" w:rsidRPr="00262007" w:rsidTr="001378DA">
        <w:trPr>
          <w:trHeight w:val="204"/>
        </w:trPr>
        <w:tc>
          <w:tcPr>
            <w:tcW w:w="681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</w:t>
            </w:r>
          </w:p>
        </w:tc>
        <w:tc>
          <w:tcPr>
            <w:tcW w:w="50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15</w:t>
            </w:r>
          </w:p>
        </w:tc>
        <w:tc>
          <w:tcPr>
            <w:tcW w:w="50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15</w:t>
            </w:r>
          </w:p>
        </w:tc>
        <w:tc>
          <w:tcPr>
            <w:tcW w:w="50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20</w:t>
            </w:r>
          </w:p>
        </w:tc>
        <w:tc>
          <w:tcPr>
            <w:tcW w:w="526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20</w:t>
            </w:r>
          </w:p>
        </w:tc>
        <w:tc>
          <w:tcPr>
            <w:tcW w:w="544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25</w:t>
            </w:r>
          </w:p>
        </w:tc>
        <w:tc>
          <w:tcPr>
            <w:tcW w:w="544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35</w:t>
            </w:r>
          </w:p>
        </w:tc>
        <w:tc>
          <w:tcPr>
            <w:tcW w:w="681" w:type="dxa"/>
            <w:gridSpan w:val="3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30</w:t>
            </w:r>
          </w:p>
        </w:tc>
        <w:tc>
          <w:tcPr>
            <w:tcW w:w="544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25</w:t>
            </w:r>
          </w:p>
        </w:tc>
        <w:tc>
          <w:tcPr>
            <w:tcW w:w="544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30</w:t>
            </w:r>
          </w:p>
        </w:tc>
        <w:tc>
          <w:tcPr>
            <w:tcW w:w="541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20</w:t>
            </w:r>
          </w:p>
        </w:tc>
      </w:tr>
      <w:tr w:rsidR="00B054DC" w:rsidRPr="00262007" w:rsidTr="001378DA">
        <w:trPr>
          <w:trHeight w:val="204"/>
        </w:trPr>
        <w:tc>
          <w:tcPr>
            <w:tcW w:w="681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</w:t>
            </w:r>
          </w:p>
        </w:tc>
        <w:tc>
          <w:tcPr>
            <w:tcW w:w="50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40</w:t>
            </w:r>
          </w:p>
        </w:tc>
        <w:tc>
          <w:tcPr>
            <w:tcW w:w="50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30</w:t>
            </w:r>
          </w:p>
        </w:tc>
        <w:tc>
          <w:tcPr>
            <w:tcW w:w="50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30</w:t>
            </w:r>
          </w:p>
        </w:tc>
        <w:tc>
          <w:tcPr>
            <w:tcW w:w="526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40</w:t>
            </w:r>
          </w:p>
        </w:tc>
        <w:tc>
          <w:tcPr>
            <w:tcW w:w="544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25</w:t>
            </w:r>
          </w:p>
        </w:tc>
        <w:tc>
          <w:tcPr>
            <w:tcW w:w="544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35</w:t>
            </w:r>
          </w:p>
        </w:tc>
        <w:tc>
          <w:tcPr>
            <w:tcW w:w="681" w:type="dxa"/>
            <w:gridSpan w:val="3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20</w:t>
            </w:r>
          </w:p>
        </w:tc>
        <w:tc>
          <w:tcPr>
            <w:tcW w:w="544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25</w:t>
            </w:r>
          </w:p>
        </w:tc>
        <w:tc>
          <w:tcPr>
            <w:tcW w:w="544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30</w:t>
            </w:r>
          </w:p>
        </w:tc>
        <w:tc>
          <w:tcPr>
            <w:tcW w:w="541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35</w:t>
            </w:r>
          </w:p>
        </w:tc>
      </w:tr>
      <w:tr w:rsidR="00B054DC" w:rsidRPr="00262007" w:rsidTr="001378DA">
        <w:trPr>
          <w:trHeight w:val="196"/>
        </w:trPr>
        <w:tc>
          <w:tcPr>
            <w:tcW w:w="681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</w:t>
            </w:r>
          </w:p>
        </w:tc>
        <w:tc>
          <w:tcPr>
            <w:tcW w:w="50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45</w:t>
            </w:r>
          </w:p>
        </w:tc>
        <w:tc>
          <w:tcPr>
            <w:tcW w:w="50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55</w:t>
            </w:r>
          </w:p>
        </w:tc>
        <w:tc>
          <w:tcPr>
            <w:tcW w:w="505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50</w:t>
            </w:r>
          </w:p>
        </w:tc>
        <w:tc>
          <w:tcPr>
            <w:tcW w:w="526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40</w:t>
            </w:r>
          </w:p>
        </w:tc>
        <w:tc>
          <w:tcPr>
            <w:tcW w:w="544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50</w:t>
            </w:r>
          </w:p>
        </w:tc>
        <w:tc>
          <w:tcPr>
            <w:tcW w:w="544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30</w:t>
            </w:r>
          </w:p>
        </w:tc>
        <w:tc>
          <w:tcPr>
            <w:tcW w:w="681" w:type="dxa"/>
            <w:gridSpan w:val="3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50</w:t>
            </w:r>
          </w:p>
        </w:tc>
        <w:tc>
          <w:tcPr>
            <w:tcW w:w="544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50</w:t>
            </w:r>
          </w:p>
        </w:tc>
        <w:tc>
          <w:tcPr>
            <w:tcW w:w="544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40</w:t>
            </w:r>
          </w:p>
        </w:tc>
        <w:tc>
          <w:tcPr>
            <w:tcW w:w="541" w:type="dxa"/>
          </w:tcPr>
          <w:p w:rsidR="00B054DC" w:rsidRPr="00262007" w:rsidRDefault="00B054DC" w:rsidP="00A57A78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45</w:t>
            </w:r>
          </w:p>
        </w:tc>
      </w:tr>
      <w:tr w:rsidR="00B054DC" w:rsidRPr="00E75440" w:rsidTr="001378DA">
        <w:trPr>
          <w:trHeight w:val="204"/>
        </w:trPr>
        <w:tc>
          <w:tcPr>
            <w:tcW w:w="6120" w:type="dxa"/>
            <w:gridSpan w:val="13"/>
            <w:tcBorders>
              <w:top w:val="nil"/>
              <w:left w:val="nil"/>
              <w:right w:val="nil"/>
            </w:tcBorders>
          </w:tcPr>
          <w:p w:rsidR="008E258D" w:rsidRDefault="008E258D" w:rsidP="00262007">
            <w:pPr>
              <w:jc w:val="right"/>
              <w:rPr>
                <w:i/>
              </w:rPr>
            </w:pPr>
          </w:p>
          <w:p w:rsidR="008E258D" w:rsidRPr="00E75440" w:rsidRDefault="00B054DC" w:rsidP="000E5D5B">
            <w:pPr>
              <w:jc w:val="right"/>
              <w:rPr>
                <w:i/>
              </w:rPr>
            </w:pPr>
            <w:r w:rsidRPr="00E75440">
              <w:rPr>
                <w:i/>
              </w:rPr>
              <w:lastRenderedPageBreak/>
              <w:t>Окончание табл.2</w:t>
            </w:r>
          </w:p>
        </w:tc>
      </w:tr>
      <w:tr w:rsidR="00B054DC" w:rsidRPr="006F6741" w:rsidTr="00D40E49">
        <w:trPr>
          <w:trHeight w:val="204"/>
        </w:trPr>
        <w:tc>
          <w:tcPr>
            <w:tcW w:w="681" w:type="dxa"/>
            <w:tcBorders>
              <w:bottom w:val="single" w:sz="4" w:space="0" w:color="auto"/>
            </w:tcBorders>
          </w:tcPr>
          <w:p w:rsidR="00B054DC" w:rsidRPr="006F6741" w:rsidRDefault="00B054DC" w:rsidP="009305C5">
            <w:pPr>
              <w:ind w:right="-108"/>
              <w:jc w:val="center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lastRenderedPageBreak/>
              <w:t>Год</w:t>
            </w:r>
          </w:p>
        </w:tc>
        <w:tc>
          <w:tcPr>
            <w:tcW w:w="5439" w:type="dxa"/>
            <w:gridSpan w:val="12"/>
            <w:tcBorders>
              <w:right w:val="single" w:sz="4" w:space="0" w:color="auto"/>
            </w:tcBorders>
          </w:tcPr>
          <w:p w:rsidR="00B054DC" w:rsidRPr="006F6741" w:rsidRDefault="00B054DC" w:rsidP="009305C5">
            <w:pPr>
              <w:jc w:val="center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Вариант</w:t>
            </w:r>
          </w:p>
        </w:tc>
      </w:tr>
      <w:tr w:rsidR="00B054DC" w:rsidRPr="006F6741" w:rsidTr="00D40E49">
        <w:trPr>
          <w:trHeight w:val="196"/>
        </w:trPr>
        <w:tc>
          <w:tcPr>
            <w:tcW w:w="681" w:type="dxa"/>
            <w:tcBorders>
              <w:top w:val="single" w:sz="4" w:space="0" w:color="auto"/>
            </w:tcBorders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05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21</w:t>
            </w:r>
          </w:p>
        </w:tc>
        <w:tc>
          <w:tcPr>
            <w:tcW w:w="505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22</w:t>
            </w:r>
          </w:p>
        </w:tc>
        <w:tc>
          <w:tcPr>
            <w:tcW w:w="505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23</w:t>
            </w:r>
          </w:p>
        </w:tc>
        <w:tc>
          <w:tcPr>
            <w:tcW w:w="526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24</w:t>
            </w:r>
          </w:p>
        </w:tc>
        <w:tc>
          <w:tcPr>
            <w:tcW w:w="544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25</w:t>
            </w:r>
          </w:p>
        </w:tc>
        <w:tc>
          <w:tcPr>
            <w:tcW w:w="544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26</w:t>
            </w:r>
          </w:p>
        </w:tc>
        <w:tc>
          <w:tcPr>
            <w:tcW w:w="681" w:type="dxa"/>
            <w:gridSpan w:val="3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27</w:t>
            </w:r>
          </w:p>
        </w:tc>
        <w:tc>
          <w:tcPr>
            <w:tcW w:w="544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28</w:t>
            </w:r>
          </w:p>
        </w:tc>
        <w:tc>
          <w:tcPr>
            <w:tcW w:w="544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29</w:t>
            </w:r>
          </w:p>
        </w:tc>
        <w:tc>
          <w:tcPr>
            <w:tcW w:w="541" w:type="dxa"/>
            <w:tcBorders>
              <w:right w:val="single" w:sz="4" w:space="0" w:color="auto"/>
            </w:tcBorders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30</w:t>
            </w:r>
          </w:p>
        </w:tc>
      </w:tr>
      <w:tr w:rsidR="00B054DC" w:rsidRPr="006F6741" w:rsidTr="001378DA">
        <w:trPr>
          <w:trHeight w:val="204"/>
        </w:trPr>
        <w:tc>
          <w:tcPr>
            <w:tcW w:w="681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1</w:t>
            </w:r>
          </w:p>
        </w:tc>
        <w:tc>
          <w:tcPr>
            <w:tcW w:w="505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20</w:t>
            </w:r>
          </w:p>
        </w:tc>
        <w:tc>
          <w:tcPr>
            <w:tcW w:w="505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30</w:t>
            </w:r>
          </w:p>
        </w:tc>
        <w:tc>
          <w:tcPr>
            <w:tcW w:w="505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25</w:t>
            </w:r>
          </w:p>
        </w:tc>
        <w:tc>
          <w:tcPr>
            <w:tcW w:w="526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15</w:t>
            </w:r>
          </w:p>
        </w:tc>
        <w:tc>
          <w:tcPr>
            <w:tcW w:w="544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15</w:t>
            </w:r>
          </w:p>
        </w:tc>
        <w:tc>
          <w:tcPr>
            <w:tcW w:w="544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20</w:t>
            </w:r>
          </w:p>
        </w:tc>
        <w:tc>
          <w:tcPr>
            <w:tcW w:w="681" w:type="dxa"/>
            <w:gridSpan w:val="3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20</w:t>
            </w:r>
          </w:p>
        </w:tc>
        <w:tc>
          <w:tcPr>
            <w:tcW w:w="544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20</w:t>
            </w:r>
          </w:p>
        </w:tc>
        <w:tc>
          <w:tcPr>
            <w:tcW w:w="544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25</w:t>
            </w:r>
          </w:p>
        </w:tc>
        <w:tc>
          <w:tcPr>
            <w:tcW w:w="541" w:type="dxa"/>
            <w:tcBorders>
              <w:right w:val="single" w:sz="4" w:space="0" w:color="auto"/>
            </w:tcBorders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25</w:t>
            </w:r>
          </w:p>
        </w:tc>
      </w:tr>
      <w:tr w:rsidR="00B054DC" w:rsidRPr="006F6741" w:rsidTr="001378DA">
        <w:trPr>
          <w:trHeight w:val="204"/>
        </w:trPr>
        <w:tc>
          <w:tcPr>
            <w:tcW w:w="681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</w:t>
            </w:r>
          </w:p>
        </w:tc>
        <w:tc>
          <w:tcPr>
            <w:tcW w:w="505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45</w:t>
            </w:r>
          </w:p>
        </w:tc>
        <w:tc>
          <w:tcPr>
            <w:tcW w:w="505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40</w:t>
            </w:r>
          </w:p>
        </w:tc>
        <w:tc>
          <w:tcPr>
            <w:tcW w:w="505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10</w:t>
            </w:r>
          </w:p>
        </w:tc>
        <w:tc>
          <w:tcPr>
            <w:tcW w:w="526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35</w:t>
            </w:r>
          </w:p>
        </w:tc>
        <w:tc>
          <w:tcPr>
            <w:tcW w:w="544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45</w:t>
            </w:r>
          </w:p>
        </w:tc>
        <w:tc>
          <w:tcPr>
            <w:tcW w:w="544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25</w:t>
            </w:r>
          </w:p>
        </w:tc>
        <w:tc>
          <w:tcPr>
            <w:tcW w:w="681" w:type="dxa"/>
            <w:gridSpan w:val="3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35</w:t>
            </w:r>
          </w:p>
        </w:tc>
        <w:tc>
          <w:tcPr>
            <w:tcW w:w="544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40</w:t>
            </w:r>
          </w:p>
        </w:tc>
        <w:tc>
          <w:tcPr>
            <w:tcW w:w="544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25</w:t>
            </w:r>
          </w:p>
        </w:tc>
        <w:tc>
          <w:tcPr>
            <w:tcW w:w="541" w:type="dxa"/>
            <w:tcBorders>
              <w:right w:val="single" w:sz="4" w:space="0" w:color="auto"/>
            </w:tcBorders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35</w:t>
            </w:r>
          </w:p>
        </w:tc>
      </w:tr>
      <w:tr w:rsidR="00B054DC" w:rsidRPr="006F6741" w:rsidTr="001378DA">
        <w:trPr>
          <w:trHeight w:val="196"/>
        </w:trPr>
        <w:tc>
          <w:tcPr>
            <w:tcW w:w="681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</w:t>
            </w:r>
          </w:p>
        </w:tc>
        <w:tc>
          <w:tcPr>
            <w:tcW w:w="505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35</w:t>
            </w:r>
          </w:p>
        </w:tc>
        <w:tc>
          <w:tcPr>
            <w:tcW w:w="505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30</w:t>
            </w:r>
          </w:p>
        </w:tc>
        <w:tc>
          <w:tcPr>
            <w:tcW w:w="505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65</w:t>
            </w:r>
          </w:p>
        </w:tc>
        <w:tc>
          <w:tcPr>
            <w:tcW w:w="526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50</w:t>
            </w:r>
          </w:p>
        </w:tc>
        <w:tc>
          <w:tcPr>
            <w:tcW w:w="544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40</w:t>
            </w:r>
          </w:p>
        </w:tc>
        <w:tc>
          <w:tcPr>
            <w:tcW w:w="544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55</w:t>
            </w:r>
          </w:p>
        </w:tc>
        <w:tc>
          <w:tcPr>
            <w:tcW w:w="681" w:type="dxa"/>
            <w:gridSpan w:val="3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45</w:t>
            </w:r>
          </w:p>
        </w:tc>
        <w:tc>
          <w:tcPr>
            <w:tcW w:w="544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40</w:t>
            </w:r>
          </w:p>
        </w:tc>
        <w:tc>
          <w:tcPr>
            <w:tcW w:w="544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50</w:t>
            </w:r>
          </w:p>
        </w:tc>
        <w:tc>
          <w:tcPr>
            <w:tcW w:w="541" w:type="dxa"/>
            <w:tcBorders>
              <w:right w:val="single" w:sz="4" w:space="0" w:color="auto"/>
            </w:tcBorders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40</w:t>
            </w:r>
          </w:p>
        </w:tc>
      </w:tr>
      <w:tr w:rsidR="00B054DC" w:rsidRPr="006F6741" w:rsidTr="00D40E49">
        <w:trPr>
          <w:trHeight w:val="204"/>
        </w:trPr>
        <w:tc>
          <w:tcPr>
            <w:tcW w:w="681" w:type="dxa"/>
            <w:tcBorders>
              <w:bottom w:val="single" w:sz="4" w:space="0" w:color="auto"/>
            </w:tcBorders>
          </w:tcPr>
          <w:p w:rsidR="00B054DC" w:rsidRPr="006F6741" w:rsidRDefault="00B054DC" w:rsidP="009305C5">
            <w:pPr>
              <w:ind w:right="-108"/>
              <w:jc w:val="center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Год</w:t>
            </w:r>
          </w:p>
        </w:tc>
        <w:tc>
          <w:tcPr>
            <w:tcW w:w="5439" w:type="dxa"/>
            <w:gridSpan w:val="12"/>
            <w:tcBorders>
              <w:right w:val="single" w:sz="4" w:space="0" w:color="auto"/>
            </w:tcBorders>
          </w:tcPr>
          <w:p w:rsidR="00B054DC" w:rsidRPr="006F6741" w:rsidRDefault="00B054DC" w:rsidP="009305C5">
            <w:pPr>
              <w:jc w:val="center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Вариант</w:t>
            </w:r>
          </w:p>
        </w:tc>
      </w:tr>
      <w:tr w:rsidR="00B054DC" w:rsidRPr="006F6741" w:rsidTr="00D40E49">
        <w:trPr>
          <w:trHeight w:val="204"/>
        </w:trPr>
        <w:tc>
          <w:tcPr>
            <w:tcW w:w="681" w:type="dxa"/>
            <w:tcBorders>
              <w:top w:val="single" w:sz="4" w:space="0" w:color="auto"/>
            </w:tcBorders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05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31</w:t>
            </w:r>
          </w:p>
        </w:tc>
        <w:tc>
          <w:tcPr>
            <w:tcW w:w="505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32</w:t>
            </w:r>
          </w:p>
        </w:tc>
        <w:tc>
          <w:tcPr>
            <w:tcW w:w="505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33</w:t>
            </w:r>
          </w:p>
        </w:tc>
        <w:tc>
          <w:tcPr>
            <w:tcW w:w="526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34</w:t>
            </w:r>
          </w:p>
        </w:tc>
        <w:tc>
          <w:tcPr>
            <w:tcW w:w="544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35</w:t>
            </w:r>
          </w:p>
        </w:tc>
        <w:tc>
          <w:tcPr>
            <w:tcW w:w="544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36</w:t>
            </w:r>
          </w:p>
        </w:tc>
        <w:tc>
          <w:tcPr>
            <w:tcW w:w="681" w:type="dxa"/>
            <w:gridSpan w:val="3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37</w:t>
            </w:r>
          </w:p>
        </w:tc>
        <w:tc>
          <w:tcPr>
            <w:tcW w:w="544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38</w:t>
            </w:r>
          </w:p>
        </w:tc>
        <w:tc>
          <w:tcPr>
            <w:tcW w:w="544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39</w:t>
            </w:r>
          </w:p>
        </w:tc>
        <w:tc>
          <w:tcPr>
            <w:tcW w:w="541" w:type="dxa"/>
            <w:tcBorders>
              <w:right w:val="single" w:sz="4" w:space="0" w:color="auto"/>
            </w:tcBorders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40</w:t>
            </w:r>
          </w:p>
        </w:tc>
      </w:tr>
      <w:tr w:rsidR="00B054DC" w:rsidRPr="006F6741" w:rsidTr="001378DA">
        <w:trPr>
          <w:trHeight w:val="196"/>
        </w:trPr>
        <w:tc>
          <w:tcPr>
            <w:tcW w:w="681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1</w:t>
            </w:r>
          </w:p>
        </w:tc>
        <w:tc>
          <w:tcPr>
            <w:tcW w:w="505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25</w:t>
            </w:r>
          </w:p>
        </w:tc>
        <w:tc>
          <w:tcPr>
            <w:tcW w:w="505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15</w:t>
            </w:r>
          </w:p>
        </w:tc>
        <w:tc>
          <w:tcPr>
            <w:tcW w:w="505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15</w:t>
            </w:r>
          </w:p>
        </w:tc>
        <w:tc>
          <w:tcPr>
            <w:tcW w:w="526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10</w:t>
            </w:r>
          </w:p>
        </w:tc>
        <w:tc>
          <w:tcPr>
            <w:tcW w:w="544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35</w:t>
            </w:r>
          </w:p>
        </w:tc>
        <w:tc>
          <w:tcPr>
            <w:tcW w:w="544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20</w:t>
            </w:r>
          </w:p>
        </w:tc>
        <w:tc>
          <w:tcPr>
            <w:tcW w:w="681" w:type="dxa"/>
            <w:gridSpan w:val="3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20</w:t>
            </w:r>
          </w:p>
        </w:tc>
        <w:tc>
          <w:tcPr>
            <w:tcW w:w="544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25</w:t>
            </w:r>
          </w:p>
        </w:tc>
        <w:tc>
          <w:tcPr>
            <w:tcW w:w="544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15</w:t>
            </w:r>
          </w:p>
        </w:tc>
        <w:tc>
          <w:tcPr>
            <w:tcW w:w="541" w:type="dxa"/>
            <w:tcBorders>
              <w:right w:val="single" w:sz="4" w:space="0" w:color="auto"/>
            </w:tcBorders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35</w:t>
            </w:r>
          </w:p>
        </w:tc>
      </w:tr>
      <w:tr w:rsidR="00B054DC" w:rsidRPr="006F6741" w:rsidTr="001378DA">
        <w:trPr>
          <w:trHeight w:val="204"/>
        </w:trPr>
        <w:tc>
          <w:tcPr>
            <w:tcW w:w="681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</w:t>
            </w:r>
          </w:p>
        </w:tc>
        <w:tc>
          <w:tcPr>
            <w:tcW w:w="505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40</w:t>
            </w:r>
          </w:p>
        </w:tc>
        <w:tc>
          <w:tcPr>
            <w:tcW w:w="505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15</w:t>
            </w:r>
          </w:p>
        </w:tc>
        <w:tc>
          <w:tcPr>
            <w:tcW w:w="505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20</w:t>
            </w:r>
          </w:p>
        </w:tc>
        <w:tc>
          <w:tcPr>
            <w:tcW w:w="526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30</w:t>
            </w:r>
          </w:p>
        </w:tc>
        <w:tc>
          <w:tcPr>
            <w:tcW w:w="544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30</w:t>
            </w:r>
          </w:p>
        </w:tc>
        <w:tc>
          <w:tcPr>
            <w:tcW w:w="544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20</w:t>
            </w:r>
          </w:p>
        </w:tc>
        <w:tc>
          <w:tcPr>
            <w:tcW w:w="681" w:type="dxa"/>
            <w:gridSpan w:val="3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30</w:t>
            </w:r>
          </w:p>
        </w:tc>
        <w:tc>
          <w:tcPr>
            <w:tcW w:w="544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25</w:t>
            </w:r>
          </w:p>
        </w:tc>
        <w:tc>
          <w:tcPr>
            <w:tcW w:w="544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35</w:t>
            </w:r>
          </w:p>
        </w:tc>
        <w:tc>
          <w:tcPr>
            <w:tcW w:w="541" w:type="dxa"/>
            <w:tcBorders>
              <w:right w:val="single" w:sz="4" w:space="0" w:color="auto"/>
            </w:tcBorders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20</w:t>
            </w:r>
          </w:p>
        </w:tc>
      </w:tr>
      <w:tr w:rsidR="00B054DC" w:rsidRPr="006F6741" w:rsidTr="001378DA">
        <w:trPr>
          <w:trHeight w:val="204"/>
        </w:trPr>
        <w:tc>
          <w:tcPr>
            <w:tcW w:w="681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</w:t>
            </w:r>
          </w:p>
        </w:tc>
        <w:tc>
          <w:tcPr>
            <w:tcW w:w="505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35</w:t>
            </w:r>
          </w:p>
        </w:tc>
        <w:tc>
          <w:tcPr>
            <w:tcW w:w="505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70</w:t>
            </w:r>
          </w:p>
        </w:tc>
        <w:tc>
          <w:tcPr>
            <w:tcW w:w="505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65</w:t>
            </w:r>
          </w:p>
        </w:tc>
        <w:tc>
          <w:tcPr>
            <w:tcW w:w="526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60</w:t>
            </w:r>
          </w:p>
        </w:tc>
        <w:tc>
          <w:tcPr>
            <w:tcW w:w="544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35</w:t>
            </w:r>
          </w:p>
        </w:tc>
        <w:tc>
          <w:tcPr>
            <w:tcW w:w="544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60</w:t>
            </w:r>
          </w:p>
        </w:tc>
        <w:tc>
          <w:tcPr>
            <w:tcW w:w="681" w:type="dxa"/>
            <w:gridSpan w:val="3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50</w:t>
            </w:r>
          </w:p>
        </w:tc>
        <w:tc>
          <w:tcPr>
            <w:tcW w:w="544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50</w:t>
            </w:r>
          </w:p>
        </w:tc>
        <w:tc>
          <w:tcPr>
            <w:tcW w:w="544" w:type="dxa"/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50</w:t>
            </w:r>
          </w:p>
        </w:tc>
        <w:tc>
          <w:tcPr>
            <w:tcW w:w="541" w:type="dxa"/>
            <w:tcBorders>
              <w:right w:val="single" w:sz="4" w:space="0" w:color="auto"/>
            </w:tcBorders>
          </w:tcPr>
          <w:p w:rsidR="00B054DC" w:rsidRPr="006F6741" w:rsidRDefault="00B054DC" w:rsidP="00A57A78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45</w:t>
            </w:r>
          </w:p>
        </w:tc>
      </w:tr>
    </w:tbl>
    <w:p w:rsidR="001F7B8D" w:rsidRDefault="001F7B8D" w:rsidP="001F7B8D">
      <w:pPr>
        <w:ind w:firstLine="284"/>
        <w:jc w:val="both"/>
      </w:pPr>
      <w:r>
        <w:t>Доля кредита д</w:t>
      </w:r>
      <w:r w:rsidR="000E5D5B">
        <w:t>ля приобретения оборудования в 3-ем году</w:t>
      </w:r>
      <w:r w:rsidR="00AF2490">
        <w:t xml:space="preserve"> осущес</w:t>
      </w:r>
      <w:r w:rsidR="00AF2490">
        <w:t>т</w:t>
      </w:r>
      <w:r w:rsidR="00AF2490">
        <w:t>вления</w:t>
      </w:r>
      <w:r w:rsidR="000E5D5B">
        <w:t xml:space="preserve"> проекта </w:t>
      </w:r>
      <w:r w:rsidR="00B054DC">
        <w:t xml:space="preserve"> составляет </w:t>
      </w:r>
      <w:r>
        <w:t>5</w:t>
      </w:r>
      <w:r w:rsidR="00B054DC">
        <w:t xml:space="preserve">0%. Кредит предоставлен на три года. Плата за предоставленный кредит </w:t>
      </w:r>
      <w:r w:rsidR="00B054DC">
        <w:sym w:font="Symbol" w:char="F02D"/>
      </w:r>
      <w:r w:rsidR="00B054DC">
        <w:t xml:space="preserve"> 1</w:t>
      </w:r>
      <w:r>
        <w:t>8</w:t>
      </w:r>
      <w:r w:rsidR="00B054DC">
        <w:t xml:space="preserve">% годовых. Возврат кредита осуществляется равными долями в течение трех лет, начиная с 4-го года. </w:t>
      </w:r>
    </w:p>
    <w:p w:rsidR="00B054DC" w:rsidRPr="00740D59" w:rsidRDefault="00B054DC" w:rsidP="001F7B8D">
      <w:pPr>
        <w:ind w:firstLine="284"/>
        <w:jc w:val="both"/>
        <w:rPr>
          <w:kern w:val="28"/>
        </w:rPr>
      </w:pPr>
      <w:r w:rsidRPr="00740D59">
        <w:rPr>
          <w:kern w:val="28"/>
        </w:rPr>
        <w:t xml:space="preserve">Срок службы вновь созданных мощностей </w:t>
      </w:r>
      <w:r w:rsidR="007E4BC9">
        <w:rPr>
          <w:kern w:val="28"/>
        </w:rPr>
        <w:t>десять</w:t>
      </w:r>
      <w:r w:rsidRPr="00740D59">
        <w:rPr>
          <w:kern w:val="28"/>
        </w:rPr>
        <w:t xml:space="preserve"> лет. Амортизация начисляется по линейному методу. Ликвидационная стоимость обор</w:t>
      </w:r>
      <w:r w:rsidRPr="00740D59">
        <w:rPr>
          <w:kern w:val="28"/>
        </w:rPr>
        <w:t>у</w:t>
      </w:r>
      <w:r w:rsidRPr="00740D59">
        <w:rPr>
          <w:kern w:val="28"/>
        </w:rPr>
        <w:t xml:space="preserve">дования составляет </w:t>
      </w:r>
      <w:r w:rsidR="007E4BC9">
        <w:rPr>
          <w:kern w:val="28"/>
        </w:rPr>
        <w:t>5</w:t>
      </w:r>
      <w:r w:rsidRPr="00740D59">
        <w:rPr>
          <w:kern w:val="28"/>
        </w:rPr>
        <w:t>% от его первоначальной стоимости. Прогноз</w:t>
      </w:r>
      <w:r w:rsidRPr="00740D59">
        <w:rPr>
          <w:kern w:val="28"/>
        </w:rPr>
        <w:t>и</w:t>
      </w:r>
      <w:r w:rsidRPr="00740D59">
        <w:rPr>
          <w:kern w:val="28"/>
        </w:rPr>
        <w:t>руемая продажная стоимость выбывающего имущества на 10% больше его остаточной стоимости, которая учитывается в виде дохода в конце 8-го года проекта.</w:t>
      </w:r>
    </w:p>
    <w:p w:rsidR="00B054DC" w:rsidRDefault="00B054DC" w:rsidP="001378DA">
      <w:pPr>
        <w:spacing w:before="20" w:after="20"/>
        <w:ind w:firstLine="284"/>
        <w:jc w:val="both"/>
      </w:pPr>
      <w:r w:rsidRPr="00740D59">
        <w:t>Объем производства прогнозируется по годам в следующем  кол</w:t>
      </w:r>
      <w:r w:rsidRPr="00740D59">
        <w:t>и</w:t>
      </w:r>
      <w:r w:rsidRPr="00740D59">
        <w:t xml:space="preserve">честве: </w:t>
      </w:r>
    </w:p>
    <w:p w:rsidR="00B054DC" w:rsidRPr="00740D59" w:rsidRDefault="00B054DC" w:rsidP="001378DA">
      <w:pPr>
        <w:spacing w:before="20" w:after="20"/>
        <w:ind w:firstLine="284"/>
        <w:jc w:val="both"/>
      </w:pPr>
      <w:r w:rsidRPr="00740D59">
        <w:t xml:space="preserve">4-й год </w:t>
      </w:r>
      <w:r w:rsidRPr="00740D59">
        <w:sym w:font="Symbol" w:char="F02D"/>
      </w:r>
      <w:r w:rsidR="00531818">
        <w:t xml:space="preserve"> </w:t>
      </w:r>
      <w:r w:rsidR="00E903B4">
        <w:t>3</w:t>
      </w:r>
      <w:r w:rsidRPr="00740D59">
        <w:t>000 шт.;</w:t>
      </w:r>
    </w:p>
    <w:p w:rsidR="00B054DC" w:rsidRPr="00740D59" w:rsidRDefault="00B054DC" w:rsidP="001378DA">
      <w:pPr>
        <w:spacing w:before="20" w:after="20"/>
        <w:ind w:firstLine="284"/>
        <w:jc w:val="both"/>
      </w:pPr>
      <w:r w:rsidRPr="00740D59">
        <w:t xml:space="preserve">5-й год </w:t>
      </w:r>
      <w:r w:rsidRPr="00740D59">
        <w:sym w:font="Symbol" w:char="F02D"/>
      </w:r>
      <w:r w:rsidR="00531818">
        <w:t xml:space="preserve"> </w:t>
      </w:r>
      <w:r w:rsidR="00E903B4">
        <w:t>4</w:t>
      </w:r>
      <w:r w:rsidRPr="00740D59">
        <w:t>000 шт.;</w:t>
      </w:r>
    </w:p>
    <w:p w:rsidR="00B054DC" w:rsidRPr="00740D59" w:rsidRDefault="00B054DC" w:rsidP="001378DA">
      <w:pPr>
        <w:spacing w:before="20" w:after="20"/>
        <w:ind w:firstLine="284"/>
        <w:jc w:val="both"/>
      </w:pPr>
      <w:r w:rsidRPr="00740D59">
        <w:t xml:space="preserve">6-й год </w:t>
      </w:r>
      <w:r w:rsidRPr="00740D59">
        <w:sym w:font="Symbol" w:char="F02D"/>
      </w:r>
      <w:r w:rsidR="00531818">
        <w:t xml:space="preserve"> </w:t>
      </w:r>
      <w:r w:rsidR="00E903B4">
        <w:t>5</w:t>
      </w:r>
      <w:r w:rsidRPr="00740D59">
        <w:t>000 шт.;</w:t>
      </w:r>
    </w:p>
    <w:p w:rsidR="00B054DC" w:rsidRPr="00740D59" w:rsidRDefault="00B054DC" w:rsidP="001378DA">
      <w:pPr>
        <w:spacing w:before="20" w:after="20"/>
        <w:ind w:firstLine="284"/>
        <w:jc w:val="both"/>
      </w:pPr>
      <w:r w:rsidRPr="00740D59">
        <w:t xml:space="preserve">7-й год </w:t>
      </w:r>
      <w:r w:rsidRPr="00740D59">
        <w:sym w:font="Symbol" w:char="F02D"/>
      </w:r>
      <w:r w:rsidR="00531818">
        <w:t xml:space="preserve"> </w:t>
      </w:r>
      <w:r w:rsidR="00E903B4">
        <w:t>6</w:t>
      </w:r>
      <w:r w:rsidRPr="00740D59">
        <w:t>000 шт.;</w:t>
      </w:r>
    </w:p>
    <w:p w:rsidR="00B054DC" w:rsidRPr="00740D59" w:rsidRDefault="00B054DC" w:rsidP="001378DA">
      <w:pPr>
        <w:spacing w:before="20" w:after="20"/>
        <w:ind w:firstLine="284"/>
        <w:jc w:val="both"/>
      </w:pPr>
      <w:r w:rsidRPr="00740D59">
        <w:t xml:space="preserve">8-й год </w:t>
      </w:r>
      <w:r w:rsidRPr="00740D59">
        <w:sym w:font="Symbol" w:char="F02D"/>
      </w:r>
      <w:r w:rsidR="00531818">
        <w:t xml:space="preserve"> </w:t>
      </w:r>
      <w:r w:rsidR="00E903B4">
        <w:t>7</w:t>
      </w:r>
      <w:r w:rsidRPr="00740D59">
        <w:t>000 шт.</w:t>
      </w:r>
    </w:p>
    <w:p w:rsidR="00B054DC" w:rsidRDefault="00B054DC" w:rsidP="001378DA">
      <w:pPr>
        <w:pStyle w:val="221"/>
        <w:spacing w:before="20" w:after="20"/>
        <w:ind w:firstLine="284"/>
        <w:rPr>
          <w:kern w:val="28"/>
          <w:sz w:val="20"/>
        </w:rPr>
      </w:pPr>
      <w:r w:rsidRPr="00740D59">
        <w:rPr>
          <w:kern w:val="28"/>
          <w:sz w:val="20"/>
        </w:rPr>
        <w:t>Цена, переменные издержки на единицу продукции и сумма пост</w:t>
      </w:r>
      <w:r w:rsidRPr="00740D59">
        <w:rPr>
          <w:kern w:val="28"/>
          <w:sz w:val="20"/>
        </w:rPr>
        <w:t>о</w:t>
      </w:r>
      <w:r w:rsidRPr="00740D59">
        <w:rPr>
          <w:kern w:val="28"/>
          <w:sz w:val="20"/>
        </w:rPr>
        <w:t xml:space="preserve">янных издержек в год по вариантам представлены в табл. </w:t>
      </w:r>
      <w:r w:rsidR="001F7B8D">
        <w:rPr>
          <w:kern w:val="28"/>
          <w:sz w:val="20"/>
        </w:rPr>
        <w:t>3</w:t>
      </w:r>
      <w:r w:rsidRPr="00740D59">
        <w:rPr>
          <w:kern w:val="28"/>
          <w:sz w:val="20"/>
        </w:rPr>
        <w:t>.</w:t>
      </w:r>
    </w:p>
    <w:p w:rsidR="00B054DC" w:rsidRDefault="00B054DC" w:rsidP="00262007">
      <w:pPr>
        <w:ind w:firstLine="284"/>
        <w:jc w:val="right"/>
        <w:rPr>
          <w:i/>
        </w:rPr>
      </w:pPr>
      <w:r>
        <w:rPr>
          <w:i/>
        </w:rPr>
        <w:t xml:space="preserve">Таблица </w:t>
      </w:r>
      <w:r w:rsidR="001F7B8D">
        <w:rPr>
          <w:i/>
        </w:rPr>
        <w:t>3</w:t>
      </w:r>
    </w:p>
    <w:p w:rsidR="008A5F29" w:rsidRDefault="00B054DC" w:rsidP="00262007">
      <w:pPr>
        <w:ind w:firstLine="284"/>
        <w:jc w:val="center"/>
        <w:rPr>
          <w:b/>
        </w:rPr>
      </w:pPr>
      <w:r w:rsidRPr="00DB5471">
        <w:rPr>
          <w:b/>
        </w:rPr>
        <w:t>Исходные данные по вариантам</w:t>
      </w:r>
    </w:p>
    <w:tbl>
      <w:tblPr>
        <w:tblW w:w="6339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9"/>
        <w:gridCol w:w="567"/>
        <w:gridCol w:w="567"/>
        <w:gridCol w:w="567"/>
        <w:gridCol w:w="567"/>
        <w:gridCol w:w="474"/>
        <w:gridCol w:w="93"/>
        <w:gridCol w:w="49"/>
        <w:gridCol w:w="567"/>
        <w:gridCol w:w="619"/>
      </w:tblGrid>
      <w:tr w:rsidR="00B054DC" w:rsidRPr="00DB5471" w:rsidTr="009025E7">
        <w:trPr>
          <w:trHeight w:val="208"/>
        </w:trPr>
        <w:tc>
          <w:tcPr>
            <w:tcW w:w="2269" w:type="dxa"/>
            <w:tcBorders>
              <w:bottom w:val="single" w:sz="4" w:space="0" w:color="auto"/>
            </w:tcBorders>
          </w:tcPr>
          <w:p w:rsidR="00B054DC" w:rsidRPr="00DB5471" w:rsidRDefault="00B054DC" w:rsidP="00D40E49">
            <w:pPr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Показатель</w:t>
            </w:r>
          </w:p>
        </w:tc>
        <w:tc>
          <w:tcPr>
            <w:tcW w:w="4070" w:type="dxa"/>
            <w:gridSpan w:val="9"/>
            <w:tcBorders>
              <w:bottom w:val="single" w:sz="4" w:space="0" w:color="auto"/>
            </w:tcBorders>
          </w:tcPr>
          <w:p w:rsidR="00B054DC" w:rsidRPr="00DB5471" w:rsidRDefault="00B054DC" w:rsidP="00D40E49">
            <w:pPr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Вариант</w:t>
            </w:r>
          </w:p>
        </w:tc>
      </w:tr>
      <w:tr w:rsidR="00E75440" w:rsidRPr="00DB5471" w:rsidTr="009025E7">
        <w:trPr>
          <w:trHeight w:val="208"/>
        </w:trPr>
        <w:tc>
          <w:tcPr>
            <w:tcW w:w="2269" w:type="dxa"/>
            <w:tcBorders>
              <w:top w:val="single" w:sz="4" w:space="0" w:color="auto"/>
            </w:tcBorders>
          </w:tcPr>
          <w:p w:rsidR="00E75440" w:rsidRPr="00DB5471" w:rsidRDefault="00E75440" w:rsidP="009963B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75440" w:rsidRPr="00DB5471" w:rsidRDefault="00E75440" w:rsidP="009963B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75440" w:rsidRPr="00DB5471" w:rsidRDefault="00E75440" w:rsidP="009963B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75440" w:rsidRPr="00DB5471" w:rsidRDefault="00E75440" w:rsidP="009963B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75440" w:rsidRPr="00DB5471" w:rsidRDefault="00E75440" w:rsidP="009963B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</w:tcBorders>
          </w:tcPr>
          <w:p w:rsidR="00E75440" w:rsidRPr="00DB5471" w:rsidRDefault="00E75440" w:rsidP="009963B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75440" w:rsidRPr="00DB5471" w:rsidRDefault="00E75440" w:rsidP="009963B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19" w:type="dxa"/>
            <w:tcBorders>
              <w:top w:val="single" w:sz="4" w:space="0" w:color="auto"/>
            </w:tcBorders>
          </w:tcPr>
          <w:p w:rsidR="00E75440" w:rsidRPr="00DB5471" w:rsidRDefault="00E75440" w:rsidP="009963B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B054DC" w:rsidRPr="00DB5471" w:rsidTr="009025E7">
        <w:trPr>
          <w:trHeight w:val="208"/>
        </w:trPr>
        <w:tc>
          <w:tcPr>
            <w:tcW w:w="2269" w:type="dxa"/>
          </w:tcPr>
          <w:p w:rsidR="00B054DC" w:rsidRPr="00DB5471" w:rsidRDefault="00B054DC" w:rsidP="009963B2">
            <w:pPr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1. Цена за единицу проду</w:t>
            </w:r>
            <w:r w:rsidRPr="00DB5471">
              <w:rPr>
                <w:sz w:val="16"/>
                <w:szCs w:val="16"/>
              </w:rPr>
              <w:t>к</w:t>
            </w:r>
            <w:r w:rsidRPr="00DB5471">
              <w:rPr>
                <w:sz w:val="16"/>
                <w:szCs w:val="16"/>
              </w:rPr>
              <w:t>ции, руб.</w:t>
            </w:r>
          </w:p>
        </w:tc>
        <w:tc>
          <w:tcPr>
            <w:tcW w:w="567" w:type="dxa"/>
          </w:tcPr>
          <w:p w:rsidR="00B054DC" w:rsidRPr="00DB5471" w:rsidRDefault="00B054DC" w:rsidP="009963B2">
            <w:pPr>
              <w:rPr>
                <w:sz w:val="16"/>
                <w:szCs w:val="16"/>
              </w:rPr>
            </w:pPr>
          </w:p>
          <w:p w:rsidR="00B054DC" w:rsidRPr="00DB5471" w:rsidRDefault="00B054DC" w:rsidP="009963B2">
            <w:pPr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1000</w:t>
            </w:r>
          </w:p>
        </w:tc>
        <w:tc>
          <w:tcPr>
            <w:tcW w:w="567" w:type="dxa"/>
          </w:tcPr>
          <w:p w:rsidR="00B054DC" w:rsidRPr="00DB5471" w:rsidRDefault="00B054DC" w:rsidP="009963B2">
            <w:pPr>
              <w:rPr>
                <w:sz w:val="16"/>
                <w:szCs w:val="16"/>
              </w:rPr>
            </w:pPr>
          </w:p>
          <w:p w:rsidR="00B054DC" w:rsidRPr="00DB5471" w:rsidRDefault="00B054DC" w:rsidP="009963B2">
            <w:pPr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1020</w:t>
            </w:r>
          </w:p>
        </w:tc>
        <w:tc>
          <w:tcPr>
            <w:tcW w:w="567" w:type="dxa"/>
          </w:tcPr>
          <w:p w:rsidR="00B054DC" w:rsidRPr="00DB5471" w:rsidRDefault="00B054DC" w:rsidP="009963B2">
            <w:pPr>
              <w:rPr>
                <w:sz w:val="16"/>
                <w:szCs w:val="16"/>
              </w:rPr>
            </w:pPr>
          </w:p>
          <w:p w:rsidR="00B054DC" w:rsidRPr="00DB5471" w:rsidRDefault="00B054DC" w:rsidP="009963B2">
            <w:pPr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1040</w:t>
            </w:r>
          </w:p>
        </w:tc>
        <w:tc>
          <w:tcPr>
            <w:tcW w:w="567" w:type="dxa"/>
          </w:tcPr>
          <w:p w:rsidR="00B054DC" w:rsidRPr="00DB5471" w:rsidRDefault="00B054DC" w:rsidP="009963B2">
            <w:pPr>
              <w:rPr>
                <w:sz w:val="16"/>
                <w:szCs w:val="16"/>
              </w:rPr>
            </w:pPr>
          </w:p>
          <w:p w:rsidR="00B054DC" w:rsidRPr="00DB5471" w:rsidRDefault="00B054DC" w:rsidP="009963B2">
            <w:pPr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1060</w:t>
            </w:r>
          </w:p>
        </w:tc>
        <w:tc>
          <w:tcPr>
            <w:tcW w:w="616" w:type="dxa"/>
            <w:gridSpan w:val="3"/>
          </w:tcPr>
          <w:p w:rsidR="00B054DC" w:rsidRPr="00DB5471" w:rsidRDefault="00B054DC" w:rsidP="009963B2">
            <w:pPr>
              <w:rPr>
                <w:sz w:val="16"/>
                <w:szCs w:val="16"/>
              </w:rPr>
            </w:pPr>
          </w:p>
          <w:p w:rsidR="00B054DC" w:rsidRPr="00DB5471" w:rsidRDefault="00B054DC" w:rsidP="009963B2">
            <w:pPr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1080</w:t>
            </w:r>
          </w:p>
        </w:tc>
        <w:tc>
          <w:tcPr>
            <w:tcW w:w="567" w:type="dxa"/>
          </w:tcPr>
          <w:p w:rsidR="00B054DC" w:rsidRPr="00DB5471" w:rsidRDefault="00B054DC" w:rsidP="009963B2">
            <w:pPr>
              <w:rPr>
                <w:sz w:val="16"/>
                <w:szCs w:val="16"/>
              </w:rPr>
            </w:pPr>
          </w:p>
          <w:p w:rsidR="00B054DC" w:rsidRPr="00DB5471" w:rsidRDefault="00B054DC" w:rsidP="009963B2">
            <w:pPr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1100</w:t>
            </w:r>
          </w:p>
        </w:tc>
        <w:tc>
          <w:tcPr>
            <w:tcW w:w="619" w:type="dxa"/>
          </w:tcPr>
          <w:p w:rsidR="00B054DC" w:rsidRPr="00DB5471" w:rsidRDefault="00B054DC" w:rsidP="009963B2">
            <w:pPr>
              <w:rPr>
                <w:sz w:val="16"/>
                <w:szCs w:val="16"/>
              </w:rPr>
            </w:pPr>
          </w:p>
          <w:p w:rsidR="00B054DC" w:rsidRPr="00DB5471" w:rsidRDefault="00B054DC" w:rsidP="009963B2">
            <w:pPr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1120</w:t>
            </w:r>
          </w:p>
        </w:tc>
      </w:tr>
      <w:tr w:rsidR="00B054DC" w:rsidRPr="00DB5471" w:rsidTr="009025E7">
        <w:trPr>
          <w:trHeight w:val="208"/>
        </w:trPr>
        <w:tc>
          <w:tcPr>
            <w:tcW w:w="2269" w:type="dxa"/>
          </w:tcPr>
          <w:p w:rsidR="00B054DC" w:rsidRPr="00DB5471" w:rsidRDefault="00B054DC" w:rsidP="008A5F29">
            <w:pPr>
              <w:ind w:left="-57" w:right="-57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2. Переменные издержки на единицу продукции, руб.</w:t>
            </w:r>
          </w:p>
        </w:tc>
        <w:tc>
          <w:tcPr>
            <w:tcW w:w="567" w:type="dxa"/>
            <w:vAlign w:val="bottom"/>
          </w:tcPr>
          <w:p w:rsidR="00B054DC" w:rsidRPr="00DB5471" w:rsidRDefault="00B054DC" w:rsidP="00F218D4">
            <w:pPr>
              <w:jc w:val="center"/>
              <w:rPr>
                <w:sz w:val="16"/>
                <w:szCs w:val="16"/>
              </w:rPr>
            </w:pPr>
          </w:p>
          <w:p w:rsidR="00B054DC" w:rsidRPr="00DB5471" w:rsidRDefault="00B054DC" w:rsidP="00F218D4">
            <w:pPr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380</w:t>
            </w:r>
          </w:p>
        </w:tc>
        <w:tc>
          <w:tcPr>
            <w:tcW w:w="567" w:type="dxa"/>
            <w:vAlign w:val="bottom"/>
          </w:tcPr>
          <w:p w:rsidR="00B054DC" w:rsidRPr="00DB5471" w:rsidRDefault="00B054DC" w:rsidP="00F218D4">
            <w:pPr>
              <w:jc w:val="center"/>
              <w:rPr>
                <w:sz w:val="16"/>
                <w:szCs w:val="16"/>
              </w:rPr>
            </w:pPr>
          </w:p>
          <w:p w:rsidR="00B054DC" w:rsidRPr="00DB5471" w:rsidRDefault="00B054DC" w:rsidP="00F218D4">
            <w:pPr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  <w:vAlign w:val="bottom"/>
          </w:tcPr>
          <w:p w:rsidR="00B054DC" w:rsidRPr="00DB5471" w:rsidRDefault="00B054DC" w:rsidP="00F218D4">
            <w:pPr>
              <w:jc w:val="center"/>
              <w:rPr>
                <w:sz w:val="16"/>
                <w:szCs w:val="16"/>
              </w:rPr>
            </w:pPr>
          </w:p>
          <w:p w:rsidR="00B054DC" w:rsidRPr="00DB5471" w:rsidRDefault="00B054DC" w:rsidP="00F218D4">
            <w:pPr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420</w:t>
            </w:r>
          </w:p>
        </w:tc>
        <w:tc>
          <w:tcPr>
            <w:tcW w:w="567" w:type="dxa"/>
            <w:vAlign w:val="bottom"/>
          </w:tcPr>
          <w:p w:rsidR="00B054DC" w:rsidRPr="00DB5471" w:rsidRDefault="00B054DC" w:rsidP="00F218D4">
            <w:pPr>
              <w:jc w:val="center"/>
              <w:rPr>
                <w:sz w:val="16"/>
                <w:szCs w:val="16"/>
              </w:rPr>
            </w:pPr>
          </w:p>
          <w:p w:rsidR="00B054DC" w:rsidRPr="00DB5471" w:rsidRDefault="00B054DC" w:rsidP="00F218D4">
            <w:pPr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440</w:t>
            </w:r>
          </w:p>
        </w:tc>
        <w:tc>
          <w:tcPr>
            <w:tcW w:w="616" w:type="dxa"/>
            <w:gridSpan w:val="3"/>
            <w:vAlign w:val="bottom"/>
          </w:tcPr>
          <w:p w:rsidR="00B054DC" w:rsidRPr="00DB5471" w:rsidRDefault="00B054DC" w:rsidP="00F218D4">
            <w:pPr>
              <w:jc w:val="center"/>
              <w:rPr>
                <w:sz w:val="16"/>
                <w:szCs w:val="16"/>
              </w:rPr>
            </w:pPr>
          </w:p>
          <w:p w:rsidR="00B054DC" w:rsidRPr="00DB5471" w:rsidRDefault="00B054DC" w:rsidP="00F218D4">
            <w:pPr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460</w:t>
            </w:r>
          </w:p>
        </w:tc>
        <w:tc>
          <w:tcPr>
            <w:tcW w:w="567" w:type="dxa"/>
            <w:vAlign w:val="bottom"/>
          </w:tcPr>
          <w:p w:rsidR="00B054DC" w:rsidRPr="00DB5471" w:rsidRDefault="00B054DC" w:rsidP="00F218D4">
            <w:pPr>
              <w:jc w:val="center"/>
              <w:rPr>
                <w:sz w:val="16"/>
                <w:szCs w:val="16"/>
              </w:rPr>
            </w:pPr>
          </w:p>
          <w:p w:rsidR="00B054DC" w:rsidRPr="00DB5471" w:rsidRDefault="00B054DC" w:rsidP="00F218D4">
            <w:pPr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480</w:t>
            </w:r>
          </w:p>
        </w:tc>
        <w:tc>
          <w:tcPr>
            <w:tcW w:w="619" w:type="dxa"/>
            <w:vAlign w:val="bottom"/>
          </w:tcPr>
          <w:p w:rsidR="00B054DC" w:rsidRPr="00DB5471" w:rsidRDefault="00B054DC" w:rsidP="00F218D4">
            <w:pPr>
              <w:jc w:val="center"/>
              <w:rPr>
                <w:sz w:val="16"/>
                <w:szCs w:val="16"/>
              </w:rPr>
            </w:pPr>
          </w:p>
          <w:p w:rsidR="00B054DC" w:rsidRPr="00DB5471" w:rsidRDefault="00B054DC" w:rsidP="00F218D4">
            <w:pPr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500</w:t>
            </w:r>
          </w:p>
        </w:tc>
      </w:tr>
      <w:tr w:rsidR="00B054DC" w:rsidRPr="00DB5471" w:rsidTr="009025E7">
        <w:trPr>
          <w:trHeight w:val="208"/>
        </w:trPr>
        <w:tc>
          <w:tcPr>
            <w:tcW w:w="2269" w:type="dxa"/>
            <w:tcBorders>
              <w:bottom w:val="single" w:sz="4" w:space="0" w:color="auto"/>
            </w:tcBorders>
          </w:tcPr>
          <w:p w:rsidR="006F6741" w:rsidRDefault="00B054DC" w:rsidP="009963B2">
            <w:pPr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3.Постоянные</w:t>
            </w:r>
          </w:p>
          <w:p w:rsidR="00B054DC" w:rsidRPr="00DB5471" w:rsidRDefault="00B054DC" w:rsidP="009963B2">
            <w:pPr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 xml:space="preserve"> издержки в год, тыс.руб.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B054DC" w:rsidRPr="00DB5471" w:rsidRDefault="00B054DC" w:rsidP="00F218D4">
            <w:pPr>
              <w:jc w:val="center"/>
              <w:rPr>
                <w:sz w:val="16"/>
                <w:szCs w:val="16"/>
              </w:rPr>
            </w:pPr>
          </w:p>
          <w:p w:rsidR="00B054DC" w:rsidRPr="00DB5471" w:rsidRDefault="00B054DC" w:rsidP="00F218D4">
            <w:pPr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450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B054DC" w:rsidRPr="00DB5471" w:rsidRDefault="00B054DC" w:rsidP="00F218D4">
            <w:pPr>
              <w:jc w:val="center"/>
              <w:rPr>
                <w:sz w:val="16"/>
                <w:szCs w:val="16"/>
              </w:rPr>
            </w:pPr>
          </w:p>
          <w:p w:rsidR="00B054DC" w:rsidRPr="00DB5471" w:rsidRDefault="00B054DC" w:rsidP="00F218D4">
            <w:pPr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B054DC" w:rsidRPr="00DB5471" w:rsidRDefault="00B054DC" w:rsidP="00F218D4">
            <w:pPr>
              <w:jc w:val="center"/>
              <w:rPr>
                <w:sz w:val="16"/>
                <w:szCs w:val="16"/>
              </w:rPr>
            </w:pPr>
          </w:p>
          <w:p w:rsidR="00B054DC" w:rsidRPr="00DB5471" w:rsidRDefault="00B054DC" w:rsidP="00F218D4">
            <w:pPr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B054DC" w:rsidRPr="00DB5471" w:rsidRDefault="00B054DC" w:rsidP="00F218D4">
            <w:pPr>
              <w:jc w:val="center"/>
              <w:rPr>
                <w:sz w:val="16"/>
                <w:szCs w:val="16"/>
              </w:rPr>
            </w:pPr>
          </w:p>
          <w:p w:rsidR="00B054DC" w:rsidRPr="00DB5471" w:rsidRDefault="00B054DC" w:rsidP="00F218D4">
            <w:pPr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420</w:t>
            </w:r>
          </w:p>
        </w:tc>
        <w:tc>
          <w:tcPr>
            <w:tcW w:w="616" w:type="dxa"/>
            <w:gridSpan w:val="3"/>
            <w:tcBorders>
              <w:bottom w:val="single" w:sz="4" w:space="0" w:color="auto"/>
            </w:tcBorders>
            <w:vAlign w:val="bottom"/>
          </w:tcPr>
          <w:p w:rsidR="00B054DC" w:rsidRPr="00DB5471" w:rsidRDefault="00B054DC" w:rsidP="00F218D4">
            <w:pPr>
              <w:jc w:val="center"/>
              <w:rPr>
                <w:sz w:val="16"/>
                <w:szCs w:val="16"/>
              </w:rPr>
            </w:pPr>
          </w:p>
          <w:p w:rsidR="00B054DC" w:rsidRPr="00DB5471" w:rsidRDefault="00B054DC" w:rsidP="00F218D4">
            <w:pPr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440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B054DC" w:rsidRPr="00DB5471" w:rsidRDefault="00B054DC" w:rsidP="00F218D4">
            <w:pPr>
              <w:jc w:val="center"/>
              <w:rPr>
                <w:sz w:val="16"/>
                <w:szCs w:val="16"/>
              </w:rPr>
            </w:pPr>
          </w:p>
          <w:p w:rsidR="00B054DC" w:rsidRPr="00DB5471" w:rsidRDefault="00B054DC" w:rsidP="00F218D4">
            <w:pPr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460</w:t>
            </w:r>
          </w:p>
        </w:tc>
        <w:tc>
          <w:tcPr>
            <w:tcW w:w="619" w:type="dxa"/>
            <w:tcBorders>
              <w:bottom w:val="single" w:sz="4" w:space="0" w:color="auto"/>
            </w:tcBorders>
            <w:vAlign w:val="bottom"/>
          </w:tcPr>
          <w:p w:rsidR="00B054DC" w:rsidRPr="00DB5471" w:rsidRDefault="00B054DC" w:rsidP="00F218D4">
            <w:pPr>
              <w:jc w:val="center"/>
              <w:rPr>
                <w:sz w:val="16"/>
                <w:szCs w:val="16"/>
              </w:rPr>
            </w:pPr>
          </w:p>
          <w:p w:rsidR="00B054DC" w:rsidRPr="00DB5471" w:rsidRDefault="00B054DC" w:rsidP="00F218D4">
            <w:pPr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480</w:t>
            </w:r>
          </w:p>
        </w:tc>
      </w:tr>
      <w:tr w:rsidR="00B054DC" w:rsidRPr="00DB5471" w:rsidTr="009025E7">
        <w:trPr>
          <w:trHeight w:val="20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DC" w:rsidRPr="00DB5471" w:rsidRDefault="00B054DC" w:rsidP="00D40E49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lastRenderedPageBreak/>
              <w:t>Показатель</w:t>
            </w:r>
          </w:p>
        </w:tc>
        <w:tc>
          <w:tcPr>
            <w:tcW w:w="40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DC" w:rsidRPr="00DB5471" w:rsidRDefault="00B054DC" w:rsidP="00D40E49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Вариант</w:t>
            </w:r>
          </w:p>
        </w:tc>
      </w:tr>
      <w:tr w:rsidR="00B054DC" w:rsidRPr="00DB5471" w:rsidTr="009025E7">
        <w:trPr>
          <w:trHeight w:val="208"/>
        </w:trPr>
        <w:tc>
          <w:tcPr>
            <w:tcW w:w="2269" w:type="dxa"/>
            <w:tcBorders>
              <w:top w:val="single" w:sz="4" w:space="0" w:color="auto"/>
            </w:tcBorders>
          </w:tcPr>
          <w:p w:rsidR="00B054DC" w:rsidRPr="00DB5471" w:rsidRDefault="00B054DC" w:rsidP="009963B2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54DC" w:rsidRPr="00DB5471" w:rsidRDefault="00B054DC" w:rsidP="009963B2">
            <w:pPr>
              <w:spacing w:before="20" w:after="20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54DC" w:rsidRPr="00DB5471" w:rsidRDefault="00B054DC" w:rsidP="009963B2">
            <w:pPr>
              <w:spacing w:before="20" w:after="20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54DC" w:rsidRPr="00DB5471" w:rsidRDefault="00B054DC" w:rsidP="009963B2">
            <w:pPr>
              <w:spacing w:before="20" w:after="20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54DC" w:rsidRPr="00DB5471" w:rsidRDefault="00B054DC" w:rsidP="009963B2">
            <w:pPr>
              <w:spacing w:before="20" w:after="20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11</w:t>
            </w:r>
          </w:p>
        </w:tc>
        <w:tc>
          <w:tcPr>
            <w:tcW w:w="474" w:type="dxa"/>
            <w:tcBorders>
              <w:top w:val="single" w:sz="4" w:space="0" w:color="auto"/>
            </w:tcBorders>
          </w:tcPr>
          <w:p w:rsidR="00B054DC" w:rsidRPr="00DB5471" w:rsidRDefault="00B054DC" w:rsidP="009963B2">
            <w:pPr>
              <w:spacing w:before="20" w:after="20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</w:tcBorders>
          </w:tcPr>
          <w:p w:rsidR="00B054DC" w:rsidRPr="00DB5471" w:rsidRDefault="00B054DC" w:rsidP="009963B2">
            <w:pPr>
              <w:spacing w:before="20" w:after="20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13</w:t>
            </w:r>
          </w:p>
        </w:tc>
        <w:tc>
          <w:tcPr>
            <w:tcW w:w="619" w:type="dxa"/>
            <w:tcBorders>
              <w:top w:val="single" w:sz="4" w:space="0" w:color="auto"/>
            </w:tcBorders>
          </w:tcPr>
          <w:p w:rsidR="00B054DC" w:rsidRPr="00DB5471" w:rsidRDefault="00B054DC" w:rsidP="009963B2">
            <w:pPr>
              <w:spacing w:before="20" w:after="20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14</w:t>
            </w:r>
          </w:p>
        </w:tc>
      </w:tr>
      <w:tr w:rsidR="00B054DC" w:rsidRPr="00DB5471" w:rsidTr="009025E7">
        <w:trPr>
          <w:trHeight w:val="208"/>
        </w:trPr>
        <w:tc>
          <w:tcPr>
            <w:tcW w:w="2269" w:type="dxa"/>
          </w:tcPr>
          <w:p w:rsidR="00B054DC" w:rsidRPr="00DB5471" w:rsidRDefault="00B054DC" w:rsidP="009963B2">
            <w:pPr>
              <w:spacing w:before="20" w:after="20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1. Цена за единицу проду</w:t>
            </w:r>
            <w:r w:rsidRPr="00DB5471">
              <w:rPr>
                <w:sz w:val="16"/>
                <w:szCs w:val="16"/>
              </w:rPr>
              <w:t>к</w:t>
            </w:r>
            <w:r w:rsidRPr="00DB5471">
              <w:rPr>
                <w:sz w:val="16"/>
                <w:szCs w:val="16"/>
              </w:rPr>
              <w:t>ции, руб.</w:t>
            </w:r>
          </w:p>
        </w:tc>
        <w:tc>
          <w:tcPr>
            <w:tcW w:w="567" w:type="dxa"/>
          </w:tcPr>
          <w:p w:rsidR="00B054DC" w:rsidRPr="00DB5471" w:rsidRDefault="00B054DC" w:rsidP="009963B2">
            <w:pPr>
              <w:spacing w:before="20" w:after="20"/>
              <w:rPr>
                <w:sz w:val="16"/>
                <w:szCs w:val="16"/>
              </w:rPr>
            </w:pPr>
          </w:p>
          <w:p w:rsidR="00B054DC" w:rsidRPr="00DB5471" w:rsidRDefault="00B054DC" w:rsidP="009963B2">
            <w:pPr>
              <w:spacing w:before="20" w:after="20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1140</w:t>
            </w:r>
          </w:p>
        </w:tc>
        <w:tc>
          <w:tcPr>
            <w:tcW w:w="567" w:type="dxa"/>
          </w:tcPr>
          <w:p w:rsidR="00B054DC" w:rsidRPr="00DB5471" w:rsidRDefault="00B054DC" w:rsidP="009963B2">
            <w:pPr>
              <w:spacing w:before="20" w:after="20"/>
              <w:rPr>
                <w:sz w:val="16"/>
                <w:szCs w:val="16"/>
              </w:rPr>
            </w:pPr>
          </w:p>
          <w:p w:rsidR="00B054DC" w:rsidRPr="00DB5471" w:rsidRDefault="00B054DC" w:rsidP="009963B2">
            <w:pPr>
              <w:spacing w:before="20" w:after="20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1160</w:t>
            </w:r>
          </w:p>
        </w:tc>
        <w:tc>
          <w:tcPr>
            <w:tcW w:w="567" w:type="dxa"/>
          </w:tcPr>
          <w:p w:rsidR="00B054DC" w:rsidRPr="00DB5471" w:rsidRDefault="00B054DC" w:rsidP="009963B2">
            <w:pPr>
              <w:spacing w:before="20" w:after="20"/>
              <w:rPr>
                <w:sz w:val="16"/>
                <w:szCs w:val="16"/>
              </w:rPr>
            </w:pPr>
          </w:p>
          <w:p w:rsidR="00B054DC" w:rsidRPr="00DB5471" w:rsidRDefault="00B054DC" w:rsidP="009963B2">
            <w:pPr>
              <w:spacing w:before="20" w:after="20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1180</w:t>
            </w:r>
          </w:p>
        </w:tc>
        <w:tc>
          <w:tcPr>
            <w:tcW w:w="567" w:type="dxa"/>
          </w:tcPr>
          <w:p w:rsidR="00B054DC" w:rsidRPr="00DB5471" w:rsidRDefault="00B054DC" w:rsidP="009963B2">
            <w:pPr>
              <w:spacing w:before="20" w:after="20"/>
              <w:rPr>
                <w:sz w:val="16"/>
                <w:szCs w:val="16"/>
              </w:rPr>
            </w:pPr>
          </w:p>
          <w:p w:rsidR="00B054DC" w:rsidRPr="00DB5471" w:rsidRDefault="00B054DC" w:rsidP="009963B2">
            <w:pPr>
              <w:spacing w:before="20" w:after="20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1200</w:t>
            </w:r>
          </w:p>
        </w:tc>
        <w:tc>
          <w:tcPr>
            <w:tcW w:w="474" w:type="dxa"/>
          </w:tcPr>
          <w:p w:rsidR="00B054DC" w:rsidRPr="00DB5471" w:rsidRDefault="00B054DC" w:rsidP="009963B2">
            <w:pPr>
              <w:spacing w:before="20" w:after="20"/>
              <w:rPr>
                <w:sz w:val="16"/>
                <w:szCs w:val="16"/>
              </w:rPr>
            </w:pPr>
          </w:p>
          <w:p w:rsidR="00B054DC" w:rsidRPr="00DB5471" w:rsidRDefault="00B054DC" w:rsidP="008A5F29">
            <w:pPr>
              <w:spacing w:before="20" w:after="20"/>
              <w:ind w:hanging="108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1220</w:t>
            </w:r>
          </w:p>
        </w:tc>
        <w:tc>
          <w:tcPr>
            <w:tcW w:w="709" w:type="dxa"/>
            <w:gridSpan w:val="3"/>
          </w:tcPr>
          <w:p w:rsidR="00B054DC" w:rsidRPr="00DB5471" w:rsidRDefault="00B054DC" w:rsidP="009963B2">
            <w:pPr>
              <w:spacing w:before="20" w:after="20"/>
              <w:rPr>
                <w:sz w:val="16"/>
                <w:szCs w:val="16"/>
              </w:rPr>
            </w:pPr>
          </w:p>
          <w:p w:rsidR="00B054DC" w:rsidRPr="00DB5471" w:rsidRDefault="00B054DC" w:rsidP="009963B2">
            <w:pPr>
              <w:spacing w:before="20" w:after="20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1240</w:t>
            </w:r>
          </w:p>
        </w:tc>
        <w:tc>
          <w:tcPr>
            <w:tcW w:w="619" w:type="dxa"/>
          </w:tcPr>
          <w:p w:rsidR="00B054DC" w:rsidRPr="00DB5471" w:rsidRDefault="00B054DC" w:rsidP="009963B2">
            <w:pPr>
              <w:spacing w:before="20" w:after="20"/>
              <w:rPr>
                <w:sz w:val="16"/>
                <w:szCs w:val="16"/>
              </w:rPr>
            </w:pPr>
          </w:p>
          <w:p w:rsidR="00B054DC" w:rsidRPr="00DB5471" w:rsidRDefault="00B054DC" w:rsidP="009963B2">
            <w:pPr>
              <w:spacing w:before="20" w:after="20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1250</w:t>
            </w:r>
          </w:p>
        </w:tc>
      </w:tr>
      <w:tr w:rsidR="00B054DC" w:rsidRPr="00DB5471" w:rsidTr="009025E7">
        <w:trPr>
          <w:trHeight w:val="208"/>
        </w:trPr>
        <w:tc>
          <w:tcPr>
            <w:tcW w:w="2269" w:type="dxa"/>
          </w:tcPr>
          <w:p w:rsidR="00B054DC" w:rsidRPr="00DB5471" w:rsidRDefault="00B054DC" w:rsidP="009963B2">
            <w:pPr>
              <w:spacing w:before="20" w:after="20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2. Переменные издержки на единицу продукции, руб.</w:t>
            </w:r>
          </w:p>
        </w:tc>
        <w:tc>
          <w:tcPr>
            <w:tcW w:w="567" w:type="dxa"/>
          </w:tcPr>
          <w:p w:rsidR="00B054DC" w:rsidRPr="00DB5471" w:rsidRDefault="00B054DC" w:rsidP="009963B2">
            <w:pPr>
              <w:spacing w:before="20" w:after="20"/>
              <w:rPr>
                <w:sz w:val="16"/>
                <w:szCs w:val="16"/>
              </w:rPr>
            </w:pPr>
          </w:p>
          <w:p w:rsidR="00B054DC" w:rsidRPr="00DB5471" w:rsidRDefault="00B054DC" w:rsidP="009963B2">
            <w:pPr>
              <w:spacing w:before="20" w:after="20"/>
              <w:rPr>
                <w:sz w:val="16"/>
                <w:szCs w:val="16"/>
              </w:rPr>
            </w:pPr>
          </w:p>
          <w:p w:rsidR="00B054DC" w:rsidRPr="00DB5471" w:rsidRDefault="00B054DC" w:rsidP="009963B2">
            <w:pPr>
              <w:spacing w:before="20" w:after="20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430</w:t>
            </w:r>
          </w:p>
        </w:tc>
        <w:tc>
          <w:tcPr>
            <w:tcW w:w="567" w:type="dxa"/>
          </w:tcPr>
          <w:p w:rsidR="00B054DC" w:rsidRPr="00DB5471" w:rsidRDefault="00B054DC" w:rsidP="009963B2">
            <w:pPr>
              <w:spacing w:before="20" w:after="20"/>
              <w:rPr>
                <w:sz w:val="16"/>
                <w:szCs w:val="16"/>
              </w:rPr>
            </w:pPr>
          </w:p>
          <w:p w:rsidR="00B054DC" w:rsidRPr="00DB5471" w:rsidRDefault="00B054DC" w:rsidP="009963B2">
            <w:pPr>
              <w:spacing w:before="20" w:after="20"/>
              <w:rPr>
                <w:sz w:val="16"/>
                <w:szCs w:val="16"/>
              </w:rPr>
            </w:pPr>
          </w:p>
          <w:p w:rsidR="00B054DC" w:rsidRPr="00DB5471" w:rsidRDefault="00B054DC" w:rsidP="009963B2">
            <w:pPr>
              <w:spacing w:before="20" w:after="20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450</w:t>
            </w:r>
          </w:p>
        </w:tc>
        <w:tc>
          <w:tcPr>
            <w:tcW w:w="567" w:type="dxa"/>
          </w:tcPr>
          <w:p w:rsidR="00B054DC" w:rsidRPr="00DB5471" w:rsidRDefault="00B054DC" w:rsidP="009963B2">
            <w:pPr>
              <w:spacing w:before="20" w:after="20"/>
              <w:rPr>
                <w:sz w:val="16"/>
                <w:szCs w:val="16"/>
              </w:rPr>
            </w:pPr>
          </w:p>
          <w:p w:rsidR="00B054DC" w:rsidRPr="00DB5471" w:rsidRDefault="00B054DC" w:rsidP="009963B2">
            <w:pPr>
              <w:spacing w:before="20" w:after="20"/>
              <w:rPr>
                <w:sz w:val="16"/>
                <w:szCs w:val="16"/>
              </w:rPr>
            </w:pPr>
          </w:p>
          <w:p w:rsidR="00B054DC" w:rsidRPr="00DB5471" w:rsidRDefault="00B054DC" w:rsidP="009963B2">
            <w:pPr>
              <w:spacing w:before="20" w:after="20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470</w:t>
            </w:r>
          </w:p>
        </w:tc>
        <w:tc>
          <w:tcPr>
            <w:tcW w:w="567" w:type="dxa"/>
          </w:tcPr>
          <w:p w:rsidR="00B054DC" w:rsidRPr="00DB5471" w:rsidRDefault="00B054DC" w:rsidP="009963B2">
            <w:pPr>
              <w:spacing w:before="20" w:after="20"/>
              <w:rPr>
                <w:sz w:val="16"/>
                <w:szCs w:val="16"/>
              </w:rPr>
            </w:pPr>
          </w:p>
          <w:p w:rsidR="00B054DC" w:rsidRPr="00DB5471" w:rsidRDefault="00B054DC" w:rsidP="009963B2">
            <w:pPr>
              <w:spacing w:before="20" w:after="20"/>
              <w:rPr>
                <w:sz w:val="16"/>
                <w:szCs w:val="16"/>
              </w:rPr>
            </w:pPr>
          </w:p>
          <w:p w:rsidR="00B054DC" w:rsidRPr="00DB5471" w:rsidRDefault="00B054DC" w:rsidP="009963B2">
            <w:pPr>
              <w:spacing w:before="20" w:after="20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400</w:t>
            </w:r>
          </w:p>
        </w:tc>
        <w:tc>
          <w:tcPr>
            <w:tcW w:w="474" w:type="dxa"/>
          </w:tcPr>
          <w:p w:rsidR="00B054DC" w:rsidRPr="00DB5471" w:rsidRDefault="00B054DC" w:rsidP="009963B2">
            <w:pPr>
              <w:spacing w:before="20" w:after="20"/>
              <w:rPr>
                <w:sz w:val="16"/>
                <w:szCs w:val="16"/>
              </w:rPr>
            </w:pPr>
          </w:p>
          <w:p w:rsidR="00B054DC" w:rsidRPr="00DB5471" w:rsidRDefault="00B054DC" w:rsidP="009963B2">
            <w:pPr>
              <w:spacing w:before="20" w:after="20"/>
              <w:rPr>
                <w:sz w:val="16"/>
                <w:szCs w:val="16"/>
              </w:rPr>
            </w:pPr>
          </w:p>
          <w:p w:rsidR="00B054DC" w:rsidRPr="00DB5471" w:rsidRDefault="00B054DC" w:rsidP="009963B2">
            <w:pPr>
              <w:spacing w:before="20" w:after="20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420</w:t>
            </w:r>
          </w:p>
        </w:tc>
        <w:tc>
          <w:tcPr>
            <w:tcW w:w="709" w:type="dxa"/>
            <w:gridSpan w:val="3"/>
          </w:tcPr>
          <w:p w:rsidR="00B054DC" w:rsidRPr="00DB5471" w:rsidRDefault="00B054DC" w:rsidP="009963B2">
            <w:pPr>
              <w:spacing w:before="20" w:after="20"/>
              <w:rPr>
                <w:sz w:val="16"/>
                <w:szCs w:val="16"/>
              </w:rPr>
            </w:pPr>
          </w:p>
          <w:p w:rsidR="00B054DC" w:rsidRPr="00DB5471" w:rsidRDefault="00B054DC" w:rsidP="009963B2">
            <w:pPr>
              <w:spacing w:before="20" w:after="20"/>
              <w:rPr>
                <w:sz w:val="16"/>
                <w:szCs w:val="16"/>
              </w:rPr>
            </w:pPr>
          </w:p>
          <w:p w:rsidR="00B054DC" w:rsidRPr="00DB5471" w:rsidRDefault="00B054DC" w:rsidP="009963B2">
            <w:pPr>
              <w:spacing w:before="20" w:after="20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440</w:t>
            </w:r>
          </w:p>
        </w:tc>
        <w:tc>
          <w:tcPr>
            <w:tcW w:w="619" w:type="dxa"/>
          </w:tcPr>
          <w:p w:rsidR="00B054DC" w:rsidRPr="00DB5471" w:rsidRDefault="00B054DC" w:rsidP="009963B2">
            <w:pPr>
              <w:spacing w:before="20" w:after="20"/>
              <w:rPr>
                <w:sz w:val="16"/>
                <w:szCs w:val="16"/>
              </w:rPr>
            </w:pPr>
          </w:p>
          <w:p w:rsidR="00B054DC" w:rsidRPr="00DB5471" w:rsidRDefault="00B054DC" w:rsidP="009963B2">
            <w:pPr>
              <w:spacing w:before="20" w:after="20"/>
              <w:rPr>
                <w:sz w:val="16"/>
                <w:szCs w:val="16"/>
              </w:rPr>
            </w:pPr>
          </w:p>
          <w:p w:rsidR="00B054DC" w:rsidRPr="00DB5471" w:rsidRDefault="00B054DC" w:rsidP="009963B2">
            <w:pPr>
              <w:spacing w:before="20" w:after="20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460</w:t>
            </w:r>
          </w:p>
        </w:tc>
      </w:tr>
      <w:tr w:rsidR="00B054DC" w:rsidRPr="00DB5471" w:rsidTr="009025E7">
        <w:trPr>
          <w:trHeight w:val="208"/>
        </w:trPr>
        <w:tc>
          <w:tcPr>
            <w:tcW w:w="2269" w:type="dxa"/>
            <w:tcBorders>
              <w:bottom w:val="single" w:sz="4" w:space="0" w:color="auto"/>
            </w:tcBorders>
          </w:tcPr>
          <w:p w:rsidR="006F6741" w:rsidRDefault="00B054DC" w:rsidP="009963B2">
            <w:pPr>
              <w:spacing w:before="20" w:after="20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 xml:space="preserve">3.Постоянные </w:t>
            </w:r>
          </w:p>
          <w:p w:rsidR="00B054DC" w:rsidRPr="00DB5471" w:rsidRDefault="00B054DC" w:rsidP="009963B2">
            <w:pPr>
              <w:spacing w:before="20" w:after="20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издержки в год, тыс.руб.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B054DC" w:rsidRPr="00DB5471" w:rsidRDefault="00B054DC" w:rsidP="00F218D4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B054DC" w:rsidRPr="00DB5471" w:rsidRDefault="00B054DC" w:rsidP="00F218D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B054DC" w:rsidRPr="00DB5471" w:rsidRDefault="00B054DC" w:rsidP="00F218D4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B054DC" w:rsidRPr="00DB5471" w:rsidRDefault="00B054DC" w:rsidP="00F218D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380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B054DC" w:rsidRPr="00DB5471" w:rsidRDefault="00B054DC" w:rsidP="00F218D4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B054DC" w:rsidRPr="00DB5471" w:rsidRDefault="00B054DC" w:rsidP="00F218D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B054DC" w:rsidRPr="00DB5471" w:rsidRDefault="00B054DC" w:rsidP="00F218D4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B054DC" w:rsidRPr="00DB5471" w:rsidRDefault="00B054DC" w:rsidP="00F218D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410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vAlign w:val="bottom"/>
          </w:tcPr>
          <w:p w:rsidR="00B054DC" w:rsidRPr="00DB5471" w:rsidRDefault="00B054DC" w:rsidP="00F218D4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B054DC" w:rsidRPr="00DB5471" w:rsidRDefault="00B054DC" w:rsidP="00F218D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430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vAlign w:val="bottom"/>
          </w:tcPr>
          <w:p w:rsidR="00B054DC" w:rsidRPr="00DB5471" w:rsidRDefault="00B054DC" w:rsidP="00F218D4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B054DC" w:rsidRPr="00DB5471" w:rsidRDefault="00B054DC" w:rsidP="00F218D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450</w:t>
            </w:r>
          </w:p>
        </w:tc>
        <w:tc>
          <w:tcPr>
            <w:tcW w:w="619" w:type="dxa"/>
            <w:tcBorders>
              <w:bottom w:val="single" w:sz="4" w:space="0" w:color="auto"/>
            </w:tcBorders>
            <w:vAlign w:val="bottom"/>
          </w:tcPr>
          <w:p w:rsidR="00B054DC" w:rsidRPr="00DB5471" w:rsidRDefault="00B054DC" w:rsidP="00F218D4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B054DC" w:rsidRPr="00DB5471" w:rsidRDefault="00B054DC" w:rsidP="00F218D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470</w:t>
            </w:r>
          </w:p>
        </w:tc>
      </w:tr>
      <w:tr w:rsidR="00B054DC" w:rsidRPr="00DB5471" w:rsidTr="009025E7">
        <w:trPr>
          <w:trHeight w:val="20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DC" w:rsidRPr="00DB5471" w:rsidRDefault="00B054DC" w:rsidP="00D40E49">
            <w:pPr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Показатель</w:t>
            </w:r>
          </w:p>
        </w:tc>
        <w:tc>
          <w:tcPr>
            <w:tcW w:w="40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DC" w:rsidRPr="00DB5471" w:rsidRDefault="00B054DC" w:rsidP="00D40E49">
            <w:pPr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Вариант</w:t>
            </w:r>
          </w:p>
        </w:tc>
      </w:tr>
      <w:tr w:rsidR="00B054DC" w:rsidRPr="00DB5471" w:rsidTr="009025E7">
        <w:trPr>
          <w:trHeight w:val="208"/>
        </w:trPr>
        <w:tc>
          <w:tcPr>
            <w:tcW w:w="2269" w:type="dxa"/>
            <w:tcBorders>
              <w:top w:val="single" w:sz="4" w:space="0" w:color="auto"/>
            </w:tcBorders>
          </w:tcPr>
          <w:p w:rsidR="00B054DC" w:rsidRPr="00DB5471" w:rsidRDefault="00B054DC" w:rsidP="009963B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54DC" w:rsidRPr="00DB5471" w:rsidRDefault="00B054DC" w:rsidP="009963B2">
            <w:pPr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54DC" w:rsidRPr="00DB5471" w:rsidRDefault="00B054DC" w:rsidP="009963B2">
            <w:pPr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54DC" w:rsidRPr="00DB5471" w:rsidRDefault="00B054DC" w:rsidP="009963B2">
            <w:pPr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54DC" w:rsidRPr="00DB5471" w:rsidRDefault="00B054DC" w:rsidP="009963B2">
            <w:pPr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B054DC" w:rsidRPr="00DB5471" w:rsidRDefault="00B054DC" w:rsidP="009963B2">
            <w:pPr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19</w:t>
            </w:r>
          </w:p>
        </w:tc>
        <w:tc>
          <w:tcPr>
            <w:tcW w:w="616" w:type="dxa"/>
            <w:gridSpan w:val="2"/>
            <w:tcBorders>
              <w:top w:val="single" w:sz="4" w:space="0" w:color="auto"/>
            </w:tcBorders>
          </w:tcPr>
          <w:p w:rsidR="00B054DC" w:rsidRPr="00DB5471" w:rsidRDefault="00B054DC" w:rsidP="009963B2">
            <w:pPr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20</w:t>
            </w:r>
          </w:p>
        </w:tc>
        <w:tc>
          <w:tcPr>
            <w:tcW w:w="619" w:type="dxa"/>
            <w:tcBorders>
              <w:top w:val="single" w:sz="4" w:space="0" w:color="auto"/>
            </w:tcBorders>
          </w:tcPr>
          <w:p w:rsidR="00B054DC" w:rsidRPr="00DB5471" w:rsidRDefault="00B054DC" w:rsidP="009963B2">
            <w:pPr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21</w:t>
            </w:r>
          </w:p>
        </w:tc>
      </w:tr>
      <w:tr w:rsidR="00B054DC" w:rsidRPr="00DB5471" w:rsidTr="009025E7">
        <w:trPr>
          <w:trHeight w:val="208"/>
        </w:trPr>
        <w:tc>
          <w:tcPr>
            <w:tcW w:w="2269" w:type="dxa"/>
            <w:tcBorders>
              <w:bottom w:val="single" w:sz="4" w:space="0" w:color="auto"/>
            </w:tcBorders>
          </w:tcPr>
          <w:p w:rsidR="00B054DC" w:rsidRPr="00DB5471" w:rsidRDefault="00B054DC" w:rsidP="009963B2">
            <w:pPr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1. Цена за единицу проду</w:t>
            </w:r>
            <w:r w:rsidRPr="00DB5471">
              <w:rPr>
                <w:sz w:val="16"/>
                <w:szCs w:val="16"/>
              </w:rPr>
              <w:t>к</w:t>
            </w:r>
            <w:r w:rsidRPr="00DB5471">
              <w:rPr>
                <w:sz w:val="16"/>
                <w:szCs w:val="16"/>
              </w:rPr>
              <w:t>ции, руб.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963B2" w:rsidRDefault="009963B2" w:rsidP="009963B2">
            <w:pPr>
              <w:rPr>
                <w:sz w:val="16"/>
                <w:szCs w:val="16"/>
              </w:rPr>
            </w:pPr>
          </w:p>
          <w:p w:rsidR="00B054DC" w:rsidRPr="00DB5471" w:rsidRDefault="00B054DC" w:rsidP="009963B2">
            <w:pPr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1130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054DC" w:rsidRPr="00DB5471" w:rsidRDefault="00B054DC" w:rsidP="009963B2">
            <w:pPr>
              <w:rPr>
                <w:sz w:val="16"/>
                <w:szCs w:val="16"/>
              </w:rPr>
            </w:pPr>
          </w:p>
          <w:p w:rsidR="00B054DC" w:rsidRPr="00DB5471" w:rsidRDefault="00B054DC" w:rsidP="009963B2">
            <w:pPr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1150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054DC" w:rsidRPr="00DB5471" w:rsidRDefault="00B054DC" w:rsidP="009963B2">
            <w:pPr>
              <w:rPr>
                <w:sz w:val="16"/>
                <w:szCs w:val="16"/>
              </w:rPr>
            </w:pPr>
          </w:p>
          <w:p w:rsidR="00B054DC" w:rsidRPr="00DB5471" w:rsidRDefault="00B054DC" w:rsidP="009963B2">
            <w:pPr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1170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054DC" w:rsidRPr="00DB5471" w:rsidRDefault="00B054DC" w:rsidP="009963B2">
            <w:pPr>
              <w:rPr>
                <w:sz w:val="16"/>
                <w:szCs w:val="16"/>
              </w:rPr>
            </w:pPr>
          </w:p>
          <w:p w:rsidR="00B054DC" w:rsidRPr="00DB5471" w:rsidRDefault="00B054DC" w:rsidP="009963B2">
            <w:pPr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1190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B054DC" w:rsidRPr="00DB5471" w:rsidRDefault="00B054DC" w:rsidP="009963B2">
            <w:pPr>
              <w:rPr>
                <w:sz w:val="16"/>
                <w:szCs w:val="16"/>
              </w:rPr>
            </w:pPr>
          </w:p>
          <w:p w:rsidR="00B054DC" w:rsidRPr="00DB5471" w:rsidRDefault="00B054DC" w:rsidP="009963B2">
            <w:pPr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1200</w:t>
            </w:r>
          </w:p>
        </w:tc>
        <w:tc>
          <w:tcPr>
            <w:tcW w:w="616" w:type="dxa"/>
            <w:gridSpan w:val="2"/>
            <w:tcBorders>
              <w:bottom w:val="single" w:sz="4" w:space="0" w:color="auto"/>
            </w:tcBorders>
          </w:tcPr>
          <w:p w:rsidR="009963B2" w:rsidRDefault="009963B2" w:rsidP="009963B2">
            <w:pPr>
              <w:rPr>
                <w:sz w:val="16"/>
                <w:szCs w:val="16"/>
              </w:rPr>
            </w:pPr>
          </w:p>
          <w:p w:rsidR="00B054DC" w:rsidRPr="00DB5471" w:rsidRDefault="00B054DC" w:rsidP="009963B2">
            <w:pPr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1220</w:t>
            </w:r>
          </w:p>
        </w:tc>
        <w:tc>
          <w:tcPr>
            <w:tcW w:w="619" w:type="dxa"/>
            <w:tcBorders>
              <w:bottom w:val="single" w:sz="4" w:space="0" w:color="auto"/>
            </w:tcBorders>
          </w:tcPr>
          <w:p w:rsidR="00B054DC" w:rsidRPr="00DB5471" w:rsidRDefault="00B054DC" w:rsidP="009963B2">
            <w:pPr>
              <w:rPr>
                <w:sz w:val="16"/>
                <w:szCs w:val="16"/>
              </w:rPr>
            </w:pPr>
          </w:p>
          <w:p w:rsidR="00B054DC" w:rsidRPr="00DB5471" w:rsidRDefault="00B054DC" w:rsidP="009963B2">
            <w:pPr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1340</w:t>
            </w:r>
          </w:p>
        </w:tc>
      </w:tr>
      <w:tr w:rsidR="00B054DC" w:rsidRPr="00B32523" w:rsidTr="009025E7">
        <w:trPr>
          <w:trHeight w:val="341"/>
        </w:trPr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</w:tcPr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2. Переменные издержки на единицу продукции, руб.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054DC" w:rsidRPr="00B32523" w:rsidRDefault="00B054DC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480</w:t>
            </w:r>
          </w:p>
        </w:tc>
        <w:tc>
          <w:tcPr>
            <w:tcW w:w="567" w:type="dxa"/>
          </w:tcPr>
          <w:p w:rsidR="00B054DC" w:rsidRPr="00B32523" w:rsidRDefault="00B054DC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500</w:t>
            </w:r>
          </w:p>
        </w:tc>
        <w:tc>
          <w:tcPr>
            <w:tcW w:w="567" w:type="dxa"/>
          </w:tcPr>
          <w:p w:rsidR="00B054DC" w:rsidRPr="00B32523" w:rsidRDefault="00B054DC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400</w:t>
            </w:r>
          </w:p>
        </w:tc>
        <w:tc>
          <w:tcPr>
            <w:tcW w:w="567" w:type="dxa"/>
          </w:tcPr>
          <w:p w:rsidR="00B054DC" w:rsidRPr="00B32523" w:rsidRDefault="00B054DC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440</w:t>
            </w:r>
          </w:p>
        </w:tc>
        <w:tc>
          <w:tcPr>
            <w:tcW w:w="567" w:type="dxa"/>
            <w:gridSpan w:val="2"/>
          </w:tcPr>
          <w:p w:rsidR="00B054DC" w:rsidRPr="00B32523" w:rsidRDefault="00B054DC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450</w:t>
            </w:r>
          </w:p>
        </w:tc>
        <w:tc>
          <w:tcPr>
            <w:tcW w:w="616" w:type="dxa"/>
            <w:gridSpan w:val="2"/>
          </w:tcPr>
          <w:p w:rsidR="009025E7" w:rsidRDefault="009025E7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470</w:t>
            </w:r>
          </w:p>
        </w:tc>
        <w:tc>
          <w:tcPr>
            <w:tcW w:w="619" w:type="dxa"/>
          </w:tcPr>
          <w:p w:rsidR="00B054DC" w:rsidRPr="00B32523" w:rsidRDefault="00B054DC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FD6044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490</w:t>
            </w:r>
          </w:p>
        </w:tc>
      </w:tr>
      <w:tr w:rsidR="00B054DC" w:rsidRPr="00B32523" w:rsidTr="009025E7">
        <w:trPr>
          <w:trHeight w:val="262"/>
        </w:trPr>
        <w:tc>
          <w:tcPr>
            <w:tcW w:w="2269" w:type="dxa"/>
            <w:tcBorders>
              <w:bottom w:val="single" w:sz="4" w:space="0" w:color="auto"/>
            </w:tcBorders>
          </w:tcPr>
          <w:p w:rsidR="00B054DC" w:rsidRPr="00B32523" w:rsidRDefault="00B054DC" w:rsidP="009025E7">
            <w:pPr>
              <w:jc w:val="center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3.Постоянные издержки в год, тыс.руб.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054DC" w:rsidRPr="00B32523" w:rsidRDefault="00B054DC" w:rsidP="009025E7">
            <w:pPr>
              <w:jc w:val="center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490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054DC" w:rsidRPr="00B32523" w:rsidRDefault="00B054DC" w:rsidP="009025E7">
            <w:pPr>
              <w:jc w:val="center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400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054DC" w:rsidRPr="00B32523" w:rsidRDefault="00B054DC" w:rsidP="009025E7">
            <w:pPr>
              <w:jc w:val="center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450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054DC" w:rsidRPr="00B32523" w:rsidRDefault="00B054DC" w:rsidP="009025E7">
            <w:pPr>
              <w:jc w:val="center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450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B054DC" w:rsidRPr="00B32523" w:rsidRDefault="00B054DC" w:rsidP="009025E7">
            <w:pPr>
              <w:jc w:val="center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400</w:t>
            </w:r>
          </w:p>
        </w:tc>
        <w:tc>
          <w:tcPr>
            <w:tcW w:w="616" w:type="dxa"/>
            <w:gridSpan w:val="2"/>
            <w:tcBorders>
              <w:bottom w:val="single" w:sz="4" w:space="0" w:color="auto"/>
            </w:tcBorders>
          </w:tcPr>
          <w:p w:rsidR="00B054DC" w:rsidRPr="00B32523" w:rsidRDefault="00B054DC" w:rsidP="009025E7">
            <w:pPr>
              <w:jc w:val="center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420</w:t>
            </w:r>
          </w:p>
        </w:tc>
        <w:tc>
          <w:tcPr>
            <w:tcW w:w="619" w:type="dxa"/>
            <w:tcBorders>
              <w:bottom w:val="single" w:sz="4" w:space="0" w:color="auto"/>
            </w:tcBorders>
          </w:tcPr>
          <w:p w:rsidR="00B054DC" w:rsidRPr="00B32523" w:rsidRDefault="00B054DC" w:rsidP="009025E7">
            <w:pPr>
              <w:jc w:val="center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440</w:t>
            </w:r>
          </w:p>
        </w:tc>
      </w:tr>
      <w:tr w:rsidR="00B054DC" w:rsidRPr="00B32523" w:rsidTr="009025E7">
        <w:trPr>
          <w:trHeight w:val="20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DC" w:rsidRPr="00B32523" w:rsidRDefault="00B054DC" w:rsidP="00D40E49">
            <w:pPr>
              <w:jc w:val="center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Показатель</w:t>
            </w:r>
          </w:p>
        </w:tc>
        <w:tc>
          <w:tcPr>
            <w:tcW w:w="40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DC" w:rsidRPr="00B32523" w:rsidRDefault="00B054DC" w:rsidP="00D40E49">
            <w:pPr>
              <w:jc w:val="center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Вариант</w:t>
            </w:r>
          </w:p>
        </w:tc>
      </w:tr>
      <w:tr w:rsidR="00B054DC" w:rsidRPr="00B32523" w:rsidTr="009025E7">
        <w:trPr>
          <w:trHeight w:val="208"/>
        </w:trPr>
        <w:tc>
          <w:tcPr>
            <w:tcW w:w="2269" w:type="dxa"/>
            <w:tcBorders>
              <w:top w:val="single" w:sz="4" w:space="0" w:color="auto"/>
            </w:tcBorders>
          </w:tcPr>
          <w:p w:rsidR="00B054DC" w:rsidRPr="00B32523" w:rsidRDefault="00B054DC" w:rsidP="009963B2">
            <w:pPr>
              <w:rPr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26</w:t>
            </w:r>
          </w:p>
        </w:tc>
        <w:tc>
          <w:tcPr>
            <w:tcW w:w="616" w:type="dxa"/>
            <w:gridSpan w:val="2"/>
            <w:tcBorders>
              <w:top w:val="single" w:sz="4" w:space="0" w:color="auto"/>
            </w:tcBorders>
          </w:tcPr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27</w:t>
            </w:r>
          </w:p>
        </w:tc>
        <w:tc>
          <w:tcPr>
            <w:tcW w:w="619" w:type="dxa"/>
            <w:tcBorders>
              <w:top w:val="single" w:sz="4" w:space="0" w:color="auto"/>
            </w:tcBorders>
          </w:tcPr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28</w:t>
            </w:r>
          </w:p>
        </w:tc>
      </w:tr>
      <w:tr w:rsidR="00B054DC" w:rsidRPr="00B32523" w:rsidTr="009025E7">
        <w:trPr>
          <w:trHeight w:val="442"/>
        </w:trPr>
        <w:tc>
          <w:tcPr>
            <w:tcW w:w="2269" w:type="dxa"/>
          </w:tcPr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1. Цена за единицу продукции, руб.</w:t>
            </w:r>
          </w:p>
        </w:tc>
        <w:tc>
          <w:tcPr>
            <w:tcW w:w="567" w:type="dxa"/>
          </w:tcPr>
          <w:p w:rsidR="00B054DC" w:rsidRPr="00B32523" w:rsidRDefault="00B054DC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1360</w:t>
            </w:r>
          </w:p>
        </w:tc>
        <w:tc>
          <w:tcPr>
            <w:tcW w:w="567" w:type="dxa"/>
          </w:tcPr>
          <w:p w:rsidR="00B054DC" w:rsidRPr="00B32523" w:rsidRDefault="00B054DC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1300</w:t>
            </w:r>
          </w:p>
        </w:tc>
        <w:tc>
          <w:tcPr>
            <w:tcW w:w="567" w:type="dxa"/>
          </w:tcPr>
          <w:p w:rsidR="00B054DC" w:rsidRPr="00B32523" w:rsidRDefault="00B054DC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1320</w:t>
            </w:r>
          </w:p>
        </w:tc>
        <w:tc>
          <w:tcPr>
            <w:tcW w:w="567" w:type="dxa"/>
          </w:tcPr>
          <w:p w:rsidR="00B054DC" w:rsidRPr="00B32523" w:rsidRDefault="00B054DC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1280</w:t>
            </w:r>
          </w:p>
        </w:tc>
        <w:tc>
          <w:tcPr>
            <w:tcW w:w="567" w:type="dxa"/>
            <w:gridSpan w:val="2"/>
          </w:tcPr>
          <w:p w:rsidR="00B054DC" w:rsidRPr="00B32523" w:rsidRDefault="00B054DC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1340</w:t>
            </w:r>
          </w:p>
        </w:tc>
        <w:tc>
          <w:tcPr>
            <w:tcW w:w="616" w:type="dxa"/>
            <w:gridSpan w:val="2"/>
          </w:tcPr>
          <w:p w:rsidR="00B054DC" w:rsidRPr="00B32523" w:rsidRDefault="00B054DC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1400</w:t>
            </w:r>
          </w:p>
        </w:tc>
        <w:tc>
          <w:tcPr>
            <w:tcW w:w="619" w:type="dxa"/>
          </w:tcPr>
          <w:p w:rsidR="00B054DC" w:rsidRPr="00B32523" w:rsidRDefault="00B054DC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1300</w:t>
            </w:r>
          </w:p>
        </w:tc>
      </w:tr>
      <w:tr w:rsidR="00B054DC" w:rsidRPr="00B32523" w:rsidTr="009025E7">
        <w:trPr>
          <w:trHeight w:val="293"/>
        </w:trPr>
        <w:tc>
          <w:tcPr>
            <w:tcW w:w="2269" w:type="dxa"/>
          </w:tcPr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2. Переменные издержки на единицу продукции, руб.</w:t>
            </w:r>
          </w:p>
        </w:tc>
        <w:tc>
          <w:tcPr>
            <w:tcW w:w="567" w:type="dxa"/>
          </w:tcPr>
          <w:p w:rsidR="00B054DC" w:rsidRPr="00B32523" w:rsidRDefault="00B054DC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8055C8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500</w:t>
            </w:r>
          </w:p>
        </w:tc>
        <w:tc>
          <w:tcPr>
            <w:tcW w:w="567" w:type="dxa"/>
          </w:tcPr>
          <w:p w:rsidR="00B054DC" w:rsidRPr="00B32523" w:rsidRDefault="00B054DC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520</w:t>
            </w:r>
          </w:p>
        </w:tc>
        <w:tc>
          <w:tcPr>
            <w:tcW w:w="567" w:type="dxa"/>
          </w:tcPr>
          <w:p w:rsidR="00B054DC" w:rsidRPr="00B32523" w:rsidRDefault="00B054DC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540</w:t>
            </w:r>
          </w:p>
        </w:tc>
        <w:tc>
          <w:tcPr>
            <w:tcW w:w="567" w:type="dxa"/>
          </w:tcPr>
          <w:p w:rsidR="00B054DC" w:rsidRPr="00B32523" w:rsidRDefault="00B054DC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500</w:t>
            </w:r>
          </w:p>
        </w:tc>
        <w:tc>
          <w:tcPr>
            <w:tcW w:w="567" w:type="dxa"/>
            <w:gridSpan w:val="2"/>
          </w:tcPr>
          <w:p w:rsidR="00B054DC" w:rsidRPr="00B32523" w:rsidRDefault="00B054DC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550</w:t>
            </w:r>
          </w:p>
        </w:tc>
        <w:tc>
          <w:tcPr>
            <w:tcW w:w="616" w:type="dxa"/>
            <w:gridSpan w:val="2"/>
          </w:tcPr>
          <w:p w:rsidR="00B054DC" w:rsidRPr="00B32523" w:rsidRDefault="00B054DC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530</w:t>
            </w:r>
          </w:p>
        </w:tc>
        <w:tc>
          <w:tcPr>
            <w:tcW w:w="619" w:type="dxa"/>
          </w:tcPr>
          <w:p w:rsidR="00B054DC" w:rsidRPr="00B32523" w:rsidRDefault="00B054DC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560</w:t>
            </w:r>
          </w:p>
        </w:tc>
      </w:tr>
      <w:tr w:rsidR="00B054DC" w:rsidRPr="00B32523" w:rsidTr="009025E7">
        <w:trPr>
          <w:trHeight w:val="356"/>
        </w:trPr>
        <w:tc>
          <w:tcPr>
            <w:tcW w:w="2269" w:type="dxa"/>
            <w:tcBorders>
              <w:bottom w:val="single" w:sz="4" w:space="0" w:color="auto"/>
            </w:tcBorders>
          </w:tcPr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3.Постоянные издержки в год, тыс.руб.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31818" w:rsidRDefault="00531818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460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31818" w:rsidRPr="00B32523" w:rsidRDefault="00531818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480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31818" w:rsidRPr="00B32523" w:rsidRDefault="00531818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500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31818" w:rsidRPr="00B32523" w:rsidRDefault="00531818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400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531818" w:rsidRPr="00B32523" w:rsidRDefault="00531818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380</w:t>
            </w:r>
          </w:p>
        </w:tc>
        <w:tc>
          <w:tcPr>
            <w:tcW w:w="616" w:type="dxa"/>
            <w:gridSpan w:val="2"/>
            <w:tcBorders>
              <w:bottom w:val="single" w:sz="4" w:space="0" w:color="auto"/>
            </w:tcBorders>
          </w:tcPr>
          <w:p w:rsidR="00531818" w:rsidRPr="00B32523" w:rsidRDefault="00531818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400</w:t>
            </w:r>
          </w:p>
        </w:tc>
        <w:tc>
          <w:tcPr>
            <w:tcW w:w="619" w:type="dxa"/>
            <w:tcBorders>
              <w:bottom w:val="single" w:sz="4" w:space="0" w:color="auto"/>
            </w:tcBorders>
          </w:tcPr>
          <w:p w:rsidR="00531818" w:rsidRPr="00B32523" w:rsidRDefault="00531818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450</w:t>
            </w:r>
          </w:p>
        </w:tc>
      </w:tr>
      <w:tr w:rsidR="00B054DC" w:rsidRPr="00B32523" w:rsidTr="009025E7">
        <w:trPr>
          <w:trHeight w:val="15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DC" w:rsidRPr="00B32523" w:rsidRDefault="00B054DC" w:rsidP="00D40E49">
            <w:pPr>
              <w:spacing w:before="20" w:after="20"/>
              <w:jc w:val="center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Показатель</w:t>
            </w:r>
          </w:p>
        </w:tc>
        <w:tc>
          <w:tcPr>
            <w:tcW w:w="40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DC" w:rsidRPr="00B32523" w:rsidRDefault="00B054DC" w:rsidP="00D40E49">
            <w:pPr>
              <w:spacing w:before="20" w:after="20"/>
              <w:jc w:val="center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Вариант</w:t>
            </w:r>
          </w:p>
        </w:tc>
      </w:tr>
      <w:tr w:rsidR="00B054DC" w:rsidRPr="00B32523" w:rsidTr="009025E7">
        <w:trPr>
          <w:trHeight w:val="212"/>
        </w:trPr>
        <w:tc>
          <w:tcPr>
            <w:tcW w:w="2269" w:type="dxa"/>
            <w:tcBorders>
              <w:top w:val="single" w:sz="4" w:space="0" w:color="auto"/>
            </w:tcBorders>
          </w:tcPr>
          <w:p w:rsidR="00B054DC" w:rsidRPr="00B32523" w:rsidRDefault="00B054DC" w:rsidP="009963B2">
            <w:pPr>
              <w:spacing w:before="20" w:after="20"/>
              <w:rPr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54DC" w:rsidRPr="00B32523" w:rsidRDefault="00B054DC" w:rsidP="009963B2">
            <w:pPr>
              <w:spacing w:before="20" w:after="20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54DC" w:rsidRPr="00B32523" w:rsidRDefault="00B054DC" w:rsidP="009963B2">
            <w:pPr>
              <w:spacing w:before="20" w:after="20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54DC" w:rsidRPr="00B32523" w:rsidRDefault="00B054DC" w:rsidP="009963B2">
            <w:pPr>
              <w:spacing w:before="20" w:after="20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54DC" w:rsidRPr="00B32523" w:rsidRDefault="00B054DC" w:rsidP="009963B2">
            <w:pPr>
              <w:spacing w:before="20" w:after="20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B054DC" w:rsidRPr="00B32523" w:rsidRDefault="00B054DC" w:rsidP="009963B2">
            <w:pPr>
              <w:spacing w:before="20" w:after="20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33</w:t>
            </w:r>
          </w:p>
        </w:tc>
        <w:tc>
          <w:tcPr>
            <w:tcW w:w="616" w:type="dxa"/>
            <w:gridSpan w:val="2"/>
            <w:tcBorders>
              <w:top w:val="single" w:sz="4" w:space="0" w:color="auto"/>
            </w:tcBorders>
          </w:tcPr>
          <w:p w:rsidR="00B054DC" w:rsidRPr="00B32523" w:rsidRDefault="00B054DC" w:rsidP="009963B2">
            <w:pPr>
              <w:spacing w:before="20" w:after="20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34</w:t>
            </w:r>
          </w:p>
        </w:tc>
        <w:tc>
          <w:tcPr>
            <w:tcW w:w="619" w:type="dxa"/>
            <w:tcBorders>
              <w:top w:val="single" w:sz="4" w:space="0" w:color="auto"/>
            </w:tcBorders>
          </w:tcPr>
          <w:p w:rsidR="00B054DC" w:rsidRPr="00B32523" w:rsidRDefault="00B054DC" w:rsidP="009963B2">
            <w:pPr>
              <w:spacing w:before="20" w:after="20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35</w:t>
            </w:r>
          </w:p>
        </w:tc>
      </w:tr>
      <w:tr w:rsidR="00B054DC" w:rsidRPr="00B32523" w:rsidTr="009025E7">
        <w:trPr>
          <w:trHeight w:val="399"/>
        </w:trPr>
        <w:tc>
          <w:tcPr>
            <w:tcW w:w="2269" w:type="dxa"/>
          </w:tcPr>
          <w:p w:rsidR="00B054DC" w:rsidRPr="00B32523" w:rsidRDefault="00B054DC" w:rsidP="009963B2">
            <w:pPr>
              <w:spacing w:before="20" w:after="20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1. Цена за единицу продукции, руб.</w:t>
            </w:r>
          </w:p>
        </w:tc>
        <w:tc>
          <w:tcPr>
            <w:tcW w:w="567" w:type="dxa"/>
          </w:tcPr>
          <w:p w:rsidR="00B054DC" w:rsidRPr="00B32523" w:rsidRDefault="00B054DC" w:rsidP="009963B2">
            <w:pPr>
              <w:spacing w:before="20" w:after="20"/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spacing w:before="20" w:after="20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1200</w:t>
            </w:r>
          </w:p>
        </w:tc>
        <w:tc>
          <w:tcPr>
            <w:tcW w:w="567" w:type="dxa"/>
          </w:tcPr>
          <w:p w:rsidR="00B054DC" w:rsidRPr="00B32523" w:rsidRDefault="00B054DC" w:rsidP="009963B2">
            <w:pPr>
              <w:spacing w:before="20" w:after="20"/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spacing w:before="20" w:after="20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1250</w:t>
            </w:r>
          </w:p>
        </w:tc>
        <w:tc>
          <w:tcPr>
            <w:tcW w:w="567" w:type="dxa"/>
          </w:tcPr>
          <w:p w:rsidR="00B054DC" w:rsidRPr="00B32523" w:rsidRDefault="00B054DC" w:rsidP="009963B2">
            <w:pPr>
              <w:spacing w:before="20" w:after="20"/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spacing w:before="20" w:after="20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1380</w:t>
            </w:r>
          </w:p>
        </w:tc>
        <w:tc>
          <w:tcPr>
            <w:tcW w:w="567" w:type="dxa"/>
          </w:tcPr>
          <w:p w:rsidR="00B054DC" w:rsidRPr="00B32523" w:rsidRDefault="00B054DC" w:rsidP="009963B2">
            <w:pPr>
              <w:spacing w:before="20" w:after="20"/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spacing w:before="20" w:after="20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1280</w:t>
            </w:r>
          </w:p>
        </w:tc>
        <w:tc>
          <w:tcPr>
            <w:tcW w:w="567" w:type="dxa"/>
            <w:gridSpan w:val="2"/>
          </w:tcPr>
          <w:p w:rsidR="00B054DC" w:rsidRPr="00B32523" w:rsidRDefault="00B054DC" w:rsidP="009963B2">
            <w:pPr>
              <w:spacing w:before="20" w:after="20"/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spacing w:before="20" w:after="20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1330</w:t>
            </w:r>
          </w:p>
        </w:tc>
        <w:tc>
          <w:tcPr>
            <w:tcW w:w="616" w:type="dxa"/>
            <w:gridSpan w:val="2"/>
          </w:tcPr>
          <w:p w:rsidR="00B054DC" w:rsidRPr="00B32523" w:rsidRDefault="00B054DC" w:rsidP="009963B2">
            <w:pPr>
              <w:spacing w:before="20" w:after="20"/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spacing w:before="20" w:after="20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1400</w:t>
            </w:r>
          </w:p>
        </w:tc>
        <w:tc>
          <w:tcPr>
            <w:tcW w:w="619" w:type="dxa"/>
          </w:tcPr>
          <w:p w:rsidR="00B054DC" w:rsidRPr="00B32523" w:rsidRDefault="00B054DC" w:rsidP="009963B2">
            <w:pPr>
              <w:spacing w:before="20" w:after="20"/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spacing w:before="20" w:after="20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1370</w:t>
            </w:r>
          </w:p>
        </w:tc>
      </w:tr>
      <w:tr w:rsidR="00B054DC" w:rsidRPr="00B32523" w:rsidTr="009025E7">
        <w:trPr>
          <w:trHeight w:val="453"/>
        </w:trPr>
        <w:tc>
          <w:tcPr>
            <w:tcW w:w="2269" w:type="dxa"/>
          </w:tcPr>
          <w:p w:rsidR="000B1E8C" w:rsidRPr="00B32523" w:rsidRDefault="00B054DC" w:rsidP="00F218D4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2. Переменные издержки на единицу продукции, руб.</w:t>
            </w:r>
          </w:p>
        </w:tc>
        <w:tc>
          <w:tcPr>
            <w:tcW w:w="567" w:type="dxa"/>
          </w:tcPr>
          <w:p w:rsidR="00B054DC" w:rsidRPr="00B32523" w:rsidRDefault="00B054DC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480</w:t>
            </w:r>
          </w:p>
        </w:tc>
        <w:tc>
          <w:tcPr>
            <w:tcW w:w="567" w:type="dxa"/>
          </w:tcPr>
          <w:p w:rsidR="00B054DC" w:rsidRPr="00B32523" w:rsidRDefault="00B054DC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540</w:t>
            </w:r>
          </w:p>
        </w:tc>
        <w:tc>
          <w:tcPr>
            <w:tcW w:w="567" w:type="dxa"/>
          </w:tcPr>
          <w:p w:rsidR="00B054DC" w:rsidRPr="00B32523" w:rsidRDefault="00B054DC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550</w:t>
            </w:r>
          </w:p>
        </w:tc>
        <w:tc>
          <w:tcPr>
            <w:tcW w:w="567" w:type="dxa"/>
          </w:tcPr>
          <w:p w:rsidR="00B054DC" w:rsidRPr="00B32523" w:rsidRDefault="00B054DC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480</w:t>
            </w:r>
          </w:p>
        </w:tc>
        <w:tc>
          <w:tcPr>
            <w:tcW w:w="567" w:type="dxa"/>
            <w:gridSpan w:val="2"/>
          </w:tcPr>
          <w:p w:rsidR="00B054DC" w:rsidRPr="00B32523" w:rsidRDefault="00B054DC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460</w:t>
            </w:r>
          </w:p>
        </w:tc>
        <w:tc>
          <w:tcPr>
            <w:tcW w:w="616" w:type="dxa"/>
            <w:gridSpan w:val="2"/>
          </w:tcPr>
          <w:p w:rsidR="00B054DC" w:rsidRPr="00B32523" w:rsidRDefault="00B054DC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450</w:t>
            </w:r>
          </w:p>
        </w:tc>
        <w:tc>
          <w:tcPr>
            <w:tcW w:w="619" w:type="dxa"/>
          </w:tcPr>
          <w:p w:rsidR="00B054DC" w:rsidRPr="00B32523" w:rsidRDefault="00B054DC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420</w:t>
            </w:r>
          </w:p>
        </w:tc>
      </w:tr>
      <w:tr w:rsidR="00B054DC" w:rsidRPr="00B32523" w:rsidTr="009025E7">
        <w:trPr>
          <w:trHeight w:val="352"/>
        </w:trPr>
        <w:tc>
          <w:tcPr>
            <w:tcW w:w="2269" w:type="dxa"/>
            <w:tcBorders>
              <w:bottom w:val="single" w:sz="4" w:space="0" w:color="auto"/>
            </w:tcBorders>
          </w:tcPr>
          <w:p w:rsidR="00B054DC" w:rsidRPr="00B32523" w:rsidRDefault="00B054DC" w:rsidP="009025E7">
            <w:pPr>
              <w:spacing w:after="20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3.Постоянные издержки в год, тыс.руб.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31818" w:rsidRPr="00B32523" w:rsidRDefault="00531818" w:rsidP="009025E7">
            <w:pPr>
              <w:spacing w:after="20"/>
              <w:rPr>
                <w:sz w:val="15"/>
                <w:szCs w:val="15"/>
              </w:rPr>
            </w:pPr>
          </w:p>
          <w:p w:rsidR="00B054DC" w:rsidRPr="00B32523" w:rsidRDefault="00B054DC" w:rsidP="009025E7">
            <w:pPr>
              <w:spacing w:after="20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500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31818" w:rsidRPr="00B32523" w:rsidRDefault="00531818" w:rsidP="009025E7">
            <w:pPr>
              <w:spacing w:after="20"/>
              <w:rPr>
                <w:sz w:val="15"/>
                <w:szCs w:val="15"/>
              </w:rPr>
            </w:pPr>
          </w:p>
          <w:p w:rsidR="00B054DC" w:rsidRPr="00B32523" w:rsidRDefault="00B054DC" w:rsidP="009025E7">
            <w:pPr>
              <w:spacing w:after="20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520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31818" w:rsidRDefault="00531818" w:rsidP="009025E7">
            <w:pPr>
              <w:spacing w:after="20"/>
              <w:rPr>
                <w:sz w:val="15"/>
                <w:szCs w:val="15"/>
              </w:rPr>
            </w:pPr>
          </w:p>
          <w:p w:rsidR="00B054DC" w:rsidRPr="00B32523" w:rsidRDefault="00B054DC" w:rsidP="009025E7">
            <w:pPr>
              <w:spacing w:after="20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480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31818" w:rsidRPr="00B32523" w:rsidRDefault="00531818" w:rsidP="009025E7">
            <w:pPr>
              <w:spacing w:after="20"/>
              <w:rPr>
                <w:sz w:val="15"/>
                <w:szCs w:val="15"/>
              </w:rPr>
            </w:pPr>
          </w:p>
          <w:p w:rsidR="00B054DC" w:rsidRPr="00B32523" w:rsidRDefault="00B054DC" w:rsidP="009025E7">
            <w:pPr>
              <w:spacing w:after="20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400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531818" w:rsidRPr="00B32523" w:rsidRDefault="00531818" w:rsidP="009025E7">
            <w:pPr>
              <w:spacing w:after="20"/>
              <w:rPr>
                <w:sz w:val="15"/>
                <w:szCs w:val="15"/>
              </w:rPr>
            </w:pPr>
          </w:p>
          <w:p w:rsidR="00B054DC" w:rsidRPr="00B32523" w:rsidRDefault="00B054DC" w:rsidP="009025E7">
            <w:pPr>
              <w:spacing w:after="20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430</w:t>
            </w:r>
          </w:p>
        </w:tc>
        <w:tc>
          <w:tcPr>
            <w:tcW w:w="616" w:type="dxa"/>
            <w:gridSpan w:val="2"/>
            <w:tcBorders>
              <w:bottom w:val="single" w:sz="4" w:space="0" w:color="auto"/>
            </w:tcBorders>
          </w:tcPr>
          <w:p w:rsidR="00531818" w:rsidRPr="00B32523" w:rsidRDefault="00531818" w:rsidP="009025E7">
            <w:pPr>
              <w:spacing w:after="20"/>
              <w:rPr>
                <w:sz w:val="15"/>
                <w:szCs w:val="15"/>
              </w:rPr>
            </w:pPr>
          </w:p>
          <w:p w:rsidR="00B054DC" w:rsidRPr="00B32523" w:rsidRDefault="00B054DC" w:rsidP="009025E7">
            <w:pPr>
              <w:spacing w:after="20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480</w:t>
            </w:r>
          </w:p>
        </w:tc>
        <w:tc>
          <w:tcPr>
            <w:tcW w:w="619" w:type="dxa"/>
            <w:tcBorders>
              <w:bottom w:val="single" w:sz="4" w:space="0" w:color="auto"/>
            </w:tcBorders>
          </w:tcPr>
          <w:p w:rsidR="00531818" w:rsidRPr="00B32523" w:rsidRDefault="00531818" w:rsidP="009025E7">
            <w:pPr>
              <w:spacing w:after="20"/>
              <w:rPr>
                <w:sz w:val="15"/>
                <w:szCs w:val="15"/>
              </w:rPr>
            </w:pPr>
          </w:p>
          <w:p w:rsidR="00B054DC" w:rsidRPr="00B32523" w:rsidRDefault="00B054DC" w:rsidP="009025E7">
            <w:pPr>
              <w:spacing w:after="20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46</w:t>
            </w:r>
            <w:r w:rsidR="008055C8">
              <w:rPr>
                <w:sz w:val="15"/>
                <w:szCs w:val="15"/>
              </w:rPr>
              <w:t>0</w:t>
            </w:r>
          </w:p>
        </w:tc>
      </w:tr>
      <w:tr w:rsidR="00B054DC" w:rsidRPr="00B32523" w:rsidTr="009025E7">
        <w:trPr>
          <w:trHeight w:val="1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DC" w:rsidRPr="00B32523" w:rsidRDefault="00B054DC" w:rsidP="00D40E49">
            <w:pPr>
              <w:jc w:val="center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Показатель</w:t>
            </w:r>
          </w:p>
        </w:tc>
        <w:tc>
          <w:tcPr>
            <w:tcW w:w="40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DC" w:rsidRPr="00B32523" w:rsidRDefault="00B054DC" w:rsidP="00D40E49">
            <w:pPr>
              <w:jc w:val="center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Вариант</w:t>
            </w:r>
          </w:p>
        </w:tc>
      </w:tr>
      <w:tr w:rsidR="00B054DC" w:rsidRPr="00B32523" w:rsidTr="009025E7">
        <w:trPr>
          <w:trHeight w:val="264"/>
        </w:trPr>
        <w:tc>
          <w:tcPr>
            <w:tcW w:w="2269" w:type="dxa"/>
            <w:tcBorders>
              <w:top w:val="single" w:sz="4" w:space="0" w:color="auto"/>
            </w:tcBorders>
          </w:tcPr>
          <w:p w:rsidR="00B054DC" w:rsidRPr="00B32523" w:rsidRDefault="00B054DC" w:rsidP="009963B2">
            <w:pPr>
              <w:rPr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37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40</w:t>
            </w:r>
          </w:p>
        </w:tc>
        <w:tc>
          <w:tcPr>
            <w:tcW w:w="616" w:type="dxa"/>
            <w:gridSpan w:val="2"/>
            <w:tcBorders>
              <w:top w:val="single" w:sz="4" w:space="0" w:color="auto"/>
            </w:tcBorders>
          </w:tcPr>
          <w:p w:rsidR="00B054DC" w:rsidRPr="00B32523" w:rsidRDefault="00B054DC" w:rsidP="009963B2">
            <w:pPr>
              <w:rPr>
                <w:sz w:val="15"/>
                <w:szCs w:val="15"/>
                <w:lang w:val="en-US"/>
              </w:rPr>
            </w:pPr>
            <w:r w:rsidRPr="00B32523">
              <w:rPr>
                <w:sz w:val="15"/>
                <w:szCs w:val="15"/>
                <w:lang w:val="en-US"/>
              </w:rPr>
              <w:t>41</w:t>
            </w:r>
          </w:p>
        </w:tc>
        <w:tc>
          <w:tcPr>
            <w:tcW w:w="619" w:type="dxa"/>
            <w:tcBorders>
              <w:top w:val="single" w:sz="4" w:space="0" w:color="auto"/>
            </w:tcBorders>
          </w:tcPr>
          <w:p w:rsidR="00B054DC" w:rsidRPr="00B32523" w:rsidRDefault="00B054DC" w:rsidP="009963B2">
            <w:pPr>
              <w:rPr>
                <w:sz w:val="15"/>
                <w:szCs w:val="15"/>
                <w:lang w:val="en-US"/>
              </w:rPr>
            </w:pPr>
            <w:r w:rsidRPr="00B32523">
              <w:rPr>
                <w:sz w:val="15"/>
                <w:szCs w:val="15"/>
                <w:lang w:val="en-US"/>
              </w:rPr>
              <w:t>42</w:t>
            </w:r>
          </w:p>
        </w:tc>
      </w:tr>
      <w:tr w:rsidR="00B054DC" w:rsidRPr="00B32523" w:rsidTr="009025E7">
        <w:trPr>
          <w:trHeight w:val="344"/>
        </w:trPr>
        <w:tc>
          <w:tcPr>
            <w:tcW w:w="2269" w:type="dxa"/>
          </w:tcPr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1. Цена за единицу продукции, руб.</w:t>
            </w:r>
          </w:p>
        </w:tc>
        <w:tc>
          <w:tcPr>
            <w:tcW w:w="567" w:type="dxa"/>
          </w:tcPr>
          <w:p w:rsidR="00531818" w:rsidRDefault="00531818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1450</w:t>
            </w:r>
          </w:p>
        </w:tc>
        <w:tc>
          <w:tcPr>
            <w:tcW w:w="567" w:type="dxa"/>
          </w:tcPr>
          <w:p w:rsidR="00531818" w:rsidRDefault="00531818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1460</w:t>
            </w:r>
          </w:p>
        </w:tc>
        <w:tc>
          <w:tcPr>
            <w:tcW w:w="567" w:type="dxa"/>
          </w:tcPr>
          <w:p w:rsidR="00531818" w:rsidRDefault="00531818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1480</w:t>
            </w:r>
          </w:p>
        </w:tc>
        <w:tc>
          <w:tcPr>
            <w:tcW w:w="567" w:type="dxa"/>
          </w:tcPr>
          <w:p w:rsidR="00531818" w:rsidRDefault="00531818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1500</w:t>
            </w:r>
          </w:p>
        </w:tc>
        <w:tc>
          <w:tcPr>
            <w:tcW w:w="567" w:type="dxa"/>
            <w:gridSpan w:val="2"/>
          </w:tcPr>
          <w:p w:rsidR="00531818" w:rsidRDefault="00531818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1520</w:t>
            </w:r>
          </w:p>
        </w:tc>
        <w:tc>
          <w:tcPr>
            <w:tcW w:w="616" w:type="dxa"/>
            <w:gridSpan w:val="2"/>
          </w:tcPr>
          <w:p w:rsidR="00531818" w:rsidRDefault="00531818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  <w:lang w:val="en-US"/>
              </w:rPr>
            </w:pPr>
            <w:r w:rsidRPr="00B32523">
              <w:rPr>
                <w:sz w:val="15"/>
                <w:szCs w:val="15"/>
                <w:lang w:val="en-US"/>
              </w:rPr>
              <w:t>1600</w:t>
            </w:r>
          </w:p>
        </w:tc>
        <w:tc>
          <w:tcPr>
            <w:tcW w:w="619" w:type="dxa"/>
          </w:tcPr>
          <w:p w:rsidR="00531818" w:rsidRDefault="00531818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  <w:lang w:val="en-US"/>
              </w:rPr>
            </w:pPr>
            <w:r w:rsidRPr="00B32523">
              <w:rPr>
                <w:sz w:val="15"/>
                <w:szCs w:val="15"/>
                <w:lang w:val="en-US"/>
              </w:rPr>
              <w:t>1580</w:t>
            </w:r>
          </w:p>
        </w:tc>
      </w:tr>
      <w:tr w:rsidR="00B054DC" w:rsidRPr="00B32523" w:rsidTr="009025E7">
        <w:trPr>
          <w:trHeight w:val="412"/>
        </w:trPr>
        <w:tc>
          <w:tcPr>
            <w:tcW w:w="2269" w:type="dxa"/>
          </w:tcPr>
          <w:p w:rsidR="00B054DC" w:rsidRPr="00B32523" w:rsidRDefault="00B054DC" w:rsidP="00F218D4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2. Переменные издержки на единицу продукции, руб</w:t>
            </w:r>
            <w:r w:rsidR="00F218D4">
              <w:rPr>
                <w:sz w:val="15"/>
                <w:szCs w:val="15"/>
              </w:rPr>
              <w:t>.</w:t>
            </w:r>
            <w:r w:rsidRPr="00B32523">
              <w:rPr>
                <w:sz w:val="15"/>
                <w:szCs w:val="15"/>
              </w:rPr>
              <w:t>.</w:t>
            </w:r>
          </w:p>
        </w:tc>
        <w:tc>
          <w:tcPr>
            <w:tcW w:w="567" w:type="dxa"/>
          </w:tcPr>
          <w:p w:rsidR="00531818" w:rsidRDefault="00531818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390</w:t>
            </w:r>
          </w:p>
        </w:tc>
        <w:tc>
          <w:tcPr>
            <w:tcW w:w="567" w:type="dxa"/>
          </w:tcPr>
          <w:p w:rsidR="00531818" w:rsidRDefault="00531818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380</w:t>
            </w:r>
          </w:p>
        </w:tc>
        <w:tc>
          <w:tcPr>
            <w:tcW w:w="567" w:type="dxa"/>
          </w:tcPr>
          <w:p w:rsidR="00531818" w:rsidRDefault="00531818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400</w:t>
            </w:r>
          </w:p>
        </w:tc>
        <w:tc>
          <w:tcPr>
            <w:tcW w:w="567" w:type="dxa"/>
          </w:tcPr>
          <w:p w:rsidR="00531818" w:rsidRDefault="00531818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420</w:t>
            </w:r>
          </w:p>
        </w:tc>
        <w:tc>
          <w:tcPr>
            <w:tcW w:w="567" w:type="dxa"/>
            <w:gridSpan w:val="2"/>
          </w:tcPr>
          <w:p w:rsidR="00531818" w:rsidRDefault="00531818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440</w:t>
            </w:r>
          </w:p>
        </w:tc>
        <w:tc>
          <w:tcPr>
            <w:tcW w:w="616" w:type="dxa"/>
            <w:gridSpan w:val="2"/>
          </w:tcPr>
          <w:p w:rsidR="00531818" w:rsidRDefault="00531818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  <w:lang w:val="en-US"/>
              </w:rPr>
            </w:pPr>
            <w:r w:rsidRPr="00B32523">
              <w:rPr>
                <w:sz w:val="15"/>
                <w:szCs w:val="15"/>
                <w:lang w:val="en-US"/>
              </w:rPr>
              <w:t>450</w:t>
            </w:r>
          </w:p>
        </w:tc>
        <w:tc>
          <w:tcPr>
            <w:tcW w:w="619" w:type="dxa"/>
          </w:tcPr>
          <w:p w:rsidR="00531818" w:rsidRDefault="00531818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  <w:lang w:val="en-US"/>
              </w:rPr>
            </w:pPr>
            <w:r w:rsidRPr="00B32523">
              <w:rPr>
                <w:sz w:val="15"/>
                <w:szCs w:val="15"/>
                <w:lang w:val="en-US"/>
              </w:rPr>
              <w:t>420</w:t>
            </w:r>
          </w:p>
        </w:tc>
      </w:tr>
      <w:tr w:rsidR="00B054DC" w:rsidRPr="00B32523" w:rsidTr="009025E7">
        <w:trPr>
          <w:trHeight w:val="292"/>
        </w:trPr>
        <w:tc>
          <w:tcPr>
            <w:tcW w:w="2269" w:type="dxa"/>
          </w:tcPr>
          <w:p w:rsidR="006F6741" w:rsidRDefault="00B054DC" w:rsidP="00F218D4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 xml:space="preserve">3.Постоянные </w:t>
            </w:r>
          </w:p>
          <w:p w:rsidR="000B1E8C" w:rsidRPr="00B32523" w:rsidRDefault="00B054DC" w:rsidP="00F218D4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издержки в год, тыс.руб.</w:t>
            </w:r>
          </w:p>
        </w:tc>
        <w:tc>
          <w:tcPr>
            <w:tcW w:w="567" w:type="dxa"/>
          </w:tcPr>
          <w:p w:rsidR="00531818" w:rsidRDefault="00531818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480</w:t>
            </w:r>
          </w:p>
        </w:tc>
        <w:tc>
          <w:tcPr>
            <w:tcW w:w="567" w:type="dxa"/>
          </w:tcPr>
          <w:p w:rsidR="00531818" w:rsidRDefault="00531818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490</w:t>
            </w:r>
          </w:p>
        </w:tc>
        <w:tc>
          <w:tcPr>
            <w:tcW w:w="567" w:type="dxa"/>
          </w:tcPr>
          <w:p w:rsidR="00531818" w:rsidRDefault="00531818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510</w:t>
            </w:r>
          </w:p>
        </w:tc>
        <w:tc>
          <w:tcPr>
            <w:tcW w:w="567" w:type="dxa"/>
          </w:tcPr>
          <w:p w:rsidR="00531818" w:rsidRDefault="00531818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410</w:t>
            </w:r>
          </w:p>
        </w:tc>
        <w:tc>
          <w:tcPr>
            <w:tcW w:w="567" w:type="dxa"/>
            <w:gridSpan w:val="2"/>
          </w:tcPr>
          <w:p w:rsidR="00531818" w:rsidRDefault="00531818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400</w:t>
            </w:r>
          </w:p>
        </w:tc>
        <w:tc>
          <w:tcPr>
            <w:tcW w:w="616" w:type="dxa"/>
            <w:gridSpan w:val="2"/>
          </w:tcPr>
          <w:p w:rsidR="00531818" w:rsidRDefault="00531818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  <w:lang w:val="en-US"/>
              </w:rPr>
            </w:pPr>
            <w:r w:rsidRPr="00B32523">
              <w:rPr>
                <w:sz w:val="15"/>
                <w:szCs w:val="15"/>
                <w:lang w:val="en-US"/>
              </w:rPr>
              <w:t>420</w:t>
            </w:r>
          </w:p>
        </w:tc>
        <w:tc>
          <w:tcPr>
            <w:tcW w:w="619" w:type="dxa"/>
          </w:tcPr>
          <w:p w:rsidR="00531818" w:rsidRDefault="00531818" w:rsidP="009963B2">
            <w:pPr>
              <w:rPr>
                <w:sz w:val="15"/>
                <w:szCs w:val="15"/>
              </w:rPr>
            </w:pPr>
          </w:p>
          <w:p w:rsidR="00B054DC" w:rsidRPr="00B32523" w:rsidRDefault="00B054DC" w:rsidP="009963B2">
            <w:pPr>
              <w:rPr>
                <w:sz w:val="15"/>
                <w:szCs w:val="15"/>
                <w:lang w:val="en-US"/>
              </w:rPr>
            </w:pPr>
            <w:r w:rsidRPr="00B32523">
              <w:rPr>
                <w:sz w:val="15"/>
                <w:szCs w:val="15"/>
                <w:lang w:val="en-US"/>
              </w:rPr>
              <w:t>460</w:t>
            </w:r>
          </w:p>
        </w:tc>
      </w:tr>
    </w:tbl>
    <w:p w:rsidR="009025E7" w:rsidRDefault="009025E7" w:rsidP="001378DA">
      <w:pPr>
        <w:ind w:firstLine="284"/>
        <w:jc w:val="both"/>
      </w:pPr>
    </w:p>
    <w:p w:rsidR="009025E7" w:rsidRDefault="009025E7" w:rsidP="001378DA">
      <w:pPr>
        <w:ind w:firstLine="284"/>
        <w:jc w:val="both"/>
      </w:pPr>
    </w:p>
    <w:p w:rsidR="009025E7" w:rsidRDefault="009025E7" w:rsidP="001378DA">
      <w:pPr>
        <w:ind w:firstLine="284"/>
        <w:jc w:val="both"/>
      </w:pPr>
    </w:p>
    <w:p w:rsidR="009025E7" w:rsidRDefault="009025E7" w:rsidP="001378DA">
      <w:pPr>
        <w:ind w:firstLine="284"/>
        <w:jc w:val="both"/>
      </w:pPr>
    </w:p>
    <w:p w:rsidR="00B054DC" w:rsidRDefault="00B054DC" w:rsidP="001378DA">
      <w:pPr>
        <w:ind w:firstLine="284"/>
        <w:jc w:val="both"/>
      </w:pPr>
      <w:r>
        <w:lastRenderedPageBreak/>
        <w:t>Стоимость оборотного капитала составляет 10% от объема продаж в каждом году осуществления проекта.</w:t>
      </w:r>
    </w:p>
    <w:p w:rsidR="00B054DC" w:rsidRDefault="00B054DC" w:rsidP="001378DA">
      <w:pPr>
        <w:ind w:firstLine="284"/>
        <w:jc w:val="both"/>
      </w:pPr>
      <w:r>
        <w:t xml:space="preserve">Налог на прибыль </w:t>
      </w:r>
      <w:r>
        <w:sym w:font="Symbol" w:char="F02D"/>
      </w:r>
      <w:r>
        <w:t xml:space="preserve"> 2</w:t>
      </w:r>
      <w:r w:rsidRPr="00355092">
        <w:t>0</w:t>
      </w:r>
      <w:r>
        <w:t xml:space="preserve"> %.</w:t>
      </w:r>
    </w:p>
    <w:p w:rsidR="00B054DC" w:rsidRDefault="00B054DC" w:rsidP="001378DA">
      <w:pPr>
        <w:ind w:firstLine="284"/>
        <w:jc w:val="both"/>
      </w:pPr>
      <w:r>
        <w:t xml:space="preserve">Номинальная ставка дисконтирования </w:t>
      </w:r>
      <w:r>
        <w:sym w:font="Symbol" w:char="F02D"/>
      </w:r>
      <w:r>
        <w:t xml:space="preserve"> 1</w:t>
      </w:r>
      <w:r w:rsidR="008055C8">
        <w:t>7</w:t>
      </w:r>
      <w:r>
        <w:t xml:space="preserve"> %.</w:t>
      </w:r>
    </w:p>
    <w:p w:rsidR="00B054DC" w:rsidRDefault="00B054DC" w:rsidP="000B1E8C">
      <w:pPr>
        <w:ind w:firstLine="284"/>
        <w:jc w:val="center"/>
        <w:rPr>
          <w:b/>
        </w:rPr>
      </w:pPr>
      <w:r>
        <w:rPr>
          <w:b/>
        </w:rPr>
        <w:t>Задание</w:t>
      </w:r>
      <w:r w:rsidRPr="00944B45">
        <w:rPr>
          <w:b/>
        </w:rPr>
        <w:t xml:space="preserve"> 1</w:t>
      </w:r>
      <w:r>
        <w:rPr>
          <w:b/>
        </w:rPr>
        <w:t xml:space="preserve">. </w:t>
      </w:r>
      <w:r w:rsidRPr="00944B45">
        <w:rPr>
          <w:b/>
        </w:rPr>
        <w:t xml:space="preserve"> Оценка финансовой состоятельности проекта</w:t>
      </w:r>
    </w:p>
    <w:p w:rsidR="00B054DC" w:rsidRDefault="00B054DC" w:rsidP="001378DA">
      <w:pPr>
        <w:tabs>
          <w:tab w:val="left" w:pos="284"/>
        </w:tabs>
        <w:ind w:firstLine="284"/>
        <w:jc w:val="both"/>
      </w:pPr>
      <w:r>
        <w:t>Для этого необходимо выполнить следующее:</w:t>
      </w:r>
    </w:p>
    <w:p w:rsidR="00B054DC" w:rsidRPr="00C910E0" w:rsidRDefault="00B054DC" w:rsidP="00D0312A">
      <w:pPr>
        <w:widowControl/>
        <w:numPr>
          <w:ilvl w:val="0"/>
          <w:numId w:val="44"/>
        </w:numPr>
        <w:tabs>
          <w:tab w:val="clear" w:pos="1004"/>
          <w:tab w:val="num" w:pos="0"/>
        </w:tabs>
        <w:overflowPunct/>
        <w:autoSpaceDE/>
        <w:autoSpaceDN/>
        <w:adjustRightInd/>
        <w:ind w:left="0" w:firstLine="284"/>
        <w:jc w:val="both"/>
        <w:textAlignment w:val="auto"/>
        <w:rPr>
          <w:spacing w:val="-4"/>
        </w:rPr>
      </w:pPr>
      <w:r w:rsidRPr="00C910E0">
        <w:rPr>
          <w:spacing w:val="-4"/>
        </w:rPr>
        <w:t>Распределить инвестиции по элементам  осуществления проекта (табл.</w:t>
      </w:r>
      <w:r w:rsidR="008055C8">
        <w:rPr>
          <w:spacing w:val="-4"/>
        </w:rPr>
        <w:t>4</w:t>
      </w:r>
      <w:r w:rsidRPr="00C910E0">
        <w:rPr>
          <w:spacing w:val="-4"/>
        </w:rPr>
        <w:t>)</w:t>
      </w:r>
      <w:r w:rsidR="000B1E8C">
        <w:rPr>
          <w:spacing w:val="-4"/>
        </w:rPr>
        <w:t>.</w:t>
      </w:r>
    </w:p>
    <w:p w:rsidR="00B054DC" w:rsidRPr="000628C9" w:rsidRDefault="00B054DC" w:rsidP="00D0312A">
      <w:pPr>
        <w:widowControl/>
        <w:numPr>
          <w:ilvl w:val="0"/>
          <w:numId w:val="44"/>
        </w:numPr>
        <w:tabs>
          <w:tab w:val="clear" w:pos="1004"/>
          <w:tab w:val="num" w:pos="0"/>
        </w:tabs>
        <w:overflowPunct/>
        <w:autoSpaceDE/>
        <w:autoSpaceDN/>
        <w:adjustRightInd/>
        <w:ind w:left="0" w:firstLine="284"/>
        <w:jc w:val="both"/>
        <w:textAlignment w:val="auto"/>
        <w:rPr>
          <w:spacing w:val="-12"/>
        </w:rPr>
      </w:pPr>
      <w:r w:rsidRPr="000628C9">
        <w:rPr>
          <w:spacing w:val="-12"/>
        </w:rPr>
        <w:t>Доказать достаточность источников финансирования проекта (табл.</w:t>
      </w:r>
      <w:r w:rsidR="008055C8">
        <w:rPr>
          <w:spacing w:val="-12"/>
        </w:rPr>
        <w:t>5</w:t>
      </w:r>
      <w:r w:rsidRPr="000628C9">
        <w:rPr>
          <w:spacing w:val="-12"/>
        </w:rPr>
        <w:t>)</w:t>
      </w:r>
    </w:p>
    <w:p w:rsidR="00B054DC" w:rsidRPr="00C910E0" w:rsidRDefault="00B054DC" w:rsidP="00D0312A">
      <w:pPr>
        <w:widowControl/>
        <w:numPr>
          <w:ilvl w:val="0"/>
          <w:numId w:val="44"/>
        </w:numPr>
        <w:tabs>
          <w:tab w:val="clear" w:pos="1004"/>
          <w:tab w:val="num" w:pos="0"/>
        </w:tabs>
        <w:overflowPunct/>
        <w:autoSpaceDE/>
        <w:autoSpaceDN/>
        <w:adjustRightInd/>
        <w:ind w:left="0" w:firstLine="284"/>
        <w:jc w:val="both"/>
        <w:textAlignment w:val="auto"/>
        <w:rPr>
          <w:spacing w:val="-6"/>
        </w:rPr>
      </w:pPr>
      <w:r w:rsidRPr="00C910E0">
        <w:rPr>
          <w:spacing w:val="-6"/>
        </w:rPr>
        <w:t xml:space="preserve">Составить план денежных потоков для финансового планирования по </w:t>
      </w:r>
      <w:r w:rsidR="000B1E8C">
        <w:rPr>
          <w:spacing w:val="-6"/>
        </w:rPr>
        <w:t>трем</w:t>
      </w:r>
      <w:r w:rsidRPr="00C910E0">
        <w:rPr>
          <w:spacing w:val="-6"/>
        </w:rPr>
        <w:t xml:space="preserve"> видам деятельности проекта (инвестиционной, финансовой, опер</w:t>
      </w:r>
      <w:r w:rsidRPr="00C910E0">
        <w:rPr>
          <w:spacing w:val="-6"/>
        </w:rPr>
        <w:t>а</w:t>
      </w:r>
      <w:r w:rsidRPr="00C910E0">
        <w:rPr>
          <w:spacing w:val="-6"/>
        </w:rPr>
        <w:t>ционной – табл.</w:t>
      </w:r>
      <w:r w:rsidR="000B1E8C">
        <w:rPr>
          <w:spacing w:val="-6"/>
        </w:rPr>
        <w:t xml:space="preserve"> </w:t>
      </w:r>
      <w:r w:rsidR="008055C8">
        <w:rPr>
          <w:spacing w:val="-6"/>
        </w:rPr>
        <w:t>8</w:t>
      </w:r>
      <w:r w:rsidRPr="00C910E0">
        <w:rPr>
          <w:spacing w:val="-6"/>
        </w:rPr>
        <w:t>)</w:t>
      </w:r>
      <w:r w:rsidR="000B1E8C">
        <w:rPr>
          <w:spacing w:val="-6"/>
        </w:rPr>
        <w:t>.</w:t>
      </w:r>
    </w:p>
    <w:p w:rsidR="00B054DC" w:rsidRDefault="00B054DC" w:rsidP="00D0312A">
      <w:pPr>
        <w:widowControl/>
        <w:numPr>
          <w:ilvl w:val="0"/>
          <w:numId w:val="44"/>
        </w:numPr>
        <w:tabs>
          <w:tab w:val="clear" w:pos="1004"/>
          <w:tab w:val="num" w:pos="0"/>
        </w:tabs>
        <w:overflowPunct/>
        <w:autoSpaceDE/>
        <w:autoSpaceDN/>
        <w:adjustRightInd/>
        <w:ind w:left="0" w:firstLine="284"/>
        <w:jc w:val="both"/>
        <w:textAlignment w:val="auto"/>
      </w:pPr>
      <w:r>
        <w:t>Рассчитать сальдо денежной наличности.</w:t>
      </w:r>
    </w:p>
    <w:p w:rsidR="00B054DC" w:rsidRDefault="00B054DC" w:rsidP="00D0312A">
      <w:pPr>
        <w:widowControl/>
        <w:numPr>
          <w:ilvl w:val="0"/>
          <w:numId w:val="44"/>
        </w:numPr>
        <w:tabs>
          <w:tab w:val="clear" w:pos="1004"/>
          <w:tab w:val="num" w:pos="0"/>
        </w:tabs>
        <w:overflowPunct/>
        <w:autoSpaceDE/>
        <w:autoSpaceDN/>
        <w:adjustRightInd/>
        <w:ind w:left="0" w:firstLine="284"/>
        <w:jc w:val="both"/>
        <w:textAlignment w:val="auto"/>
      </w:pPr>
      <w:r>
        <w:t>Дать оценку финансовой состоятельности проекта.</w:t>
      </w:r>
    </w:p>
    <w:p w:rsidR="00B054DC" w:rsidRDefault="00B054DC" w:rsidP="00D0312A">
      <w:pPr>
        <w:widowControl/>
        <w:numPr>
          <w:ilvl w:val="0"/>
          <w:numId w:val="44"/>
        </w:numPr>
        <w:tabs>
          <w:tab w:val="clear" w:pos="1004"/>
          <w:tab w:val="num" w:pos="0"/>
        </w:tabs>
        <w:overflowPunct/>
        <w:autoSpaceDE/>
        <w:autoSpaceDN/>
        <w:adjustRightInd/>
        <w:ind w:left="0" w:firstLine="284"/>
        <w:jc w:val="both"/>
        <w:textAlignment w:val="auto"/>
      </w:pPr>
      <w:r>
        <w:t>Сдела</w:t>
      </w:r>
      <w:r w:rsidR="000B1E8C">
        <w:t>ть</w:t>
      </w:r>
      <w:r>
        <w:t xml:space="preserve"> вывод.</w:t>
      </w:r>
    </w:p>
    <w:p w:rsidR="00B054DC" w:rsidRDefault="00B054DC" w:rsidP="000B1E8C">
      <w:pPr>
        <w:jc w:val="center"/>
        <w:rPr>
          <w:b/>
        </w:rPr>
      </w:pPr>
      <w:r>
        <w:rPr>
          <w:b/>
        </w:rPr>
        <w:t>Задание 2. Комплексная оценка э</w:t>
      </w:r>
      <w:r w:rsidRPr="00E54C06">
        <w:rPr>
          <w:b/>
        </w:rPr>
        <w:t>ффективности</w:t>
      </w:r>
    </w:p>
    <w:p w:rsidR="00B054DC" w:rsidRDefault="00B054DC" w:rsidP="000B1E8C">
      <w:pPr>
        <w:jc w:val="center"/>
        <w:rPr>
          <w:b/>
        </w:rPr>
      </w:pPr>
      <w:r w:rsidRPr="00E54C06">
        <w:rPr>
          <w:b/>
        </w:rPr>
        <w:t>инвестиционного проекта</w:t>
      </w:r>
    </w:p>
    <w:p w:rsidR="00B054DC" w:rsidRPr="00327B90" w:rsidRDefault="00B054DC" w:rsidP="001378DA">
      <w:pPr>
        <w:ind w:firstLine="284"/>
        <w:jc w:val="both"/>
      </w:pPr>
      <w:r>
        <w:t xml:space="preserve">Исходя из условия задания  </w:t>
      </w:r>
      <w:r w:rsidRPr="00327B90">
        <w:t>и выполненных в нем предварительных расчетов</w:t>
      </w:r>
      <w:r w:rsidR="00650A42">
        <w:t>,</w:t>
      </w:r>
      <w:r w:rsidRPr="00327B90">
        <w:t xml:space="preserve"> сделать следующее: </w:t>
      </w:r>
    </w:p>
    <w:p w:rsidR="00B054DC" w:rsidRDefault="00B054DC" w:rsidP="00D0312A">
      <w:pPr>
        <w:widowControl/>
        <w:numPr>
          <w:ilvl w:val="0"/>
          <w:numId w:val="43"/>
        </w:numPr>
        <w:tabs>
          <w:tab w:val="clear" w:pos="720"/>
          <w:tab w:val="num" w:pos="284"/>
        </w:tabs>
        <w:overflowPunct/>
        <w:autoSpaceDE/>
        <w:autoSpaceDN/>
        <w:adjustRightInd/>
        <w:ind w:left="0" w:firstLine="284"/>
        <w:jc w:val="both"/>
        <w:textAlignment w:val="auto"/>
      </w:pPr>
      <w:r>
        <w:t>Состав</w:t>
      </w:r>
      <w:r w:rsidR="00650A42">
        <w:t>ить</w:t>
      </w:r>
      <w:r w:rsidRPr="00327B90">
        <w:t xml:space="preserve"> план денежных потоков по двум видам деятельности (инвестиционной и производственной) для расчета показателей эффе</w:t>
      </w:r>
      <w:r w:rsidRPr="00327B90">
        <w:t>к</w:t>
      </w:r>
      <w:r w:rsidRPr="00327B90">
        <w:t>тив</w:t>
      </w:r>
      <w:r>
        <w:t xml:space="preserve">ности проекта (табл. </w:t>
      </w:r>
      <w:r w:rsidR="008055C8">
        <w:t>9</w:t>
      </w:r>
      <w:r>
        <w:t>)</w:t>
      </w:r>
      <w:r w:rsidR="00650A42">
        <w:t>.</w:t>
      </w:r>
    </w:p>
    <w:p w:rsidR="000E2CF4" w:rsidRDefault="000E2CF4" w:rsidP="00D0312A">
      <w:pPr>
        <w:widowControl/>
        <w:numPr>
          <w:ilvl w:val="0"/>
          <w:numId w:val="43"/>
        </w:numPr>
        <w:tabs>
          <w:tab w:val="clear" w:pos="720"/>
          <w:tab w:val="num" w:pos="284"/>
        </w:tabs>
        <w:overflowPunct/>
        <w:autoSpaceDE/>
        <w:autoSpaceDN/>
        <w:adjustRightInd/>
        <w:ind w:left="0" w:firstLine="284"/>
        <w:jc w:val="both"/>
        <w:textAlignment w:val="auto"/>
      </w:pPr>
      <w:r w:rsidRPr="00C910E0">
        <w:rPr>
          <w:spacing w:val="-8"/>
        </w:rPr>
        <w:t>Определит</w:t>
      </w:r>
      <w:r>
        <w:rPr>
          <w:spacing w:val="-8"/>
        </w:rPr>
        <w:t>ь</w:t>
      </w:r>
      <w:r w:rsidRPr="00C910E0">
        <w:rPr>
          <w:spacing w:val="-8"/>
        </w:rPr>
        <w:t xml:space="preserve"> чистый денежный поток</w:t>
      </w:r>
      <w:r>
        <w:rPr>
          <w:spacing w:val="-8"/>
        </w:rPr>
        <w:t>.</w:t>
      </w:r>
    </w:p>
    <w:p w:rsidR="00B054DC" w:rsidRPr="00327B90" w:rsidRDefault="00B054DC" w:rsidP="00D0312A">
      <w:pPr>
        <w:widowControl/>
        <w:numPr>
          <w:ilvl w:val="0"/>
          <w:numId w:val="43"/>
        </w:numPr>
        <w:tabs>
          <w:tab w:val="clear" w:pos="720"/>
          <w:tab w:val="num" w:pos="284"/>
        </w:tabs>
        <w:overflowPunct/>
        <w:autoSpaceDE/>
        <w:autoSpaceDN/>
        <w:adjustRightInd/>
        <w:ind w:left="0" w:firstLine="284"/>
        <w:jc w:val="both"/>
        <w:textAlignment w:val="auto"/>
      </w:pPr>
      <w:r>
        <w:t xml:space="preserve">Рассчитать коэффициент дисконтирования при </w:t>
      </w:r>
      <w:r w:rsidRPr="00650A42">
        <w:rPr>
          <w:i/>
          <w:lang w:val="en-US"/>
        </w:rPr>
        <w:t>r</w:t>
      </w:r>
      <w:r w:rsidRPr="0099243A">
        <w:t xml:space="preserve"> = 1</w:t>
      </w:r>
      <w:r w:rsidR="008055C8">
        <w:t>7</w:t>
      </w:r>
      <w:r w:rsidRPr="0099243A">
        <w:t>%</w:t>
      </w:r>
      <w:r w:rsidR="00F218D4">
        <w:t>.</w:t>
      </w:r>
    </w:p>
    <w:p w:rsidR="000E2CF4" w:rsidRPr="00C910E0" w:rsidRDefault="00B054DC" w:rsidP="00D0312A">
      <w:pPr>
        <w:widowControl/>
        <w:numPr>
          <w:ilvl w:val="0"/>
          <w:numId w:val="43"/>
        </w:numPr>
        <w:tabs>
          <w:tab w:val="clear" w:pos="720"/>
          <w:tab w:val="num" w:pos="284"/>
        </w:tabs>
        <w:overflowPunct/>
        <w:autoSpaceDE/>
        <w:autoSpaceDN/>
        <w:adjustRightInd/>
        <w:ind w:left="0" w:firstLine="284"/>
        <w:jc w:val="both"/>
        <w:textAlignment w:val="auto"/>
        <w:rPr>
          <w:spacing w:val="-8"/>
        </w:rPr>
      </w:pPr>
      <w:r w:rsidRPr="00C910E0">
        <w:rPr>
          <w:spacing w:val="-8"/>
        </w:rPr>
        <w:t>Продисконтир</w:t>
      </w:r>
      <w:r w:rsidR="00650A42">
        <w:rPr>
          <w:spacing w:val="-8"/>
        </w:rPr>
        <w:t>овать</w:t>
      </w:r>
      <w:r w:rsidRPr="00C910E0">
        <w:rPr>
          <w:spacing w:val="-8"/>
        </w:rPr>
        <w:t xml:space="preserve"> чистый денежный поток по годам осуществления проекта</w:t>
      </w:r>
      <w:r w:rsidR="000E2CF4" w:rsidRPr="000E2CF4">
        <w:rPr>
          <w:spacing w:val="-8"/>
        </w:rPr>
        <w:t xml:space="preserve"> </w:t>
      </w:r>
      <w:r w:rsidR="000E2CF4" w:rsidRPr="00C910E0">
        <w:rPr>
          <w:spacing w:val="-8"/>
        </w:rPr>
        <w:t>и най</w:t>
      </w:r>
      <w:r w:rsidR="000E2CF4">
        <w:rPr>
          <w:spacing w:val="-8"/>
        </w:rPr>
        <w:t>ти</w:t>
      </w:r>
      <w:r w:rsidR="000E2CF4" w:rsidRPr="00C910E0">
        <w:rPr>
          <w:spacing w:val="-8"/>
        </w:rPr>
        <w:t xml:space="preserve"> </w:t>
      </w:r>
      <w:r w:rsidR="000E2CF4" w:rsidRPr="00C910E0">
        <w:rPr>
          <w:spacing w:val="-8"/>
          <w:lang w:val="en-US"/>
        </w:rPr>
        <w:t>NPV</w:t>
      </w:r>
      <w:r w:rsidR="000E2CF4" w:rsidRPr="00C910E0">
        <w:rPr>
          <w:spacing w:val="-8"/>
          <w:vertAlign w:val="subscript"/>
        </w:rPr>
        <w:t>пр</w:t>
      </w:r>
      <w:r w:rsidR="000E2CF4">
        <w:rPr>
          <w:spacing w:val="-8"/>
        </w:rPr>
        <w:t>.</w:t>
      </w:r>
    </w:p>
    <w:p w:rsidR="00B054DC" w:rsidRPr="00D51EAC" w:rsidRDefault="00B054DC" w:rsidP="00D0312A">
      <w:pPr>
        <w:widowControl/>
        <w:numPr>
          <w:ilvl w:val="0"/>
          <w:numId w:val="43"/>
        </w:numPr>
        <w:tabs>
          <w:tab w:val="clear" w:pos="720"/>
          <w:tab w:val="num" w:pos="284"/>
        </w:tabs>
        <w:overflowPunct/>
        <w:autoSpaceDE/>
        <w:autoSpaceDN/>
        <w:adjustRightInd/>
        <w:ind w:left="0" w:firstLine="284"/>
        <w:jc w:val="both"/>
        <w:textAlignment w:val="auto"/>
        <w:rPr>
          <w:spacing w:val="-8"/>
        </w:rPr>
      </w:pPr>
      <w:r w:rsidRPr="00D51EAC">
        <w:rPr>
          <w:spacing w:val="-8"/>
        </w:rPr>
        <w:t>Най</w:t>
      </w:r>
      <w:r w:rsidR="00650A42">
        <w:rPr>
          <w:spacing w:val="-8"/>
        </w:rPr>
        <w:t>ти</w:t>
      </w:r>
      <w:r w:rsidRPr="00D51EAC">
        <w:rPr>
          <w:spacing w:val="-8"/>
        </w:rPr>
        <w:t xml:space="preserve"> объем продаж, при котором проект безубыточен (В</w:t>
      </w:r>
      <w:r w:rsidRPr="00650A42">
        <w:rPr>
          <w:spacing w:val="-8"/>
          <w:vertAlign w:val="subscript"/>
        </w:rPr>
        <w:t>кр</w:t>
      </w:r>
      <w:r w:rsidRPr="00D51EAC">
        <w:rPr>
          <w:spacing w:val="-8"/>
        </w:rPr>
        <w:t>).</w:t>
      </w:r>
    </w:p>
    <w:p w:rsidR="00B054DC" w:rsidRDefault="00B054DC" w:rsidP="00D0312A">
      <w:pPr>
        <w:widowControl/>
        <w:numPr>
          <w:ilvl w:val="0"/>
          <w:numId w:val="43"/>
        </w:numPr>
        <w:tabs>
          <w:tab w:val="clear" w:pos="720"/>
          <w:tab w:val="num" w:pos="284"/>
        </w:tabs>
        <w:overflowPunct/>
        <w:autoSpaceDE/>
        <w:autoSpaceDN/>
        <w:adjustRightInd/>
        <w:ind w:left="0" w:firstLine="284"/>
        <w:jc w:val="both"/>
        <w:textAlignment w:val="auto"/>
      </w:pPr>
      <w:r>
        <w:t>Постро</w:t>
      </w:r>
      <w:r w:rsidR="00650A42">
        <w:t>ить</w:t>
      </w:r>
      <w:r>
        <w:t xml:space="preserve"> график безубыточности.</w:t>
      </w:r>
    </w:p>
    <w:p w:rsidR="00B054DC" w:rsidRDefault="00B054DC" w:rsidP="00D0312A">
      <w:pPr>
        <w:widowControl/>
        <w:numPr>
          <w:ilvl w:val="0"/>
          <w:numId w:val="43"/>
        </w:numPr>
        <w:tabs>
          <w:tab w:val="clear" w:pos="720"/>
          <w:tab w:val="num" w:pos="284"/>
        </w:tabs>
        <w:overflowPunct/>
        <w:autoSpaceDE/>
        <w:autoSpaceDN/>
        <w:adjustRightInd/>
        <w:ind w:left="0" w:firstLine="284"/>
        <w:jc w:val="both"/>
        <w:textAlignment w:val="auto"/>
      </w:pPr>
      <w:r>
        <w:t>Рассчита</w:t>
      </w:r>
      <w:r w:rsidR="00650A42">
        <w:t>ть</w:t>
      </w:r>
      <w:r>
        <w:t xml:space="preserve"> кромку безопасности.</w:t>
      </w:r>
    </w:p>
    <w:p w:rsidR="00B054DC" w:rsidRPr="00C910E0" w:rsidRDefault="00B054DC" w:rsidP="00D0312A">
      <w:pPr>
        <w:widowControl/>
        <w:numPr>
          <w:ilvl w:val="0"/>
          <w:numId w:val="43"/>
        </w:numPr>
        <w:tabs>
          <w:tab w:val="clear" w:pos="720"/>
          <w:tab w:val="num" w:pos="284"/>
        </w:tabs>
        <w:overflowPunct/>
        <w:autoSpaceDE/>
        <w:autoSpaceDN/>
        <w:adjustRightInd/>
        <w:ind w:left="0" w:firstLine="284"/>
        <w:jc w:val="both"/>
        <w:textAlignment w:val="auto"/>
        <w:rPr>
          <w:spacing w:val="-6"/>
        </w:rPr>
      </w:pPr>
      <w:r w:rsidRPr="00C910E0">
        <w:rPr>
          <w:spacing w:val="-6"/>
        </w:rPr>
        <w:t>Определит</w:t>
      </w:r>
      <w:r w:rsidR="00650A42">
        <w:rPr>
          <w:spacing w:val="-6"/>
        </w:rPr>
        <w:t>ь</w:t>
      </w:r>
      <w:r w:rsidRPr="00C910E0">
        <w:rPr>
          <w:spacing w:val="-6"/>
        </w:rPr>
        <w:t xml:space="preserve"> приемлемость проекта по критерию </w:t>
      </w:r>
      <w:r w:rsidRPr="00C910E0">
        <w:rPr>
          <w:spacing w:val="-6"/>
          <w:lang w:val="en-US"/>
        </w:rPr>
        <w:t>NPV</w:t>
      </w:r>
      <w:r w:rsidRPr="00C910E0">
        <w:rPr>
          <w:spacing w:val="-6"/>
        </w:rPr>
        <w:t xml:space="preserve"> по формуле.</w:t>
      </w:r>
    </w:p>
    <w:p w:rsidR="000E2CF4" w:rsidRDefault="00B054DC" w:rsidP="00D0312A">
      <w:pPr>
        <w:widowControl/>
        <w:numPr>
          <w:ilvl w:val="0"/>
          <w:numId w:val="43"/>
        </w:numPr>
        <w:tabs>
          <w:tab w:val="clear" w:pos="720"/>
          <w:tab w:val="num" w:pos="284"/>
        </w:tabs>
        <w:overflowPunct/>
        <w:autoSpaceDE/>
        <w:autoSpaceDN/>
        <w:adjustRightInd/>
        <w:ind w:left="0" w:firstLine="284"/>
        <w:jc w:val="both"/>
        <w:textAlignment w:val="auto"/>
      </w:pPr>
      <w:r>
        <w:t>Рассчита</w:t>
      </w:r>
      <w:r w:rsidR="00650A42">
        <w:t>ть</w:t>
      </w:r>
      <w:r>
        <w:t xml:space="preserve"> внутреннюю норму доходности двумя методами:</w:t>
      </w:r>
    </w:p>
    <w:p w:rsidR="000E2CF4" w:rsidRDefault="000E2CF4" w:rsidP="000E2CF4">
      <w:pPr>
        <w:widowControl/>
        <w:tabs>
          <w:tab w:val="num" w:pos="284"/>
        </w:tabs>
        <w:overflowPunct/>
        <w:autoSpaceDE/>
        <w:autoSpaceDN/>
        <w:adjustRightInd/>
        <w:ind w:left="360"/>
        <w:jc w:val="both"/>
        <w:textAlignment w:val="auto"/>
      </w:pPr>
      <w:r>
        <w:t xml:space="preserve">    - аналитическим;</w:t>
      </w:r>
    </w:p>
    <w:p w:rsidR="00B054DC" w:rsidRDefault="000E2CF4" w:rsidP="000E2CF4">
      <w:pPr>
        <w:widowControl/>
        <w:tabs>
          <w:tab w:val="num" w:pos="284"/>
        </w:tabs>
        <w:overflowPunct/>
        <w:autoSpaceDE/>
        <w:autoSpaceDN/>
        <w:adjustRightInd/>
        <w:ind w:left="360"/>
        <w:jc w:val="both"/>
        <w:textAlignment w:val="auto"/>
      </w:pPr>
      <w:r>
        <w:t xml:space="preserve">    - графическим.</w:t>
      </w:r>
      <w:r w:rsidR="00B054DC">
        <w:t xml:space="preserve"> </w:t>
      </w:r>
      <w:r>
        <w:t xml:space="preserve">     </w:t>
      </w:r>
    </w:p>
    <w:p w:rsidR="00A1601B" w:rsidRDefault="00B054DC" w:rsidP="00D0312A">
      <w:pPr>
        <w:pStyle w:val="221"/>
        <w:widowControl/>
        <w:numPr>
          <w:ilvl w:val="0"/>
          <w:numId w:val="43"/>
        </w:numPr>
        <w:tabs>
          <w:tab w:val="clear" w:pos="720"/>
          <w:tab w:val="num" w:pos="284"/>
        </w:tabs>
        <w:overflowPunct/>
        <w:autoSpaceDE/>
        <w:autoSpaceDN/>
        <w:adjustRightInd/>
        <w:ind w:left="0" w:firstLine="284"/>
        <w:textAlignment w:val="auto"/>
        <w:rPr>
          <w:kern w:val="28"/>
          <w:sz w:val="20"/>
        </w:rPr>
      </w:pPr>
      <w:r w:rsidRPr="00161710">
        <w:rPr>
          <w:kern w:val="28"/>
          <w:sz w:val="20"/>
        </w:rPr>
        <w:t>Вычислит</w:t>
      </w:r>
      <w:r w:rsidR="00650A42">
        <w:rPr>
          <w:kern w:val="28"/>
          <w:sz w:val="20"/>
        </w:rPr>
        <w:t>ь</w:t>
      </w:r>
      <w:r w:rsidRPr="00161710">
        <w:rPr>
          <w:kern w:val="28"/>
          <w:sz w:val="20"/>
        </w:rPr>
        <w:t xml:space="preserve"> индекс рентабельности</w:t>
      </w:r>
      <w:r>
        <w:rPr>
          <w:kern w:val="28"/>
          <w:sz w:val="20"/>
        </w:rPr>
        <w:t>,</w:t>
      </w:r>
      <w:r w:rsidRPr="00161710">
        <w:rPr>
          <w:kern w:val="28"/>
          <w:sz w:val="20"/>
        </w:rPr>
        <w:t xml:space="preserve"> период </w:t>
      </w:r>
      <w:r>
        <w:rPr>
          <w:kern w:val="28"/>
          <w:sz w:val="20"/>
        </w:rPr>
        <w:t xml:space="preserve">возврата и </w:t>
      </w:r>
      <w:r w:rsidRPr="00161710">
        <w:rPr>
          <w:kern w:val="28"/>
          <w:sz w:val="20"/>
        </w:rPr>
        <w:t>окупа</w:t>
      </w:r>
      <w:r w:rsidRPr="00161710">
        <w:rPr>
          <w:kern w:val="28"/>
          <w:sz w:val="20"/>
        </w:rPr>
        <w:t>е</w:t>
      </w:r>
      <w:r w:rsidRPr="00161710">
        <w:rPr>
          <w:kern w:val="28"/>
          <w:sz w:val="20"/>
        </w:rPr>
        <w:t>мости</w:t>
      </w:r>
      <w:r>
        <w:rPr>
          <w:kern w:val="28"/>
          <w:sz w:val="20"/>
        </w:rPr>
        <w:t xml:space="preserve"> инвестиций</w:t>
      </w:r>
      <w:r w:rsidRPr="00161710">
        <w:rPr>
          <w:kern w:val="28"/>
          <w:sz w:val="20"/>
        </w:rPr>
        <w:t xml:space="preserve"> на основе дисконтированных денежных потоков.</w:t>
      </w:r>
    </w:p>
    <w:p w:rsidR="00B054DC" w:rsidRPr="00161710" w:rsidRDefault="00A1601B" w:rsidP="00A1601B">
      <w:pPr>
        <w:tabs>
          <w:tab w:val="left" w:pos="284"/>
        </w:tabs>
      </w:pPr>
      <w:r>
        <w:tab/>
        <w:t>11.</w:t>
      </w:r>
      <w:r w:rsidR="00B054DC" w:rsidRPr="00161710">
        <w:t>Постро</w:t>
      </w:r>
      <w:r w:rsidR="00650A42">
        <w:t>ить</w:t>
      </w:r>
      <w:r w:rsidR="00B054DC" w:rsidRPr="00161710">
        <w:t xml:space="preserve"> финансовый профиль проекта, изобразив на нем обобщающие результирующие  показатели проекта.</w:t>
      </w:r>
    </w:p>
    <w:p w:rsidR="00B054DC" w:rsidRDefault="00A1601B" w:rsidP="00A1601B">
      <w:pPr>
        <w:widowControl/>
        <w:overflowPunct/>
        <w:autoSpaceDE/>
        <w:autoSpaceDN/>
        <w:adjustRightInd/>
        <w:ind w:left="360"/>
        <w:jc w:val="both"/>
        <w:textAlignment w:val="auto"/>
      </w:pPr>
      <w:r>
        <w:t>12</w:t>
      </w:r>
      <w:r w:rsidR="002F6394">
        <w:t>.</w:t>
      </w:r>
      <w:r w:rsidR="00B054DC" w:rsidRPr="00161710">
        <w:t>Сдела</w:t>
      </w:r>
      <w:r w:rsidR="00650A42">
        <w:t>ть</w:t>
      </w:r>
      <w:r w:rsidR="00B054DC" w:rsidRPr="00161710">
        <w:t xml:space="preserve"> выводы на основе полученных результатов о целесоо</w:t>
      </w:r>
      <w:r w:rsidR="00B054DC" w:rsidRPr="00161710">
        <w:t>б</w:t>
      </w:r>
      <w:r w:rsidR="00B054DC" w:rsidRPr="00161710">
        <w:t>разности инвестиционного проекта.</w:t>
      </w:r>
    </w:p>
    <w:p w:rsidR="00A1601B" w:rsidRDefault="00A1601B" w:rsidP="00A1601B">
      <w:pPr>
        <w:widowControl/>
        <w:overflowPunct/>
        <w:autoSpaceDE/>
        <w:autoSpaceDN/>
        <w:adjustRightInd/>
        <w:ind w:left="360"/>
        <w:jc w:val="both"/>
        <w:textAlignment w:val="auto"/>
      </w:pPr>
    </w:p>
    <w:p w:rsidR="009025E7" w:rsidRDefault="009025E7" w:rsidP="00A1601B">
      <w:pPr>
        <w:widowControl/>
        <w:overflowPunct/>
        <w:autoSpaceDE/>
        <w:autoSpaceDN/>
        <w:adjustRightInd/>
        <w:ind w:left="360"/>
        <w:jc w:val="both"/>
        <w:textAlignment w:val="auto"/>
      </w:pPr>
    </w:p>
    <w:p w:rsidR="00B054DC" w:rsidRDefault="00B054DC" w:rsidP="00650A42">
      <w:pPr>
        <w:ind w:firstLine="284"/>
        <w:jc w:val="center"/>
        <w:rPr>
          <w:b/>
        </w:rPr>
      </w:pPr>
      <w:r>
        <w:rPr>
          <w:b/>
        </w:rPr>
        <w:lastRenderedPageBreak/>
        <w:t>Методические указания к выполнению практического задания</w:t>
      </w:r>
    </w:p>
    <w:p w:rsidR="00B054DC" w:rsidRPr="005B2C0A" w:rsidRDefault="00B054DC" w:rsidP="00650A42">
      <w:pPr>
        <w:ind w:firstLine="284"/>
        <w:jc w:val="center"/>
        <w:rPr>
          <w:b/>
          <w:sz w:val="10"/>
          <w:szCs w:val="10"/>
        </w:rPr>
      </w:pPr>
    </w:p>
    <w:p w:rsidR="00B054DC" w:rsidRDefault="00B054DC" w:rsidP="00650A42">
      <w:pPr>
        <w:ind w:firstLine="284"/>
        <w:jc w:val="center"/>
        <w:rPr>
          <w:b/>
        </w:rPr>
      </w:pPr>
      <w:r>
        <w:rPr>
          <w:b/>
        </w:rPr>
        <w:t xml:space="preserve">Задание 1. </w:t>
      </w:r>
      <w:r w:rsidRPr="00890AFC">
        <w:rPr>
          <w:b/>
        </w:rPr>
        <w:t>Оценка финансовой состоятельности проекта</w:t>
      </w:r>
    </w:p>
    <w:p w:rsidR="00B054DC" w:rsidRPr="005B2C0A" w:rsidRDefault="00B054DC" w:rsidP="00650A42">
      <w:pPr>
        <w:ind w:firstLine="284"/>
        <w:jc w:val="center"/>
        <w:rPr>
          <w:b/>
          <w:sz w:val="10"/>
          <w:szCs w:val="10"/>
        </w:rPr>
      </w:pPr>
    </w:p>
    <w:p w:rsidR="00B054DC" w:rsidRDefault="00B054DC" w:rsidP="001378DA">
      <w:pPr>
        <w:ind w:firstLine="284"/>
        <w:jc w:val="both"/>
      </w:pPr>
      <w:r>
        <w:t>При оценке инвестиционных проектов предлагается анализировать связанные с ними денежные потоки, так как эффективность того или иного инвестиционного решения нельзя оценить не зная, как распр</w:t>
      </w:r>
      <w:r>
        <w:t>е</w:t>
      </w:r>
      <w:r>
        <w:t>деляются  капиталовложения и доходы во времени.</w:t>
      </w:r>
    </w:p>
    <w:p w:rsidR="00B054DC" w:rsidRDefault="00B054DC" w:rsidP="001378DA">
      <w:pPr>
        <w:ind w:firstLine="284"/>
        <w:jc w:val="both"/>
      </w:pPr>
      <w:r>
        <w:t>Денежные потоки наличности должны содержать сводные данные об объемах продаж, инвестициях, производственных и финансовых издержках по каждому году осуществления проекта, образуя соотве</w:t>
      </w:r>
      <w:r>
        <w:t>т</w:t>
      </w:r>
      <w:r>
        <w:t>ствующие потоки данных. В анализе денежных потоков используют такие понятия, как приток, отток, поток наличност</w:t>
      </w:r>
      <w:r w:rsidR="00650A42">
        <w:t>и</w:t>
      </w:r>
      <w:r>
        <w:t xml:space="preserve"> и сальдо, осущ</w:t>
      </w:r>
      <w:r>
        <w:t>е</w:t>
      </w:r>
      <w:r>
        <w:t>ствляемые в рамках каждого вида деятельности.</w:t>
      </w:r>
    </w:p>
    <w:p w:rsidR="00B054DC" w:rsidRDefault="00B054DC" w:rsidP="001378DA">
      <w:pPr>
        <w:ind w:firstLine="284"/>
        <w:jc w:val="both"/>
      </w:pPr>
      <w:r>
        <w:t>Для объективной оценки эффективности инвестиций необходимо составить таблицы денежных потоков по трем видам деятельности (инвестиционной, финансовой и операционной) в соответствии с гр</w:t>
      </w:r>
      <w:r>
        <w:t>а</w:t>
      </w:r>
      <w:r>
        <w:t>фиком реализации проекта.</w:t>
      </w:r>
    </w:p>
    <w:p w:rsidR="00B054DC" w:rsidRDefault="00B054DC" w:rsidP="001378DA">
      <w:pPr>
        <w:ind w:firstLine="284"/>
        <w:jc w:val="both"/>
      </w:pPr>
      <w:r>
        <w:t>Предварительно следует выполнить следующие вычисления:</w:t>
      </w:r>
    </w:p>
    <w:p w:rsidR="00B054DC" w:rsidRDefault="00B054DC" w:rsidP="00D0312A">
      <w:pPr>
        <w:widowControl/>
        <w:numPr>
          <w:ilvl w:val="0"/>
          <w:numId w:val="45"/>
        </w:numPr>
        <w:tabs>
          <w:tab w:val="clear" w:pos="644"/>
          <w:tab w:val="num" w:pos="0"/>
        </w:tabs>
        <w:overflowPunct/>
        <w:autoSpaceDE/>
        <w:autoSpaceDN/>
        <w:adjustRightInd/>
        <w:ind w:left="0" w:firstLine="284"/>
        <w:jc w:val="both"/>
        <w:textAlignment w:val="auto"/>
      </w:pPr>
      <w:r>
        <w:t>Распределит</w:t>
      </w:r>
      <w:r w:rsidR="00650A42">
        <w:t>ь</w:t>
      </w:r>
      <w:r>
        <w:t xml:space="preserve"> инвестиции по элементам и годам осуществления проекта (табл. </w:t>
      </w:r>
      <w:r w:rsidR="00A1601B">
        <w:t>4</w:t>
      </w:r>
      <w:r>
        <w:t>).</w:t>
      </w:r>
    </w:p>
    <w:p w:rsidR="00B054DC" w:rsidRDefault="00B054DC" w:rsidP="00650A42">
      <w:pPr>
        <w:ind w:firstLine="284"/>
        <w:jc w:val="right"/>
        <w:rPr>
          <w:i/>
        </w:rPr>
      </w:pPr>
      <w:r>
        <w:rPr>
          <w:i/>
        </w:rPr>
        <w:t xml:space="preserve">Таблица </w:t>
      </w:r>
      <w:r w:rsidR="008055C8">
        <w:rPr>
          <w:i/>
        </w:rPr>
        <w:t>4</w:t>
      </w:r>
    </w:p>
    <w:p w:rsidR="00650A42" w:rsidRPr="00650A42" w:rsidRDefault="00B054DC" w:rsidP="00650A42">
      <w:pPr>
        <w:ind w:firstLine="284"/>
        <w:jc w:val="center"/>
        <w:rPr>
          <w:b/>
          <w:kern w:val="28"/>
        </w:rPr>
      </w:pPr>
      <w:r w:rsidRPr="00650A42">
        <w:rPr>
          <w:b/>
          <w:kern w:val="28"/>
        </w:rPr>
        <w:t xml:space="preserve">Общие инвестиции, </w:t>
      </w:r>
      <w:r w:rsidR="00650A42">
        <w:rPr>
          <w:b/>
          <w:kern w:val="28"/>
        </w:rPr>
        <w:t xml:space="preserve">тыс. </w:t>
      </w:r>
      <w:r w:rsidRPr="00650A42">
        <w:rPr>
          <w:b/>
          <w:kern w:val="28"/>
        </w:rPr>
        <w:t>руб.</w:t>
      </w:r>
    </w:p>
    <w:tbl>
      <w:tblPr>
        <w:tblW w:w="612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340"/>
        <w:gridCol w:w="423"/>
        <w:gridCol w:w="497"/>
        <w:gridCol w:w="444"/>
        <w:gridCol w:w="432"/>
        <w:gridCol w:w="485"/>
        <w:gridCol w:w="374"/>
        <w:gridCol w:w="434"/>
        <w:gridCol w:w="691"/>
      </w:tblGrid>
      <w:tr w:rsidR="00B054DC" w:rsidRPr="00C55721" w:rsidTr="001378DA">
        <w:trPr>
          <w:trHeight w:val="194"/>
        </w:trPr>
        <w:tc>
          <w:tcPr>
            <w:tcW w:w="2340" w:type="dxa"/>
            <w:tcBorders>
              <w:bottom w:val="nil"/>
            </w:tcBorders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  <w:r w:rsidRPr="00C55721">
              <w:rPr>
                <w:sz w:val="15"/>
                <w:szCs w:val="15"/>
              </w:rPr>
              <w:t>Элементы</w:t>
            </w:r>
          </w:p>
        </w:tc>
        <w:tc>
          <w:tcPr>
            <w:tcW w:w="1364" w:type="dxa"/>
            <w:gridSpan w:val="3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  <w:r w:rsidRPr="00C55721">
              <w:rPr>
                <w:sz w:val="15"/>
                <w:szCs w:val="15"/>
              </w:rPr>
              <w:t>Инвестиции</w:t>
            </w:r>
          </w:p>
        </w:tc>
        <w:tc>
          <w:tcPr>
            <w:tcW w:w="2416" w:type="dxa"/>
            <w:gridSpan w:val="5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  <w:r w:rsidRPr="00C55721">
              <w:rPr>
                <w:sz w:val="15"/>
                <w:szCs w:val="15"/>
              </w:rPr>
              <w:t>Производство</w:t>
            </w:r>
          </w:p>
        </w:tc>
      </w:tr>
      <w:tr w:rsidR="00B054DC" w:rsidRPr="00C55721" w:rsidTr="001378DA">
        <w:trPr>
          <w:trHeight w:val="194"/>
        </w:trPr>
        <w:tc>
          <w:tcPr>
            <w:tcW w:w="2340" w:type="dxa"/>
            <w:tcBorders>
              <w:top w:val="nil"/>
              <w:bottom w:val="nil"/>
            </w:tcBorders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  <w:r w:rsidRPr="00C55721">
              <w:rPr>
                <w:sz w:val="15"/>
                <w:szCs w:val="15"/>
              </w:rPr>
              <w:t>инвестиций</w:t>
            </w:r>
          </w:p>
        </w:tc>
        <w:tc>
          <w:tcPr>
            <w:tcW w:w="3780" w:type="dxa"/>
            <w:gridSpan w:val="8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  <w:r w:rsidRPr="00C55721">
              <w:rPr>
                <w:sz w:val="15"/>
                <w:szCs w:val="15"/>
              </w:rPr>
              <w:t>Годы проекта</w:t>
            </w:r>
          </w:p>
        </w:tc>
      </w:tr>
      <w:tr w:rsidR="00B054DC" w:rsidRPr="00C55721" w:rsidTr="001378DA">
        <w:trPr>
          <w:trHeight w:val="187"/>
        </w:trPr>
        <w:tc>
          <w:tcPr>
            <w:tcW w:w="2340" w:type="dxa"/>
            <w:tcBorders>
              <w:top w:val="nil"/>
            </w:tcBorders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</w:p>
        </w:tc>
        <w:tc>
          <w:tcPr>
            <w:tcW w:w="423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  <w:r w:rsidRPr="00C55721">
              <w:rPr>
                <w:sz w:val="15"/>
                <w:szCs w:val="15"/>
              </w:rPr>
              <w:t>1</w:t>
            </w:r>
          </w:p>
        </w:tc>
        <w:tc>
          <w:tcPr>
            <w:tcW w:w="497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  <w:r w:rsidRPr="00C55721">
              <w:rPr>
                <w:sz w:val="15"/>
                <w:szCs w:val="15"/>
              </w:rPr>
              <w:t>2</w:t>
            </w:r>
          </w:p>
        </w:tc>
        <w:tc>
          <w:tcPr>
            <w:tcW w:w="444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  <w:r w:rsidRPr="00C55721">
              <w:rPr>
                <w:sz w:val="15"/>
                <w:szCs w:val="15"/>
              </w:rPr>
              <w:t>3</w:t>
            </w:r>
          </w:p>
        </w:tc>
        <w:tc>
          <w:tcPr>
            <w:tcW w:w="432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  <w:r w:rsidRPr="00C55721">
              <w:rPr>
                <w:sz w:val="15"/>
                <w:szCs w:val="15"/>
              </w:rPr>
              <w:t>4</w:t>
            </w:r>
          </w:p>
        </w:tc>
        <w:tc>
          <w:tcPr>
            <w:tcW w:w="485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  <w:r w:rsidRPr="00C55721">
              <w:rPr>
                <w:sz w:val="15"/>
                <w:szCs w:val="15"/>
              </w:rPr>
              <w:t>5</w:t>
            </w:r>
          </w:p>
        </w:tc>
        <w:tc>
          <w:tcPr>
            <w:tcW w:w="374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  <w:r w:rsidRPr="00C55721">
              <w:rPr>
                <w:sz w:val="15"/>
                <w:szCs w:val="15"/>
              </w:rPr>
              <w:t>...</w:t>
            </w:r>
          </w:p>
        </w:tc>
        <w:tc>
          <w:tcPr>
            <w:tcW w:w="434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  <w:r w:rsidRPr="00C55721">
              <w:rPr>
                <w:i/>
                <w:sz w:val="15"/>
                <w:szCs w:val="15"/>
                <w:lang w:val="en-US"/>
              </w:rPr>
              <w:t>n</w:t>
            </w:r>
          </w:p>
        </w:tc>
        <w:tc>
          <w:tcPr>
            <w:tcW w:w="691" w:type="dxa"/>
          </w:tcPr>
          <w:p w:rsidR="00B054DC" w:rsidRPr="00C55721" w:rsidRDefault="00B054DC" w:rsidP="00650A42">
            <w:pPr>
              <w:ind w:left="-57" w:right="-57"/>
              <w:jc w:val="both"/>
              <w:rPr>
                <w:sz w:val="15"/>
                <w:szCs w:val="15"/>
              </w:rPr>
            </w:pPr>
            <w:r w:rsidRPr="00C55721">
              <w:rPr>
                <w:i/>
                <w:sz w:val="15"/>
                <w:szCs w:val="15"/>
              </w:rPr>
              <w:t>Итого</w:t>
            </w:r>
          </w:p>
        </w:tc>
      </w:tr>
      <w:tr w:rsidR="00B054DC" w:rsidRPr="00C55721" w:rsidTr="001378DA">
        <w:trPr>
          <w:trHeight w:val="194"/>
        </w:trPr>
        <w:tc>
          <w:tcPr>
            <w:tcW w:w="2340" w:type="dxa"/>
          </w:tcPr>
          <w:p w:rsidR="00B054DC" w:rsidRPr="00C55721" w:rsidRDefault="00B054DC" w:rsidP="00650A42">
            <w:pPr>
              <w:ind w:left="34"/>
              <w:jc w:val="both"/>
              <w:rPr>
                <w:sz w:val="15"/>
                <w:szCs w:val="15"/>
              </w:rPr>
            </w:pPr>
            <w:r w:rsidRPr="00C55721">
              <w:rPr>
                <w:sz w:val="15"/>
                <w:szCs w:val="15"/>
              </w:rPr>
              <w:t>1</w:t>
            </w:r>
          </w:p>
        </w:tc>
        <w:tc>
          <w:tcPr>
            <w:tcW w:w="423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  <w:r w:rsidRPr="00C55721">
              <w:rPr>
                <w:sz w:val="15"/>
                <w:szCs w:val="15"/>
              </w:rPr>
              <w:t>2</w:t>
            </w:r>
          </w:p>
        </w:tc>
        <w:tc>
          <w:tcPr>
            <w:tcW w:w="497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  <w:r w:rsidRPr="00C55721">
              <w:rPr>
                <w:sz w:val="15"/>
                <w:szCs w:val="15"/>
              </w:rPr>
              <w:t>3</w:t>
            </w:r>
          </w:p>
        </w:tc>
        <w:tc>
          <w:tcPr>
            <w:tcW w:w="444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  <w:r w:rsidRPr="00C55721">
              <w:rPr>
                <w:sz w:val="15"/>
                <w:szCs w:val="15"/>
              </w:rPr>
              <w:t>4</w:t>
            </w:r>
          </w:p>
        </w:tc>
        <w:tc>
          <w:tcPr>
            <w:tcW w:w="432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  <w:r w:rsidRPr="00C55721">
              <w:rPr>
                <w:sz w:val="15"/>
                <w:szCs w:val="15"/>
              </w:rPr>
              <w:t>5</w:t>
            </w:r>
          </w:p>
        </w:tc>
        <w:tc>
          <w:tcPr>
            <w:tcW w:w="485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  <w:r w:rsidRPr="00C55721">
              <w:rPr>
                <w:sz w:val="15"/>
                <w:szCs w:val="15"/>
              </w:rPr>
              <w:t>6</w:t>
            </w:r>
          </w:p>
        </w:tc>
        <w:tc>
          <w:tcPr>
            <w:tcW w:w="374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  <w:r w:rsidRPr="00C55721">
              <w:rPr>
                <w:sz w:val="15"/>
                <w:szCs w:val="15"/>
              </w:rPr>
              <w:t>7</w:t>
            </w:r>
          </w:p>
        </w:tc>
        <w:tc>
          <w:tcPr>
            <w:tcW w:w="434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  <w:r w:rsidRPr="00C55721">
              <w:rPr>
                <w:sz w:val="15"/>
                <w:szCs w:val="15"/>
              </w:rPr>
              <w:t>8</w:t>
            </w:r>
          </w:p>
        </w:tc>
        <w:tc>
          <w:tcPr>
            <w:tcW w:w="691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  <w:r w:rsidRPr="00C55721">
              <w:rPr>
                <w:sz w:val="15"/>
                <w:szCs w:val="15"/>
              </w:rPr>
              <w:t>9</w:t>
            </w:r>
          </w:p>
        </w:tc>
      </w:tr>
      <w:tr w:rsidR="00B054DC" w:rsidRPr="00C55721" w:rsidTr="001378DA">
        <w:trPr>
          <w:trHeight w:val="576"/>
        </w:trPr>
        <w:tc>
          <w:tcPr>
            <w:tcW w:w="2340" w:type="dxa"/>
          </w:tcPr>
          <w:p w:rsidR="00B054DC" w:rsidRPr="00C55721" w:rsidRDefault="00B054DC" w:rsidP="00A1601B">
            <w:pPr>
              <w:jc w:val="both"/>
              <w:rPr>
                <w:sz w:val="15"/>
                <w:szCs w:val="15"/>
              </w:rPr>
            </w:pPr>
            <w:r w:rsidRPr="00C55721">
              <w:rPr>
                <w:sz w:val="15"/>
                <w:szCs w:val="15"/>
              </w:rPr>
              <w:t>1.Проектно-изыскательские работы (</w:t>
            </w:r>
            <w:r w:rsidR="00A1601B">
              <w:rPr>
                <w:sz w:val="15"/>
                <w:szCs w:val="15"/>
              </w:rPr>
              <w:t>5</w:t>
            </w:r>
            <w:r w:rsidRPr="00C55721">
              <w:rPr>
                <w:sz w:val="15"/>
                <w:szCs w:val="15"/>
              </w:rPr>
              <w:t>-</w:t>
            </w:r>
            <w:r w:rsidR="00A1601B">
              <w:rPr>
                <w:sz w:val="15"/>
                <w:szCs w:val="15"/>
              </w:rPr>
              <w:t>10</w:t>
            </w:r>
            <w:r w:rsidRPr="00C55721">
              <w:rPr>
                <w:sz w:val="15"/>
                <w:szCs w:val="15"/>
              </w:rPr>
              <w:t>% от суммы ка</w:t>
            </w:r>
            <w:r w:rsidRPr="00C55721">
              <w:rPr>
                <w:sz w:val="15"/>
                <w:szCs w:val="15"/>
              </w:rPr>
              <w:t>п</w:t>
            </w:r>
            <w:r w:rsidRPr="00C55721">
              <w:rPr>
                <w:sz w:val="15"/>
                <w:szCs w:val="15"/>
              </w:rPr>
              <w:t>вложений)</w:t>
            </w:r>
          </w:p>
        </w:tc>
        <w:tc>
          <w:tcPr>
            <w:tcW w:w="423" w:type="dxa"/>
          </w:tcPr>
          <w:p w:rsidR="00650A42" w:rsidRDefault="00650A42" w:rsidP="00650A42">
            <w:pPr>
              <w:jc w:val="both"/>
              <w:rPr>
                <w:sz w:val="15"/>
                <w:szCs w:val="15"/>
              </w:rPr>
            </w:pPr>
          </w:p>
          <w:p w:rsidR="00650A42" w:rsidRDefault="00650A42" w:rsidP="00650A42">
            <w:pPr>
              <w:jc w:val="both"/>
              <w:rPr>
                <w:sz w:val="15"/>
                <w:szCs w:val="15"/>
              </w:rPr>
            </w:pPr>
          </w:p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  <w:r w:rsidRPr="00C55721">
              <w:rPr>
                <w:sz w:val="15"/>
                <w:szCs w:val="15"/>
              </w:rPr>
              <w:t>х</w:t>
            </w:r>
          </w:p>
        </w:tc>
        <w:tc>
          <w:tcPr>
            <w:tcW w:w="497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</w:p>
        </w:tc>
        <w:tc>
          <w:tcPr>
            <w:tcW w:w="444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</w:p>
        </w:tc>
        <w:tc>
          <w:tcPr>
            <w:tcW w:w="432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</w:p>
        </w:tc>
        <w:tc>
          <w:tcPr>
            <w:tcW w:w="485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</w:p>
        </w:tc>
        <w:tc>
          <w:tcPr>
            <w:tcW w:w="374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</w:p>
        </w:tc>
        <w:tc>
          <w:tcPr>
            <w:tcW w:w="434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</w:p>
        </w:tc>
        <w:tc>
          <w:tcPr>
            <w:tcW w:w="691" w:type="dxa"/>
          </w:tcPr>
          <w:p w:rsidR="00650A42" w:rsidRDefault="00650A42" w:rsidP="00650A42">
            <w:pPr>
              <w:jc w:val="both"/>
              <w:rPr>
                <w:sz w:val="16"/>
                <w:szCs w:val="16"/>
              </w:rPr>
            </w:pPr>
          </w:p>
          <w:p w:rsidR="00650A42" w:rsidRDefault="00650A42" w:rsidP="00650A42">
            <w:pPr>
              <w:jc w:val="both"/>
              <w:rPr>
                <w:sz w:val="16"/>
                <w:szCs w:val="16"/>
              </w:rPr>
            </w:pPr>
          </w:p>
          <w:p w:rsidR="00650A42" w:rsidRPr="00C55721" w:rsidRDefault="00650A42" w:rsidP="00650A42">
            <w:pPr>
              <w:jc w:val="both"/>
              <w:rPr>
                <w:sz w:val="15"/>
                <w:szCs w:val="15"/>
              </w:rPr>
            </w:pPr>
            <w:r>
              <w:rPr>
                <w:sz w:val="16"/>
                <w:szCs w:val="16"/>
              </w:rPr>
              <w:t>х</w:t>
            </w:r>
          </w:p>
        </w:tc>
      </w:tr>
      <w:tr w:rsidR="00B054DC" w:rsidRPr="00C55721" w:rsidTr="00650A42">
        <w:trPr>
          <w:trHeight w:val="376"/>
        </w:trPr>
        <w:tc>
          <w:tcPr>
            <w:tcW w:w="2340" w:type="dxa"/>
          </w:tcPr>
          <w:p w:rsidR="00B054DC" w:rsidRPr="00C55721" w:rsidRDefault="00B054DC" w:rsidP="00A1601B">
            <w:pPr>
              <w:jc w:val="both"/>
              <w:rPr>
                <w:sz w:val="15"/>
                <w:szCs w:val="15"/>
              </w:rPr>
            </w:pPr>
            <w:r w:rsidRPr="00C55721">
              <w:rPr>
                <w:sz w:val="15"/>
                <w:szCs w:val="15"/>
              </w:rPr>
              <w:t>2. Приобретение лицензии (</w:t>
            </w:r>
            <w:r w:rsidR="00A1601B">
              <w:rPr>
                <w:sz w:val="15"/>
                <w:szCs w:val="15"/>
              </w:rPr>
              <w:t>3</w:t>
            </w:r>
            <w:r w:rsidRPr="00C55721">
              <w:rPr>
                <w:sz w:val="15"/>
                <w:szCs w:val="15"/>
              </w:rPr>
              <w:t>-</w:t>
            </w:r>
            <w:r w:rsidR="00A1601B">
              <w:rPr>
                <w:sz w:val="15"/>
                <w:szCs w:val="15"/>
              </w:rPr>
              <w:t>5</w:t>
            </w:r>
            <w:r w:rsidRPr="00C55721">
              <w:rPr>
                <w:sz w:val="15"/>
                <w:szCs w:val="15"/>
              </w:rPr>
              <w:t>% от суммы капвложений)</w:t>
            </w:r>
          </w:p>
        </w:tc>
        <w:tc>
          <w:tcPr>
            <w:tcW w:w="423" w:type="dxa"/>
          </w:tcPr>
          <w:p w:rsidR="00650A42" w:rsidRDefault="00650A42" w:rsidP="00650A42">
            <w:pPr>
              <w:jc w:val="both"/>
              <w:rPr>
                <w:sz w:val="15"/>
                <w:szCs w:val="15"/>
              </w:rPr>
            </w:pPr>
          </w:p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  <w:r w:rsidRPr="00C55721">
              <w:rPr>
                <w:sz w:val="15"/>
                <w:szCs w:val="15"/>
              </w:rPr>
              <w:t>х</w:t>
            </w:r>
          </w:p>
        </w:tc>
        <w:tc>
          <w:tcPr>
            <w:tcW w:w="497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</w:p>
        </w:tc>
        <w:tc>
          <w:tcPr>
            <w:tcW w:w="444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</w:p>
        </w:tc>
        <w:tc>
          <w:tcPr>
            <w:tcW w:w="432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</w:p>
        </w:tc>
        <w:tc>
          <w:tcPr>
            <w:tcW w:w="485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</w:p>
        </w:tc>
        <w:tc>
          <w:tcPr>
            <w:tcW w:w="374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</w:p>
        </w:tc>
        <w:tc>
          <w:tcPr>
            <w:tcW w:w="434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</w:p>
        </w:tc>
        <w:tc>
          <w:tcPr>
            <w:tcW w:w="691" w:type="dxa"/>
          </w:tcPr>
          <w:p w:rsidR="00650A42" w:rsidRDefault="00650A42" w:rsidP="00650A42">
            <w:pPr>
              <w:jc w:val="both"/>
              <w:rPr>
                <w:sz w:val="15"/>
                <w:szCs w:val="15"/>
              </w:rPr>
            </w:pPr>
          </w:p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  <w:r w:rsidRPr="00C55721">
              <w:rPr>
                <w:sz w:val="15"/>
                <w:szCs w:val="15"/>
              </w:rPr>
              <w:t>х</w:t>
            </w:r>
          </w:p>
        </w:tc>
      </w:tr>
      <w:tr w:rsidR="00B054DC" w:rsidRPr="00C55721" w:rsidTr="001378DA">
        <w:trPr>
          <w:trHeight w:val="194"/>
        </w:trPr>
        <w:tc>
          <w:tcPr>
            <w:tcW w:w="2340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  <w:r w:rsidRPr="00C55721">
              <w:rPr>
                <w:sz w:val="15"/>
                <w:szCs w:val="15"/>
              </w:rPr>
              <w:t>3. Покупка оборудования</w:t>
            </w:r>
          </w:p>
        </w:tc>
        <w:tc>
          <w:tcPr>
            <w:tcW w:w="423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  <w:r w:rsidRPr="00C55721">
              <w:rPr>
                <w:sz w:val="15"/>
                <w:szCs w:val="15"/>
              </w:rPr>
              <w:t>х</w:t>
            </w:r>
          </w:p>
        </w:tc>
        <w:tc>
          <w:tcPr>
            <w:tcW w:w="497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  <w:r w:rsidRPr="00C55721">
              <w:rPr>
                <w:sz w:val="15"/>
                <w:szCs w:val="15"/>
              </w:rPr>
              <w:t>х</w:t>
            </w:r>
          </w:p>
        </w:tc>
        <w:tc>
          <w:tcPr>
            <w:tcW w:w="444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  <w:r w:rsidRPr="00C55721">
              <w:rPr>
                <w:sz w:val="15"/>
                <w:szCs w:val="15"/>
              </w:rPr>
              <w:t>х</w:t>
            </w:r>
          </w:p>
        </w:tc>
        <w:tc>
          <w:tcPr>
            <w:tcW w:w="432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</w:p>
        </w:tc>
        <w:tc>
          <w:tcPr>
            <w:tcW w:w="485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</w:p>
        </w:tc>
        <w:tc>
          <w:tcPr>
            <w:tcW w:w="374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</w:p>
        </w:tc>
        <w:tc>
          <w:tcPr>
            <w:tcW w:w="434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</w:p>
        </w:tc>
        <w:tc>
          <w:tcPr>
            <w:tcW w:w="691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  <w:r w:rsidRPr="00C55721">
              <w:rPr>
                <w:sz w:val="15"/>
                <w:szCs w:val="15"/>
              </w:rPr>
              <w:t>х</w:t>
            </w:r>
          </w:p>
        </w:tc>
      </w:tr>
      <w:tr w:rsidR="00B054DC" w:rsidRPr="00C55721" w:rsidTr="00650A42">
        <w:trPr>
          <w:trHeight w:val="342"/>
        </w:trPr>
        <w:tc>
          <w:tcPr>
            <w:tcW w:w="2340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  <w:r w:rsidRPr="00C55721">
              <w:rPr>
                <w:sz w:val="15"/>
                <w:szCs w:val="15"/>
              </w:rPr>
              <w:t>4. Подготовка производства (8% от суммы  капиталовложений)</w:t>
            </w:r>
          </w:p>
        </w:tc>
        <w:tc>
          <w:tcPr>
            <w:tcW w:w="423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</w:p>
        </w:tc>
        <w:tc>
          <w:tcPr>
            <w:tcW w:w="497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</w:p>
        </w:tc>
        <w:tc>
          <w:tcPr>
            <w:tcW w:w="444" w:type="dxa"/>
          </w:tcPr>
          <w:p w:rsidR="00650A42" w:rsidRDefault="00650A42" w:rsidP="00650A42">
            <w:pPr>
              <w:jc w:val="both"/>
              <w:rPr>
                <w:sz w:val="15"/>
                <w:szCs w:val="15"/>
              </w:rPr>
            </w:pPr>
          </w:p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  <w:r w:rsidRPr="00C55721">
              <w:rPr>
                <w:sz w:val="15"/>
                <w:szCs w:val="15"/>
              </w:rPr>
              <w:t>х</w:t>
            </w:r>
          </w:p>
        </w:tc>
        <w:tc>
          <w:tcPr>
            <w:tcW w:w="432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</w:p>
        </w:tc>
        <w:tc>
          <w:tcPr>
            <w:tcW w:w="485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</w:p>
        </w:tc>
        <w:tc>
          <w:tcPr>
            <w:tcW w:w="374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</w:p>
        </w:tc>
        <w:tc>
          <w:tcPr>
            <w:tcW w:w="434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</w:p>
        </w:tc>
        <w:tc>
          <w:tcPr>
            <w:tcW w:w="691" w:type="dxa"/>
          </w:tcPr>
          <w:p w:rsidR="00650A42" w:rsidRDefault="00650A42" w:rsidP="00650A42">
            <w:pPr>
              <w:jc w:val="both"/>
              <w:rPr>
                <w:sz w:val="15"/>
                <w:szCs w:val="15"/>
              </w:rPr>
            </w:pPr>
          </w:p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  <w:r w:rsidRPr="00C55721">
              <w:rPr>
                <w:sz w:val="15"/>
                <w:szCs w:val="15"/>
              </w:rPr>
              <w:t>х</w:t>
            </w:r>
          </w:p>
        </w:tc>
      </w:tr>
      <w:tr w:rsidR="00B054DC" w:rsidRPr="00C55721" w:rsidTr="00650A42">
        <w:trPr>
          <w:trHeight w:val="322"/>
        </w:trPr>
        <w:tc>
          <w:tcPr>
            <w:tcW w:w="2340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  <w:r w:rsidRPr="00C55721">
              <w:rPr>
                <w:sz w:val="15"/>
                <w:szCs w:val="15"/>
              </w:rPr>
              <w:t>5. Затраты на оборотный кап</w:t>
            </w:r>
            <w:r w:rsidRPr="00C55721">
              <w:rPr>
                <w:sz w:val="15"/>
                <w:szCs w:val="15"/>
              </w:rPr>
              <w:t>и</w:t>
            </w:r>
            <w:r w:rsidRPr="00C55721">
              <w:rPr>
                <w:sz w:val="15"/>
                <w:szCs w:val="15"/>
              </w:rPr>
              <w:t>тал</w:t>
            </w:r>
            <w:r w:rsidR="00650A42">
              <w:rPr>
                <w:sz w:val="15"/>
                <w:szCs w:val="15"/>
              </w:rPr>
              <w:t xml:space="preserve"> </w:t>
            </w:r>
            <w:r w:rsidRPr="00C55721">
              <w:rPr>
                <w:sz w:val="15"/>
                <w:szCs w:val="15"/>
              </w:rPr>
              <w:t>(10% дохода от продаж)</w:t>
            </w:r>
          </w:p>
        </w:tc>
        <w:tc>
          <w:tcPr>
            <w:tcW w:w="423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</w:p>
        </w:tc>
        <w:tc>
          <w:tcPr>
            <w:tcW w:w="497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</w:p>
        </w:tc>
        <w:tc>
          <w:tcPr>
            <w:tcW w:w="444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</w:p>
        </w:tc>
        <w:tc>
          <w:tcPr>
            <w:tcW w:w="432" w:type="dxa"/>
          </w:tcPr>
          <w:p w:rsidR="00650A42" w:rsidRDefault="00650A42" w:rsidP="00650A42">
            <w:pPr>
              <w:jc w:val="both"/>
              <w:rPr>
                <w:sz w:val="15"/>
                <w:szCs w:val="15"/>
              </w:rPr>
            </w:pPr>
          </w:p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  <w:r w:rsidRPr="00C55721">
              <w:rPr>
                <w:sz w:val="15"/>
                <w:szCs w:val="15"/>
              </w:rPr>
              <w:t>х</w:t>
            </w:r>
          </w:p>
        </w:tc>
        <w:tc>
          <w:tcPr>
            <w:tcW w:w="485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</w:p>
        </w:tc>
        <w:tc>
          <w:tcPr>
            <w:tcW w:w="374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</w:p>
        </w:tc>
        <w:tc>
          <w:tcPr>
            <w:tcW w:w="434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</w:p>
        </w:tc>
        <w:tc>
          <w:tcPr>
            <w:tcW w:w="691" w:type="dxa"/>
          </w:tcPr>
          <w:p w:rsidR="00650A42" w:rsidRDefault="00650A42" w:rsidP="00650A42">
            <w:pPr>
              <w:jc w:val="both"/>
              <w:rPr>
                <w:sz w:val="15"/>
                <w:szCs w:val="15"/>
              </w:rPr>
            </w:pPr>
          </w:p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  <w:r w:rsidRPr="00C55721">
              <w:rPr>
                <w:sz w:val="15"/>
                <w:szCs w:val="15"/>
              </w:rPr>
              <w:t>х</w:t>
            </w:r>
          </w:p>
        </w:tc>
      </w:tr>
      <w:tr w:rsidR="00B054DC" w:rsidRPr="00C55721" w:rsidTr="001378DA">
        <w:trPr>
          <w:trHeight w:val="218"/>
        </w:trPr>
        <w:tc>
          <w:tcPr>
            <w:tcW w:w="2340" w:type="dxa"/>
          </w:tcPr>
          <w:p w:rsidR="00B054DC" w:rsidRPr="00C55721" w:rsidRDefault="00BF704A" w:rsidP="00BF704A">
            <w:pPr>
              <w:widowControl/>
              <w:overflowPunct/>
              <w:autoSpaceDE/>
              <w:autoSpaceDN/>
              <w:adjustRightInd/>
              <w:ind w:left="-108"/>
              <w:jc w:val="both"/>
              <w:textAlignment w:val="auto"/>
              <w:rPr>
                <w:sz w:val="15"/>
                <w:szCs w:val="15"/>
              </w:rPr>
            </w:pPr>
            <w:r>
              <w:rPr>
                <w:i/>
                <w:sz w:val="15"/>
                <w:szCs w:val="15"/>
              </w:rPr>
              <w:t xml:space="preserve">  </w:t>
            </w:r>
            <w:r w:rsidR="004A5044">
              <w:rPr>
                <w:i/>
                <w:sz w:val="15"/>
                <w:szCs w:val="15"/>
              </w:rPr>
              <w:t>6.</w:t>
            </w:r>
            <w:r>
              <w:rPr>
                <w:i/>
                <w:sz w:val="15"/>
                <w:szCs w:val="15"/>
              </w:rPr>
              <w:t xml:space="preserve">   </w:t>
            </w:r>
            <w:r w:rsidR="00B054DC" w:rsidRPr="00C55721">
              <w:rPr>
                <w:i/>
                <w:sz w:val="15"/>
                <w:szCs w:val="15"/>
              </w:rPr>
              <w:t>Итого</w:t>
            </w:r>
            <w:r w:rsidR="00B054DC" w:rsidRPr="00C55721">
              <w:rPr>
                <w:sz w:val="15"/>
                <w:szCs w:val="15"/>
              </w:rPr>
              <w:t>, руб.</w:t>
            </w:r>
          </w:p>
        </w:tc>
        <w:tc>
          <w:tcPr>
            <w:tcW w:w="423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  <w:r w:rsidRPr="00C55721">
              <w:rPr>
                <w:sz w:val="15"/>
                <w:szCs w:val="15"/>
              </w:rPr>
              <w:t>х</w:t>
            </w:r>
          </w:p>
        </w:tc>
        <w:tc>
          <w:tcPr>
            <w:tcW w:w="497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  <w:r w:rsidRPr="00C55721">
              <w:rPr>
                <w:sz w:val="15"/>
                <w:szCs w:val="15"/>
              </w:rPr>
              <w:t>х</w:t>
            </w:r>
          </w:p>
        </w:tc>
        <w:tc>
          <w:tcPr>
            <w:tcW w:w="444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  <w:r w:rsidRPr="00C55721">
              <w:rPr>
                <w:sz w:val="15"/>
                <w:szCs w:val="15"/>
              </w:rPr>
              <w:t>х</w:t>
            </w:r>
          </w:p>
        </w:tc>
        <w:tc>
          <w:tcPr>
            <w:tcW w:w="432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  <w:r w:rsidRPr="00C55721">
              <w:rPr>
                <w:sz w:val="15"/>
                <w:szCs w:val="15"/>
              </w:rPr>
              <w:t>х</w:t>
            </w:r>
          </w:p>
        </w:tc>
        <w:tc>
          <w:tcPr>
            <w:tcW w:w="485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</w:p>
        </w:tc>
        <w:tc>
          <w:tcPr>
            <w:tcW w:w="374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</w:p>
        </w:tc>
        <w:tc>
          <w:tcPr>
            <w:tcW w:w="434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</w:p>
        </w:tc>
        <w:tc>
          <w:tcPr>
            <w:tcW w:w="691" w:type="dxa"/>
          </w:tcPr>
          <w:p w:rsidR="00B054DC" w:rsidRPr="00C55721" w:rsidRDefault="00B054DC" w:rsidP="00650A42">
            <w:pPr>
              <w:jc w:val="both"/>
              <w:rPr>
                <w:sz w:val="15"/>
                <w:szCs w:val="15"/>
              </w:rPr>
            </w:pPr>
            <w:r w:rsidRPr="00C55721">
              <w:rPr>
                <w:sz w:val="15"/>
                <w:szCs w:val="15"/>
              </w:rPr>
              <w:t>х</w:t>
            </w:r>
          </w:p>
        </w:tc>
      </w:tr>
    </w:tbl>
    <w:p w:rsidR="00650A42" w:rsidRDefault="00650A42" w:rsidP="001378DA">
      <w:pPr>
        <w:ind w:firstLine="284"/>
        <w:jc w:val="both"/>
        <w:rPr>
          <w:sz w:val="18"/>
          <w:szCs w:val="18"/>
        </w:rPr>
      </w:pPr>
    </w:p>
    <w:p w:rsidR="00B054DC" w:rsidRPr="00F218D4" w:rsidRDefault="00F218D4" w:rsidP="001378DA">
      <w:pPr>
        <w:ind w:firstLine="284"/>
        <w:jc w:val="both"/>
        <w:rPr>
          <w:sz w:val="16"/>
          <w:szCs w:val="16"/>
        </w:rPr>
      </w:pPr>
      <w:r w:rsidRPr="00F218D4">
        <w:rPr>
          <w:sz w:val="16"/>
          <w:szCs w:val="16"/>
        </w:rPr>
        <w:t>*</w:t>
      </w:r>
      <w:r w:rsidR="00B054DC" w:rsidRPr="00F218D4">
        <w:rPr>
          <w:sz w:val="16"/>
          <w:szCs w:val="16"/>
        </w:rPr>
        <w:t xml:space="preserve"> – </w:t>
      </w:r>
      <w:r w:rsidR="00E534BB">
        <w:rPr>
          <w:sz w:val="16"/>
          <w:szCs w:val="16"/>
        </w:rPr>
        <w:t>З</w:t>
      </w:r>
      <w:r w:rsidR="00B054DC" w:rsidRPr="00F218D4">
        <w:rPr>
          <w:sz w:val="16"/>
          <w:szCs w:val="16"/>
        </w:rPr>
        <w:t>вездочкой обозначены те графы, которые необходимо заполнить</w:t>
      </w:r>
      <w:r>
        <w:rPr>
          <w:sz w:val="16"/>
          <w:szCs w:val="16"/>
        </w:rPr>
        <w:t>.</w:t>
      </w:r>
    </w:p>
    <w:p w:rsidR="00A1601B" w:rsidRDefault="00A24E7A" w:rsidP="00A24E7A">
      <w:pPr>
        <w:pStyle w:val="221"/>
        <w:rPr>
          <w:kern w:val="28"/>
          <w:sz w:val="20"/>
        </w:rPr>
      </w:pPr>
      <w:r>
        <w:rPr>
          <w:kern w:val="28"/>
          <w:sz w:val="20"/>
        </w:rPr>
        <w:t xml:space="preserve">     2.</w:t>
      </w:r>
      <w:r w:rsidR="00B054DC" w:rsidRPr="00B72B90">
        <w:rPr>
          <w:kern w:val="28"/>
          <w:sz w:val="20"/>
        </w:rPr>
        <w:t>Определит</w:t>
      </w:r>
      <w:r w:rsidR="00F218D4">
        <w:rPr>
          <w:kern w:val="28"/>
          <w:sz w:val="20"/>
        </w:rPr>
        <w:t>ь</w:t>
      </w:r>
      <w:r w:rsidR="00B054DC" w:rsidRPr="00B72B90">
        <w:rPr>
          <w:kern w:val="28"/>
          <w:sz w:val="20"/>
        </w:rPr>
        <w:t xml:space="preserve"> источники финансирования проекта, распределив их по годам, и представ</w:t>
      </w:r>
      <w:r w:rsidR="00146CB8">
        <w:rPr>
          <w:kern w:val="28"/>
          <w:sz w:val="20"/>
        </w:rPr>
        <w:t>ить</w:t>
      </w:r>
      <w:r w:rsidR="00B054DC" w:rsidRPr="00B72B90">
        <w:rPr>
          <w:kern w:val="28"/>
          <w:sz w:val="20"/>
        </w:rPr>
        <w:t xml:space="preserve"> в виде табл.</w:t>
      </w:r>
      <w:r w:rsidR="00A1601B">
        <w:rPr>
          <w:kern w:val="28"/>
          <w:sz w:val="20"/>
        </w:rPr>
        <w:t>5</w:t>
      </w:r>
    </w:p>
    <w:p w:rsidR="00B054DC" w:rsidRDefault="003B7E67" w:rsidP="003B7E67">
      <w:pPr>
        <w:pStyle w:val="221"/>
        <w:rPr>
          <w:kern w:val="28"/>
          <w:sz w:val="20"/>
        </w:rPr>
      </w:pPr>
      <w:r>
        <w:rPr>
          <w:kern w:val="28"/>
          <w:sz w:val="20"/>
        </w:rPr>
        <w:t xml:space="preserve">     </w:t>
      </w:r>
      <w:r w:rsidR="00A1601B">
        <w:rPr>
          <w:kern w:val="28"/>
          <w:sz w:val="20"/>
        </w:rPr>
        <w:t>Доля кредита составляет 50</w:t>
      </w:r>
      <w:r w:rsidR="00B9445E">
        <w:rPr>
          <w:kern w:val="28"/>
          <w:sz w:val="20"/>
        </w:rPr>
        <w:t>% от стоимости оборудования, приобр</w:t>
      </w:r>
      <w:r w:rsidR="00B9445E">
        <w:rPr>
          <w:kern w:val="28"/>
          <w:sz w:val="20"/>
        </w:rPr>
        <w:t>е</w:t>
      </w:r>
      <w:r w:rsidR="00B9445E">
        <w:rPr>
          <w:kern w:val="28"/>
          <w:sz w:val="20"/>
        </w:rPr>
        <w:t>таемого в 3-ий год проекта.</w:t>
      </w:r>
    </w:p>
    <w:p w:rsidR="00B9445E" w:rsidRPr="00BF704A" w:rsidRDefault="00B9445E" w:rsidP="00B9445E">
      <w:pPr>
        <w:pStyle w:val="221"/>
        <w:tabs>
          <w:tab w:val="left" w:pos="1080"/>
        </w:tabs>
        <w:ind w:left="284"/>
        <w:rPr>
          <w:kern w:val="28"/>
          <w:sz w:val="20"/>
        </w:rPr>
      </w:pPr>
      <w:r>
        <w:rPr>
          <w:kern w:val="28"/>
          <w:sz w:val="20"/>
        </w:rPr>
        <w:lastRenderedPageBreak/>
        <w:tab/>
        <w:t>К</w:t>
      </w:r>
      <w:r>
        <w:rPr>
          <w:kern w:val="28"/>
          <w:sz w:val="20"/>
          <w:vertAlign w:val="subscript"/>
        </w:rPr>
        <w:t>3=</w:t>
      </w:r>
      <w:r>
        <w:rPr>
          <w:kern w:val="28"/>
          <w:sz w:val="20"/>
        </w:rPr>
        <w:t xml:space="preserve"> </w:t>
      </w:r>
      <w:r w:rsidR="00686BAC">
        <w:t>ОФ</w:t>
      </w:r>
      <w:r w:rsidR="00686BAC">
        <w:rPr>
          <w:vertAlign w:val="subscript"/>
        </w:rPr>
        <w:t>об</w:t>
      </w:r>
      <w:r w:rsidR="00686BAC">
        <w:rPr>
          <w:kern w:val="28"/>
          <w:sz w:val="20"/>
          <w:vertAlign w:val="subscript"/>
        </w:rPr>
        <w:t xml:space="preserve"> </w:t>
      </w:r>
      <w:r w:rsidR="00BF704A">
        <w:rPr>
          <w:kern w:val="28"/>
          <w:sz w:val="20"/>
          <w:vertAlign w:val="subscript"/>
        </w:rPr>
        <w:t>3</w:t>
      </w:r>
      <w:r w:rsidR="00686BAC">
        <w:rPr>
          <w:kern w:val="28"/>
          <w:sz w:val="20"/>
          <w:vertAlign w:val="subscript"/>
        </w:rPr>
        <w:t xml:space="preserve"> </w:t>
      </w:r>
      <w:r w:rsidR="00686BAC">
        <w:rPr>
          <w:kern w:val="28"/>
          <w:sz w:val="20"/>
        </w:rPr>
        <w:t>.</w:t>
      </w:r>
      <w:r w:rsidR="00BF704A">
        <w:rPr>
          <w:kern w:val="28"/>
          <w:sz w:val="20"/>
        </w:rPr>
        <w:t xml:space="preserve"> 0,5</w:t>
      </w:r>
    </w:p>
    <w:p w:rsidR="00B054DC" w:rsidRDefault="00B054DC" w:rsidP="00650A42">
      <w:pPr>
        <w:ind w:left="570" w:firstLine="284"/>
        <w:jc w:val="right"/>
        <w:rPr>
          <w:i/>
        </w:rPr>
      </w:pPr>
      <w:r>
        <w:rPr>
          <w:i/>
        </w:rPr>
        <w:t xml:space="preserve">Таблица </w:t>
      </w:r>
      <w:r w:rsidR="008055C8">
        <w:rPr>
          <w:i/>
        </w:rPr>
        <w:t>5</w:t>
      </w:r>
    </w:p>
    <w:p w:rsidR="00B054DC" w:rsidRDefault="00B054DC" w:rsidP="001378DA">
      <w:pPr>
        <w:ind w:left="570" w:firstLine="284"/>
        <w:jc w:val="both"/>
        <w:rPr>
          <w:sz w:val="16"/>
        </w:rPr>
      </w:pPr>
      <w:r>
        <w:rPr>
          <w:b/>
        </w:rPr>
        <w:t>Источники финансирования проекта, руб</w:t>
      </w:r>
      <w:r w:rsidR="00F218D4">
        <w:rPr>
          <w:b/>
        </w:rPr>
        <w:t>.</w:t>
      </w:r>
    </w:p>
    <w:tbl>
      <w:tblPr>
        <w:tblW w:w="609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426"/>
        <w:gridCol w:w="567"/>
        <w:gridCol w:w="567"/>
        <w:gridCol w:w="425"/>
        <w:gridCol w:w="567"/>
        <w:gridCol w:w="567"/>
        <w:gridCol w:w="709"/>
      </w:tblGrid>
      <w:tr w:rsidR="00D40E49" w:rsidRPr="00650A42" w:rsidTr="000B1256">
        <w:trPr>
          <w:trHeight w:val="242"/>
        </w:trPr>
        <w:tc>
          <w:tcPr>
            <w:tcW w:w="2268" w:type="dxa"/>
            <w:vMerge w:val="restart"/>
          </w:tcPr>
          <w:p w:rsidR="00D40E49" w:rsidRPr="00650A42" w:rsidRDefault="00D40E49" w:rsidP="00D40E49">
            <w:pPr>
              <w:jc w:val="both"/>
              <w:rPr>
                <w:sz w:val="16"/>
                <w:szCs w:val="16"/>
              </w:rPr>
            </w:pPr>
            <w:r w:rsidRPr="00650A42">
              <w:rPr>
                <w:sz w:val="16"/>
                <w:szCs w:val="16"/>
              </w:rPr>
              <w:t>Наименование</w:t>
            </w:r>
            <w:r>
              <w:rPr>
                <w:sz w:val="16"/>
                <w:szCs w:val="16"/>
              </w:rPr>
              <w:t xml:space="preserve"> </w:t>
            </w:r>
            <w:r w:rsidRPr="00650A42">
              <w:rPr>
                <w:sz w:val="16"/>
                <w:szCs w:val="16"/>
              </w:rPr>
              <w:t>источника</w:t>
            </w:r>
          </w:p>
        </w:tc>
        <w:tc>
          <w:tcPr>
            <w:tcW w:w="3828" w:type="dxa"/>
            <w:gridSpan w:val="7"/>
          </w:tcPr>
          <w:p w:rsidR="00D40E49" w:rsidRPr="00650A42" w:rsidRDefault="004B4B74" w:rsidP="00650A4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Год </w:t>
            </w:r>
            <w:r w:rsidR="00D40E49" w:rsidRPr="00650A42">
              <w:rPr>
                <w:sz w:val="16"/>
                <w:szCs w:val="16"/>
              </w:rPr>
              <w:t>проекта</w:t>
            </w:r>
          </w:p>
        </w:tc>
      </w:tr>
      <w:tr w:rsidR="00D40E49" w:rsidRPr="00650A42" w:rsidTr="000B1256">
        <w:trPr>
          <w:trHeight w:val="194"/>
        </w:trPr>
        <w:tc>
          <w:tcPr>
            <w:tcW w:w="2268" w:type="dxa"/>
            <w:vMerge/>
          </w:tcPr>
          <w:p w:rsidR="00D40E49" w:rsidRPr="00650A42" w:rsidRDefault="00D40E49" w:rsidP="00650A4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D40E49" w:rsidRPr="00650A42" w:rsidRDefault="00D40E49" w:rsidP="00650A42">
            <w:pPr>
              <w:jc w:val="both"/>
              <w:rPr>
                <w:sz w:val="16"/>
                <w:szCs w:val="16"/>
              </w:rPr>
            </w:pPr>
            <w:r w:rsidRPr="00650A42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D40E49" w:rsidRPr="00650A42" w:rsidRDefault="00D40E49" w:rsidP="00650A42">
            <w:pPr>
              <w:jc w:val="both"/>
              <w:rPr>
                <w:sz w:val="16"/>
                <w:szCs w:val="16"/>
              </w:rPr>
            </w:pPr>
            <w:r w:rsidRPr="00650A42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D40E49" w:rsidRPr="00650A42" w:rsidRDefault="00D40E49" w:rsidP="00650A42">
            <w:pPr>
              <w:jc w:val="both"/>
              <w:rPr>
                <w:sz w:val="16"/>
                <w:szCs w:val="16"/>
              </w:rPr>
            </w:pPr>
            <w:r w:rsidRPr="00650A42">
              <w:rPr>
                <w:sz w:val="16"/>
                <w:szCs w:val="16"/>
              </w:rPr>
              <w:t>3</w:t>
            </w:r>
          </w:p>
        </w:tc>
        <w:tc>
          <w:tcPr>
            <w:tcW w:w="425" w:type="dxa"/>
          </w:tcPr>
          <w:p w:rsidR="00D40E49" w:rsidRPr="00650A42" w:rsidRDefault="00D40E49" w:rsidP="00650A42">
            <w:pPr>
              <w:jc w:val="both"/>
              <w:rPr>
                <w:sz w:val="16"/>
                <w:szCs w:val="16"/>
              </w:rPr>
            </w:pPr>
            <w:r w:rsidRPr="00650A42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:rsidR="00D40E49" w:rsidRPr="00650A42" w:rsidRDefault="00D40E49" w:rsidP="00650A42">
            <w:pPr>
              <w:jc w:val="both"/>
              <w:rPr>
                <w:sz w:val="16"/>
                <w:szCs w:val="16"/>
              </w:rPr>
            </w:pPr>
            <w:r w:rsidRPr="00650A42">
              <w:rPr>
                <w:sz w:val="16"/>
                <w:szCs w:val="16"/>
              </w:rPr>
              <w:t>...</w:t>
            </w:r>
          </w:p>
        </w:tc>
        <w:tc>
          <w:tcPr>
            <w:tcW w:w="567" w:type="dxa"/>
          </w:tcPr>
          <w:p w:rsidR="00D40E49" w:rsidRPr="00650A42" w:rsidRDefault="00D40E49" w:rsidP="00650A42">
            <w:pPr>
              <w:jc w:val="both"/>
              <w:rPr>
                <w:i/>
                <w:sz w:val="16"/>
                <w:szCs w:val="16"/>
              </w:rPr>
            </w:pPr>
            <w:r w:rsidRPr="00650A42">
              <w:rPr>
                <w:i/>
                <w:sz w:val="16"/>
                <w:szCs w:val="16"/>
                <w:lang w:val="en-US"/>
              </w:rPr>
              <w:t>n</w:t>
            </w:r>
          </w:p>
        </w:tc>
        <w:tc>
          <w:tcPr>
            <w:tcW w:w="709" w:type="dxa"/>
          </w:tcPr>
          <w:p w:rsidR="00D40E49" w:rsidRPr="00650A42" w:rsidRDefault="00D40E49" w:rsidP="00650A42">
            <w:pPr>
              <w:jc w:val="both"/>
              <w:rPr>
                <w:i/>
                <w:sz w:val="16"/>
                <w:szCs w:val="16"/>
              </w:rPr>
            </w:pPr>
            <w:r w:rsidRPr="00650A42">
              <w:rPr>
                <w:i/>
                <w:sz w:val="16"/>
                <w:szCs w:val="16"/>
              </w:rPr>
              <w:t>Итого</w:t>
            </w:r>
          </w:p>
        </w:tc>
      </w:tr>
      <w:tr w:rsidR="00B054DC" w:rsidRPr="00650A42" w:rsidTr="00D40E49">
        <w:trPr>
          <w:trHeight w:val="233"/>
        </w:trPr>
        <w:tc>
          <w:tcPr>
            <w:tcW w:w="2268" w:type="dxa"/>
          </w:tcPr>
          <w:p w:rsidR="00B054DC" w:rsidRPr="00650A42" w:rsidRDefault="00B054DC" w:rsidP="00650A42">
            <w:pPr>
              <w:jc w:val="both"/>
              <w:rPr>
                <w:sz w:val="16"/>
                <w:szCs w:val="16"/>
              </w:rPr>
            </w:pPr>
            <w:r w:rsidRPr="00650A42">
              <w:rPr>
                <w:sz w:val="16"/>
                <w:szCs w:val="16"/>
              </w:rPr>
              <w:t>1. Прибыль предприятия</w:t>
            </w:r>
          </w:p>
        </w:tc>
        <w:tc>
          <w:tcPr>
            <w:tcW w:w="426" w:type="dxa"/>
          </w:tcPr>
          <w:p w:rsidR="00B054DC" w:rsidRPr="00650A42" w:rsidRDefault="00BF704A" w:rsidP="00650A4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</w:tcPr>
          <w:p w:rsidR="00B054DC" w:rsidRPr="00650A42" w:rsidRDefault="00BF704A" w:rsidP="00650A4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</w:tcPr>
          <w:p w:rsidR="00B054DC" w:rsidRPr="00650A42" w:rsidRDefault="00BF704A" w:rsidP="00650A4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425" w:type="dxa"/>
          </w:tcPr>
          <w:p w:rsidR="00B054DC" w:rsidRPr="00650A42" w:rsidRDefault="00BF704A" w:rsidP="00650A4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</w:tcPr>
          <w:p w:rsidR="00B054DC" w:rsidRPr="00650A42" w:rsidRDefault="00B054DC" w:rsidP="00650A4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054DC" w:rsidRPr="00650A42" w:rsidRDefault="00B054DC" w:rsidP="00650A4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054DC" w:rsidRPr="00650A42" w:rsidRDefault="00BF704A" w:rsidP="00650A4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х</w:t>
            </w:r>
          </w:p>
        </w:tc>
      </w:tr>
      <w:tr w:rsidR="00B054DC" w:rsidRPr="00650A42" w:rsidTr="00D40E49">
        <w:trPr>
          <w:trHeight w:val="242"/>
        </w:trPr>
        <w:tc>
          <w:tcPr>
            <w:tcW w:w="2268" w:type="dxa"/>
          </w:tcPr>
          <w:p w:rsidR="00B054DC" w:rsidRPr="00650A42" w:rsidRDefault="00B054DC" w:rsidP="00650A42">
            <w:pPr>
              <w:jc w:val="both"/>
              <w:rPr>
                <w:sz w:val="16"/>
                <w:szCs w:val="16"/>
              </w:rPr>
            </w:pPr>
            <w:r w:rsidRPr="00650A42">
              <w:rPr>
                <w:sz w:val="16"/>
                <w:szCs w:val="16"/>
              </w:rPr>
              <w:t>2. Кредит банка</w:t>
            </w:r>
          </w:p>
        </w:tc>
        <w:tc>
          <w:tcPr>
            <w:tcW w:w="426" w:type="dxa"/>
          </w:tcPr>
          <w:p w:rsidR="00B054DC" w:rsidRPr="00650A42" w:rsidRDefault="00B054DC" w:rsidP="00650A4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054DC" w:rsidRPr="00650A42" w:rsidRDefault="00B054DC" w:rsidP="00650A4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054DC" w:rsidRPr="00650A42" w:rsidRDefault="00BF704A" w:rsidP="00650A4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425" w:type="dxa"/>
          </w:tcPr>
          <w:p w:rsidR="00B054DC" w:rsidRPr="00650A42" w:rsidRDefault="00B054DC" w:rsidP="00650A4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054DC" w:rsidRPr="00650A42" w:rsidRDefault="00B054DC" w:rsidP="00650A4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054DC" w:rsidRPr="00650A42" w:rsidRDefault="00B054DC" w:rsidP="00650A4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054DC" w:rsidRPr="00650A42" w:rsidRDefault="00BF704A" w:rsidP="00650A4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х</w:t>
            </w:r>
          </w:p>
        </w:tc>
      </w:tr>
      <w:tr w:rsidR="00B054DC" w:rsidRPr="00650A42" w:rsidTr="00D40E49">
        <w:trPr>
          <w:trHeight w:val="242"/>
        </w:trPr>
        <w:tc>
          <w:tcPr>
            <w:tcW w:w="2268" w:type="dxa"/>
          </w:tcPr>
          <w:p w:rsidR="00B054DC" w:rsidRPr="00650A42" w:rsidRDefault="00B054DC" w:rsidP="00650A42">
            <w:pPr>
              <w:jc w:val="both"/>
              <w:rPr>
                <w:i/>
                <w:sz w:val="16"/>
                <w:szCs w:val="16"/>
              </w:rPr>
            </w:pPr>
            <w:r w:rsidRPr="00650A42">
              <w:rPr>
                <w:i/>
                <w:sz w:val="16"/>
                <w:szCs w:val="16"/>
              </w:rPr>
              <w:t>Итого</w:t>
            </w:r>
            <w:r w:rsidR="004A5044">
              <w:rPr>
                <w:i/>
                <w:sz w:val="16"/>
                <w:szCs w:val="16"/>
              </w:rPr>
              <w:t xml:space="preserve"> </w:t>
            </w:r>
            <w:r w:rsidR="00BF704A">
              <w:rPr>
                <w:i/>
                <w:sz w:val="16"/>
                <w:szCs w:val="16"/>
              </w:rPr>
              <w:t>(таб.4 п</w:t>
            </w:r>
            <w:r w:rsidR="004A5044">
              <w:rPr>
                <w:i/>
                <w:sz w:val="16"/>
                <w:szCs w:val="16"/>
              </w:rPr>
              <w:t>.</w:t>
            </w:r>
            <w:r w:rsidR="00BF704A">
              <w:rPr>
                <w:i/>
                <w:sz w:val="16"/>
                <w:szCs w:val="16"/>
              </w:rPr>
              <w:t>6</w:t>
            </w:r>
            <w:r w:rsidR="004A5044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426" w:type="dxa"/>
          </w:tcPr>
          <w:p w:rsidR="00B054DC" w:rsidRPr="00650A42" w:rsidRDefault="00BF704A" w:rsidP="00650A4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</w:tcPr>
          <w:p w:rsidR="00B054DC" w:rsidRPr="00650A42" w:rsidRDefault="00BF704A" w:rsidP="00650A4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</w:tcPr>
          <w:p w:rsidR="00B054DC" w:rsidRPr="00650A42" w:rsidRDefault="00BF704A" w:rsidP="00650A4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425" w:type="dxa"/>
          </w:tcPr>
          <w:p w:rsidR="00B054DC" w:rsidRPr="00650A42" w:rsidRDefault="00BF704A" w:rsidP="00650A4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</w:tcPr>
          <w:p w:rsidR="00B054DC" w:rsidRPr="00650A42" w:rsidRDefault="00B054DC" w:rsidP="00650A4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054DC" w:rsidRPr="00650A42" w:rsidRDefault="00B054DC" w:rsidP="00650A4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054DC" w:rsidRPr="00650A42" w:rsidRDefault="00BF704A" w:rsidP="00650A4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х</w:t>
            </w:r>
          </w:p>
        </w:tc>
      </w:tr>
    </w:tbl>
    <w:p w:rsidR="009030BA" w:rsidRDefault="009030BA" w:rsidP="00D40E49">
      <w:pPr>
        <w:pStyle w:val="221"/>
        <w:widowControl/>
        <w:overflowPunct/>
        <w:autoSpaceDE/>
        <w:autoSpaceDN/>
        <w:adjustRightInd/>
        <w:ind w:firstLine="284"/>
        <w:textAlignment w:val="auto"/>
        <w:rPr>
          <w:sz w:val="20"/>
        </w:rPr>
      </w:pPr>
    </w:p>
    <w:p w:rsidR="00B054DC" w:rsidRDefault="00FA1647" w:rsidP="00FA1647">
      <w:pPr>
        <w:jc w:val="both"/>
      </w:pPr>
      <w:r>
        <w:t xml:space="preserve">    3</w:t>
      </w:r>
      <w:r w:rsidR="00B054DC">
        <w:t>.Рассчита</w:t>
      </w:r>
      <w:r w:rsidR="004B4B74">
        <w:t>ть</w:t>
      </w:r>
      <w:r w:rsidR="00B054DC">
        <w:t xml:space="preserve"> следующие показатели операционной фазы:</w:t>
      </w:r>
    </w:p>
    <w:p w:rsidR="002F6394" w:rsidRDefault="00FA1647" w:rsidP="00FA1647">
      <w:pPr>
        <w:widowControl/>
        <w:tabs>
          <w:tab w:val="left" w:pos="567"/>
        </w:tabs>
        <w:overflowPunct/>
        <w:autoSpaceDE/>
        <w:autoSpaceDN/>
        <w:adjustRightInd/>
        <w:jc w:val="both"/>
        <w:textAlignment w:val="auto"/>
      </w:pPr>
      <w:r>
        <w:t xml:space="preserve">    3</w:t>
      </w:r>
      <w:r w:rsidR="005472E6">
        <w:t>.1.</w:t>
      </w:r>
      <w:r w:rsidR="002F6394">
        <w:t>Амортизация основных фондов (</w:t>
      </w:r>
      <w:r w:rsidR="002F6394" w:rsidRPr="00FA1647">
        <w:rPr>
          <w:position w:val="-4"/>
        </w:rPr>
        <w:t>∆А</w:t>
      </w:r>
      <w:r w:rsidR="002F6394">
        <w:t>) определяется линейным методом, исходя из нормативного срока службы Т</w:t>
      </w:r>
      <w:r w:rsidR="002F6394" w:rsidRPr="00FA1647">
        <w:rPr>
          <w:vertAlign w:val="subscript"/>
        </w:rPr>
        <w:t xml:space="preserve">н </w:t>
      </w:r>
      <w:r w:rsidR="002F6394" w:rsidRPr="00F218D4">
        <w:t>,</w:t>
      </w:r>
      <w:r w:rsidR="002F6394">
        <w:t xml:space="preserve"> по формуле</w:t>
      </w:r>
    </w:p>
    <w:p w:rsidR="002F6394" w:rsidRDefault="00BD6F79" w:rsidP="002F6394">
      <w:pPr>
        <w:spacing w:before="80"/>
        <w:ind w:firstLine="284"/>
        <w:jc w:val="center"/>
      </w:pPr>
      <w:r w:rsidRPr="00BD6F79">
        <w:rPr>
          <w:position w:val="-32"/>
        </w:rPr>
        <w:object w:dxaOrig="1700" w:dyaOrig="720">
          <v:shape id="_x0000_i1088" type="#_x0000_t75" style="width:81.15pt;height:31.7pt" o:ole="">
            <v:imagedata r:id="rId140" o:title=""/>
          </v:shape>
          <o:OLEObject Type="Embed" ProgID="Equation.3" ShapeID="_x0000_i1088" DrawAspect="Content" ObjectID="_1427548267" r:id="rId141"/>
        </w:object>
      </w:r>
      <w:r w:rsidR="002F6394">
        <w:t>,</w:t>
      </w:r>
    </w:p>
    <w:p w:rsidR="002F6394" w:rsidRPr="00C016F4" w:rsidRDefault="002F6394" w:rsidP="002F6394">
      <w:pPr>
        <w:jc w:val="both"/>
      </w:pPr>
      <w:r>
        <w:t>где ОФ</w:t>
      </w:r>
      <w:r>
        <w:rPr>
          <w:vertAlign w:val="subscript"/>
        </w:rPr>
        <w:t>об</w:t>
      </w:r>
      <w:r>
        <w:t xml:space="preserve"> </w:t>
      </w:r>
      <w:r>
        <w:sym w:font="Symbol" w:char="F02D"/>
      </w:r>
      <w:r>
        <w:t xml:space="preserve"> стоимость вновь вводимых основных фондов (обрудов</w:t>
      </w:r>
      <w:r>
        <w:t>а</w:t>
      </w:r>
      <w:r>
        <w:t xml:space="preserve">ния), руб.; Л </w:t>
      </w:r>
      <w:r>
        <w:sym w:font="Symbol" w:char="F02D"/>
      </w:r>
      <w:r>
        <w:t xml:space="preserve"> ликвидационная стоимость оборудования</w:t>
      </w:r>
      <w:r w:rsidR="005472E6">
        <w:t>(5%)</w:t>
      </w:r>
      <w:r>
        <w:t>, руб.</w:t>
      </w:r>
      <w:r w:rsidRPr="00C016F4">
        <w:t xml:space="preserve">; </w:t>
      </w:r>
      <w:r>
        <w:t>Т</w:t>
      </w:r>
      <w:r>
        <w:rPr>
          <w:vertAlign w:val="subscript"/>
        </w:rPr>
        <w:t>н</w:t>
      </w:r>
      <w:r>
        <w:t>− нормативный срок службы оборудования (</w:t>
      </w:r>
      <w:r w:rsidR="005472E6">
        <w:t>10</w:t>
      </w:r>
      <w:r>
        <w:t xml:space="preserve"> лет). </w:t>
      </w:r>
    </w:p>
    <w:p w:rsidR="00B054DC" w:rsidRPr="00FA1647" w:rsidRDefault="00FA1647" w:rsidP="00D25573">
      <w:pPr>
        <w:jc w:val="both"/>
        <w:rPr>
          <w:spacing w:val="-8"/>
        </w:rPr>
      </w:pPr>
      <w:r>
        <w:t xml:space="preserve">    </w:t>
      </w:r>
      <w:r w:rsidR="00D25573">
        <w:rPr>
          <w:spacing w:val="-8"/>
        </w:rPr>
        <w:t xml:space="preserve">   </w:t>
      </w:r>
      <w:r>
        <w:rPr>
          <w:spacing w:val="-8"/>
        </w:rPr>
        <w:t xml:space="preserve">  3</w:t>
      </w:r>
      <w:r w:rsidR="00D25573">
        <w:rPr>
          <w:spacing w:val="-8"/>
        </w:rPr>
        <w:t>.2.</w:t>
      </w:r>
      <w:r w:rsidR="00146CB8" w:rsidRPr="00FA1647">
        <w:rPr>
          <w:spacing w:val="-8"/>
        </w:rPr>
        <w:t xml:space="preserve"> </w:t>
      </w:r>
      <w:r w:rsidR="00B054DC" w:rsidRPr="00FA1647">
        <w:rPr>
          <w:spacing w:val="-8"/>
        </w:rPr>
        <w:t>Доход от продажи выбывающе</w:t>
      </w:r>
      <w:r w:rsidR="00146CB8" w:rsidRPr="00FA1647">
        <w:rPr>
          <w:spacing w:val="-8"/>
        </w:rPr>
        <w:t xml:space="preserve">го имущества в конце проекта (8–й </w:t>
      </w:r>
      <w:r w:rsidR="00B054DC" w:rsidRPr="00FA1647">
        <w:rPr>
          <w:spacing w:val="-8"/>
        </w:rPr>
        <w:t>год):</w:t>
      </w:r>
    </w:p>
    <w:p w:rsidR="00B054DC" w:rsidRDefault="00B054DC" w:rsidP="00146CB8">
      <w:pPr>
        <w:spacing w:before="80"/>
        <w:ind w:firstLine="284"/>
        <w:jc w:val="center"/>
      </w:pPr>
      <w:r>
        <w:t>Д</w:t>
      </w:r>
      <w:r>
        <w:rPr>
          <w:vertAlign w:val="subscript"/>
        </w:rPr>
        <w:t>им</w:t>
      </w:r>
      <w:r w:rsidR="00146CB8">
        <w:rPr>
          <w:vertAlign w:val="subscript"/>
        </w:rPr>
        <w:t xml:space="preserve"> </w:t>
      </w:r>
      <w:r>
        <w:t>=</w:t>
      </w:r>
      <w:r w:rsidR="00146CB8">
        <w:t xml:space="preserve"> (</w:t>
      </w:r>
      <w:r>
        <w:t>ОФ</w:t>
      </w:r>
      <w:r>
        <w:rPr>
          <w:vertAlign w:val="subscript"/>
        </w:rPr>
        <w:t>об</w:t>
      </w:r>
      <w:r>
        <w:t xml:space="preserve"> </w:t>
      </w:r>
      <w:r w:rsidRPr="004B4B74">
        <w:rPr>
          <w:position w:val="2"/>
        </w:rPr>
        <w:sym w:font="Symbol" w:char="F02D"/>
      </w:r>
      <w:r w:rsidR="009030BA" w:rsidRPr="004B4B74">
        <w:rPr>
          <w:position w:val="2"/>
        </w:rPr>
        <w:t>∆А</w:t>
      </w:r>
      <w:r>
        <w:t xml:space="preserve"> </w:t>
      </w:r>
      <w:r>
        <w:sym w:font="Times New Roman" w:char="00B7"/>
      </w:r>
      <w:r>
        <w:t xml:space="preserve"> Т</w:t>
      </w:r>
      <w:r>
        <w:rPr>
          <w:vertAlign w:val="subscript"/>
        </w:rPr>
        <w:t>ф</w:t>
      </w:r>
      <w:r>
        <w:t>)</w:t>
      </w:r>
      <w:r w:rsidR="00686BAC">
        <w:t xml:space="preserve"> .</w:t>
      </w:r>
      <w:r>
        <w:t xml:space="preserve">  1,1,</w:t>
      </w:r>
    </w:p>
    <w:p w:rsidR="00B054DC" w:rsidRDefault="00B054DC" w:rsidP="00146CB8">
      <w:pPr>
        <w:spacing w:before="80"/>
        <w:jc w:val="both"/>
      </w:pPr>
      <w:r>
        <w:t>где ОФ</w:t>
      </w:r>
      <w:r>
        <w:rPr>
          <w:vertAlign w:val="subscript"/>
        </w:rPr>
        <w:t>об</w:t>
      </w:r>
      <w:r>
        <w:t xml:space="preserve"> </w:t>
      </w:r>
      <w:r>
        <w:sym w:font="Symbol" w:char="F02D"/>
      </w:r>
      <w:r>
        <w:t xml:space="preserve"> балансовая (восстановительная) стоимость вводимого об</w:t>
      </w:r>
      <w:r>
        <w:t>о</w:t>
      </w:r>
      <w:r>
        <w:t xml:space="preserve">рудования, ликвидируемого в конце проекта, руб.; </w:t>
      </w:r>
      <w:r w:rsidR="009030BA">
        <w:rPr>
          <w:position w:val="-4"/>
        </w:rPr>
        <w:t>∆А</w:t>
      </w:r>
      <w:r>
        <w:sym w:font="Symbol" w:char="F02D"/>
      </w:r>
      <w:r w:rsidR="005472E6">
        <w:t xml:space="preserve"> годовая сумма</w:t>
      </w:r>
      <w:r>
        <w:t xml:space="preserve"> амортизаци</w:t>
      </w:r>
      <w:r w:rsidR="005472E6">
        <w:t>и</w:t>
      </w:r>
      <w:r>
        <w:t xml:space="preserve"> на полное восстановление оборудования, руб.; Т</w:t>
      </w:r>
      <w:r>
        <w:rPr>
          <w:vertAlign w:val="subscript"/>
        </w:rPr>
        <w:t>ф</w:t>
      </w:r>
      <w:r>
        <w:t xml:space="preserve"> </w:t>
      </w:r>
      <w:r>
        <w:sym w:font="Symbol" w:char="F02D"/>
      </w:r>
      <w:r>
        <w:t xml:space="preserve"> фа</w:t>
      </w:r>
      <w:r>
        <w:t>к</w:t>
      </w:r>
      <w:r>
        <w:t>тический срок службы оборудования (5 лет)</w:t>
      </w:r>
      <w:r w:rsidRPr="00C016F4">
        <w:t>.</w:t>
      </w:r>
    </w:p>
    <w:p w:rsidR="0072102C" w:rsidRPr="004B675B" w:rsidRDefault="00FA1647" w:rsidP="0072102C">
      <w:pPr>
        <w:pStyle w:val="221"/>
        <w:widowControl/>
        <w:overflowPunct/>
        <w:autoSpaceDE/>
        <w:autoSpaceDN/>
        <w:adjustRightInd/>
        <w:ind w:firstLine="284"/>
        <w:textAlignment w:val="auto"/>
        <w:rPr>
          <w:sz w:val="20"/>
        </w:rPr>
      </w:pPr>
      <w:r>
        <w:rPr>
          <w:sz w:val="20"/>
        </w:rPr>
        <w:t>3</w:t>
      </w:r>
      <w:r w:rsidR="0072102C">
        <w:rPr>
          <w:sz w:val="20"/>
        </w:rPr>
        <w:t xml:space="preserve">.3. </w:t>
      </w:r>
      <w:r w:rsidR="00D25573">
        <w:rPr>
          <w:sz w:val="20"/>
        </w:rPr>
        <w:t>Р</w:t>
      </w:r>
      <w:r w:rsidR="0072102C" w:rsidRPr="004B675B">
        <w:rPr>
          <w:sz w:val="20"/>
        </w:rPr>
        <w:t>асчет сумм</w:t>
      </w:r>
      <w:r w:rsidR="00D25573">
        <w:rPr>
          <w:sz w:val="20"/>
        </w:rPr>
        <w:t xml:space="preserve">ы </w:t>
      </w:r>
      <w:r w:rsidR="0072102C" w:rsidRPr="004B675B">
        <w:rPr>
          <w:sz w:val="20"/>
        </w:rPr>
        <w:t xml:space="preserve"> процентов за кредит.</w:t>
      </w:r>
    </w:p>
    <w:p w:rsidR="0072102C" w:rsidRDefault="0072102C" w:rsidP="0072102C">
      <w:pPr>
        <w:ind w:firstLine="284"/>
        <w:jc w:val="both"/>
      </w:pPr>
      <w:r>
        <w:t xml:space="preserve">Проценты за кредит рассчитываются по годам следующим образом </w:t>
      </w:r>
      <w:r w:rsidRPr="006E4F6D">
        <w:rPr>
          <w:position w:val="-8"/>
        </w:rPr>
        <w:object w:dxaOrig="580" w:dyaOrig="279">
          <v:shape id="_x0000_i1089" type="#_x0000_t75" style="width:29pt;height:14.5pt" o:ole="">
            <v:imagedata r:id="rId142" o:title=""/>
          </v:shape>
          <o:OLEObject Type="Embed" ProgID="Equation.3" ShapeID="_x0000_i1089" DrawAspect="Content" ObjectID="_1427548268" r:id="rId143"/>
        </w:object>
      </w:r>
      <w:r>
        <w:t>:</w:t>
      </w:r>
    </w:p>
    <w:p w:rsidR="0072102C" w:rsidRDefault="00BD6F79" w:rsidP="0072102C">
      <w:pPr>
        <w:ind w:firstLine="284"/>
        <w:jc w:val="both"/>
      </w:pPr>
      <w:r w:rsidRPr="00BD6F79">
        <w:rPr>
          <w:position w:val="-64"/>
          <w:sz w:val="16"/>
          <w:szCs w:val="16"/>
        </w:rPr>
        <w:object w:dxaOrig="2620" w:dyaOrig="1280">
          <v:shape id="_x0000_i1090" type="#_x0000_t75" style="width:131.65pt;height:64.5pt" o:ole="">
            <v:imagedata r:id="rId144" o:title=""/>
          </v:shape>
          <o:OLEObject Type="Embed" ProgID="Equation.3" ShapeID="_x0000_i1090" DrawAspect="Content" ObjectID="_1427548269" r:id="rId145"/>
        </w:object>
      </w:r>
    </w:p>
    <w:p w:rsidR="0072102C" w:rsidRDefault="0072102C" w:rsidP="0072102C">
      <w:pPr>
        <w:ind w:firstLine="284"/>
        <w:jc w:val="both"/>
      </w:pPr>
      <w:r>
        <w:t>Результаты свести в табл. 6.</w:t>
      </w:r>
    </w:p>
    <w:p w:rsidR="00DE7D11" w:rsidRDefault="00DE7D11" w:rsidP="0072102C">
      <w:pPr>
        <w:ind w:firstLine="284"/>
        <w:jc w:val="both"/>
      </w:pPr>
    </w:p>
    <w:p w:rsidR="009025E7" w:rsidRDefault="009025E7" w:rsidP="0072102C">
      <w:pPr>
        <w:ind w:firstLine="284"/>
        <w:jc w:val="both"/>
      </w:pPr>
    </w:p>
    <w:p w:rsidR="009025E7" w:rsidRDefault="009025E7" w:rsidP="0072102C">
      <w:pPr>
        <w:ind w:firstLine="284"/>
        <w:jc w:val="both"/>
      </w:pPr>
    </w:p>
    <w:p w:rsidR="009025E7" w:rsidRDefault="009025E7" w:rsidP="0072102C">
      <w:pPr>
        <w:ind w:firstLine="284"/>
        <w:jc w:val="both"/>
      </w:pPr>
    </w:p>
    <w:p w:rsidR="0072102C" w:rsidRDefault="0072102C" w:rsidP="0072102C">
      <w:pPr>
        <w:ind w:left="570" w:firstLine="284"/>
        <w:jc w:val="right"/>
        <w:rPr>
          <w:i/>
        </w:rPr>
      </w:pPr>
      <w:r>
        <w:rPr>
          <w:i/>
        </w:rPr>
        <w:lastRenderedPageBreak/>
        <w:t>Таблица 6</w:t>
      </w:r>
    </w:p>
    <w:p w:rsidR="0072102C" w:rsidRDefault="0072102C" w:rsidP="0072102C">
      <w:pPr>
        <w:ind w:left="570" w:firstLine="284"/>
        <w:jc w:val="center"/>
        <w:rPr>
          <w:b/>
        </w:rPr>
      </w:pPr>
      <w:r>
        <w:rPr>
          <w:b/>
        </w:rPr>
        <w:t>Результаты расчетов</w:t>
      </w:r>
    </w:p>
    <w:p w:rsidR="0072102C" w:rsidRDefault="0072102C" w:rsidP="0072102C">
      <w:pPr>
        <w:ind w:left="570" w:firstLine="284"/>
        <w:jc w:val="center"/>
        <w:rPr>
          <w:b/>
        </w:rPr>
      </w:pPr>
    </w:p>
    <w:tbl>
      <w:tblPr>
        <w:tblStyle w:val="ab"/>
        <w:tblW w:w="0" w:type="auto"/>
        <w:tblInd w:w="108" w:type="dxa"/>
        <w:tblLayout w:type="fixed"/>
        <w:tblLook w:val="0000"/>
      </w:tblPr>
      <w:tblGrid>
        <w:gridCol w:w="1980"/>
        <w:gridCol w:w="693"/>
        <w:gridCol w:w="643"/>
        <w:gridCol w:w="616"/>
        <w:gridCol w:w="568"/>
        <w:gridCol w:w="540"/>
        <w:gridCol w:w="1056"/>
      </w:tblGrid>
      <w:tr w:rsidR="0072102C" w:rsidRPr="00146CB8" w:rsidTr="00D02910">
        <w:tc>
          <w:tcPr>
            <w:tcW w:w="1980" w:type="dxa"/>
            <w:vMerge w:val="restart"/>
          </w:tcPr>
          <w:p w:rsidR="0072102C" w:rsidRPr="00146CB8" w:rsidRDefault="0072102C" w:rsidP="00D02910">
            <w:pPr>
              <w:jc w:val="both"/>
              <w:rPr>
                <w:sz w:val="16"/>
                <w:szCs w:val="16"/>
              </w:rPr>
            </w:pPr>
            <w:r w:rsidRPr="00146CB8">
              <w:rPr>
                <w:sz w:val="16"/>
                <w:szCs w:val="16"/>
              </w:rPr>
              <w:t>Показатель</w:t>
            </w:r>
          </w:p>
        </w:tc>
        <w:tc>
          <w:tcPr>
            <w:tcW w:w="4116" w:type="dxa"/>
            <w:gridSpan w:val="6"/>
          </w:tcPr>
          <w:p w:rsidR="0072102C" w:rsidRPr="00146CB8" w:rsidRDefault="0072102C" w:rsidP="00D0291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Год </w:t>
            </w:r>
            <w:r w:rsidRPr="00146CB8">
              <w:rPr>
                <w:sz w:val="16"/>
                <w:szCs w:val="16"/>
              </w:rPr>
              <w:t xml:space="preserve"> проекта</w:t>
            </w:r>
          </w:p>
        </w:tc>
      </w:tr>
      <w:tr w:rsidR="0072102C" w:rsidRPr="00146CB8" w:rsidTr="00D02910">
        <w:tc>
          <w:tcPr>
            <w:tcW w:w="1980" w:type="dxa"/>
            <w:vMerge/>
          </w:tcPr>
          <w:p w:rsidR="0072102C" w:rsidRPr="00146CB8" w:rsidRDefault="0072102C" w:rsidP="00D0291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93" w:type="dxa"/>
          </w:tcPr>
          <w:p w:rsidR="0072102C" w:rsidRPr="00146CB8" w:rsidRDefault="0072102C" w:rsidP="00D02910">
            <w:pPr>
              <w:jc w:val="both"/>
              <w:rPr>
                <w:sz w:val="16"/>
                <w:szCs w:val="16"/>
              </w:rPr>
            </w:pPr>
            <w:r w:rsidRPr="00146CB8">
              <w:rPr>
                <w:sz w:val="16"/>
                <w:szCs w:val="16"/>
              </w:rPr>
              <w:t>4</w:t>
            </w:r>
          </w:p>
        </w:tc>
        <w:tc>
          <w:tcPr>
            <w:tcW w:w="643" w:type="dxa"/>
          </w:tcPr>
          <w:p w:rsidR="0072102C" w:rsidRPr="00146CB8" w:rsidRDefault="0072102C" w:rsidP="00D02910">
            <w:pPr>
              <w:jc w:val="both"/>
              <w:rPr>
                <w:sz w:val="16"/>
                <w:szCs w:val="16"/>
              </w:rPr>
            </w:pPr>
            <w:r w:rsidRPr="00146CB8">
              <w:rPr>
                <w:sz w:val="16"/>
                <w:szCs w:val="16"/>
              </w:rPr>
              <w:t>5</w:t>
            </w:r>
          </w:p>
        </w:tc>
        <w:tc>
          <w:tcPr>
            <w:tcW w:w="616" w:type="dxa"/>
          </w:tcPr>
          <w:p w:rsidR="0072102C" w:rsidRPr="00146CB8" w:rsidRDefault="0072102C" w:rsidP="00D02910">
            <w:pPr>
              <w:jc w:val="both"/>
              <w:rPr>
                <w:sz w:val="16"/>
                <w:szCs w:val="16"/>
              </w:rPr>
            </w:pPr>
            <w:r w:rsidRPr="00146CB8">
              <w:rPr>
                <w:sz w:val="16"/>
                <w:szCs w:val="16"/>
              </w:rPr>
              <w:t>6</w:t>
            </w:r>
          </w:p>
        </w:tc>
        <w:tc>
          <w:tcPr>
            <w:tcW w:w="568" w:type="dxa"/>
          </w:tcPr>
          <w:p w:rsidR="0072102C" w:rsidRPr="00146CB8" w:rsidRDefault="0072102C" w:rsidP="00D02910">
            <w:pPr>
              <w:jc w:val="both"/>
              <w:rPr>
                <w:sz w:val="16"/>
                <w:szCs w:val="16"/>
              </w:rPr>
            </w:pPr>
            <w:r w:rsidRPr="00146CB8">
              <w:rPr>
                <w:sz w:val="16"/>
                <w:szCs w:val="16"/>
              </w:rPr>
              <w:t>7</w:t>
            </w:r>
          </w:p>
        </w:tc>
        <w:tc>
          <w:tcPr>
            <w:tcW w:w="540" w:type="dxa"/>
          </w:tcPr>
          <w:p w:rsidR="0072102C" w:rsidRPr="00146CB8" w:rsidRDefault="0072102C" w:rsidP="00D02910">
            <w:pPr>
              <w:jc w:val="both"/>
              <w:rPr>
                <w:sz w:val="16"/>
                <w:szCs w:val="16"/>
              </w:rPr>
            </w:pPr>
            <w:r w:rsidRPr="00146CB8">
              <w:rPr>
                <w:sz w:val="16"/>
                <w:szCs w:val="16"/>
              </w:rPr>
              <w:t>8</w:t>
            </w:r>
          </w:p>
        </w:tc>
        <w:tc>
          <w:tcPr>
            <w:tcW w:w="1056" w:type="dxa"/>
          </w:tcPr>
          <w:p w:rsidR="0072102C" w:rsidRPr="00146CB8" w:rsidRDefault="0072102C" w:rsidP="00D02910">
            <w:pPr>
              <w:jc w:val="both"/>
              <w:rPr>
                <w:i/>
                <w:sz w:val="16"/>
                <w:szCs w:val="16"/>
              </w:rPr>
            </w:pPr>
            <w:r w:rsidRPr="00146CB8">
              <w:rPr>
                <w:i/>
                <w:sz w:val="16"/>
                <w:szCs w:val="16"/>
              </w:rPr>
              <w:t>Итого</w:t>
            </w:r>
          </w:p>
        </w:tc>
      </w:tr>
      <w:tr w:rsidR="0072102C" w:rsidRPr="00146CB8" w:rsidTr="00D02910">
        <w:tc>
          <w:tcPr>
            <w:tcW w:w="1980" w:type="dxa"/>
          </w:tcPr>
          <w:p w:rsidR="0072102C" w:rsidRPr="00146CB8" w:rsidRDefault="0072102C" w:rsidP="00D02910">
            <w:pPr>
              <w:ind w:left="34"/>
              <w:jc w:val="both"/>
              <w:rPr>
                <w:sz w:val="16"/>
                <w:szCs w:val="16"/>
              </w:rPr>
            </w:pPr>
            <w:r w:rsidRPr="00146CB8">
              <w:rPr>
                <w:sz w:val="16"/>
                <w:szCs w:val="16"/>
              </w:rPr>
              <w:t>1. Возврат кредита</w:t>
            </w:r>
          </w:p>
        </w:tc>
        <w:tc>
          <w:tcPr>
            <w:tcW w:w="693" w:type="dxa"/>
          </w:tcPr>
          <w:p w:rsidR="0072102C" w:rsidRPr="00146CB8" w:rsidRDefault="0072102C" w:rsidP="00D02910">
            <w:pPr>
              <w:jc w:val="both"/>
              <w:rPr>
                <w:sz w:val="16"/>
                <w:szCs w:val="16"/>
              </w:rPr>
            </w:pPr>
            <w:r w:rsidRPr="00146CB8">
              <w:rPr>
                <w:sz w:val="16"/>
                <w:szCs w:val="16"/>
              </w:rPr>
              <w:t>х</w:t>
            </w:r>
          </w:p>
        </w:tc>
        <w:tc>
          <w:tcPr>
            <w:tcW w:w="643" w:type="dxa"/>
          </w:tcPr>
          <w:p w:rsidR="0072102C" w:rsidRPr="00146CB8" w:rsidRDefault="0072102C" w:rsidP="00D02910">
            <w:pPr>
              <w:jc w:val="both"/>
              <w:rPr>
                <w:sz w:val="16"/>
                <w:szCs w:val="16"/>
              </w:rPr>
            </w:pPr>
            <w:r w:rsidRPr="00146CB8">
              <w:rPr>
                <w:sz w:val="16"/>
                <w:szCs w:val="16"/>
              </w:rPr>
              <w:t>х</w:t>
            </w:r>
          </w:p>
        </w:tc>
        <w:tc>
          <w:tcPr>
            <w:tcW w:w="616" w:type="dxa"/>
          </w:tcPr>
          <w:p w:rsidR="0072102C" w:rsidRPr="00146CB8" w:rsidRDefault="0072102C" w:rsidP="00D02910">
            <w:pPr>
              <w:jc w:val="both"/>
              <w:rPr>
                <w:sz w:val="16"/>
                <w:szCs w:val="16"/>
              </w:rPr>
            </w:pPr>
            <w:r w:rsidRPr="00146CB8">
              <w:rPr>
                <w:sz w:val="16"/>
                <w:szCs w:val="16"/>
              </w:rPr>
              <w:t>х</w:t>
            </w:r>
          </w:p>
        </w:tc>
        <w:tc>
          <w:tcPr>
            <w:tcW w:w="568" w:type="dxa"/>
          </w:tcPr>
          <w:p w:rsidR="0072102C" w:rsidRPr="00146CB8" w:rsidRDefault="0072102C" w:rsidP="00D0291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:rsidR="0072102C" w:rsidRPr="00146CB8" w:rsidRDefault="0072102C" w:rsidP="00D0291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056" w:type="dxa"/>
          </w:tcPr>
          <w:p w:rsidR="0072102C" w:rsidRPr="00146CB8" w:rsidRDefault="0072102C" w:rsidP="00D02910">
            <w:pPr>
              <w:jc w:val="both"/>
              <w:rPr>
                <w:sz w:val="16"/>
                <w:szCs w:val="16"/>
              </w:rPr>
            </w:pPr>
            <w:r w:rsidRPr="00146CB8">
              <w:rPr>
                <w:sz w:val="16"/>
                <w:szCs w:val="16"/>
              </w:rPr>
              <w:t>х</w:t>
            </w:r>
          </w:p>
        </w:tc>
      </w:tr>
      <w:tr w:rsidR="0072102C" w:rsidRPr="00146CB8" w:rsidTr="00D02910">
        <w:tc>
          <w:tcPr>
            <w:tcW w:w="1980" w:type="dxa"/>
          </w:tcPr>
          <w:p w:rsidR="0072102C" w:rsidRPr="00146CB8" w:rsidRDefault="0072102C" w:rsidP="00D02910">
            <w:pPr>
              <w:jc w:val="both"/>
              <w:rPr>
                <w:sz w:val="16"/>
                <w:szCs w:val="16"/>
              </w:rPr>
            </w:pPr>
            <w:r w:rsidRPr="00146CB8">
              <w:rPr>
                <w:sz w:val="16"/>
                <w:szCs w:val="16"/>
              </w:rPr>
              <w:t>2. Сумма процентов за кредит</w:t>
            </w:r>
          </w:p>
        </w:tc>
        <w:tc>
          <w:tcPr>
            <w:tcW w:w="693" w:type="dxa"/>
          </w:tcPr>
          <w:p w:rsidR="0072102C" w:rsidRPr="00146CB8" w:rsidRDefault="0072102C" w:rsidP="00D02910">
            <w:pPr>
              <w:jc w:val="both"/>
              <w:rPr>
                <w:sz w:val="16"/>
                <w:szCs w:val="16"/>
              </w:rPr>
            </w:pPr>
          </w:p>
          <w:p w:rsidR="0072102C" w:rsidRPr="00146CB8" w:rsidRDefault="0072102C" w:rsidP="00D02910">
            <w:pPr>
              <w:jc w:val="both"/>
              <w:rPr>
                <w:sz w:val="16"/>
                <w:szCs w:val="16"/>
              </w:rPr>
            </w:pPr>
            <w:r w:rsidRPr="00146CB8">
              <w:rPr>
                <w:sz w:val="16"/>
                <w:szCs w:val="16"/>
              </w:rPr>
              <w:t>х</w:t>
            </w:r>
          </w:p>
        </w:tc>
        <w:tc>
          <w:tcPr>
            <w:tcW w:w="643" w:type="dxa"/>
          </w:tcPr>
          <w:p w:rsidR="0072102C" w:rsidRPr="00146CB8" w:rsidRDefault="0072102C" w:rsidP="00D02910">
            <w:pPr>
              <w:jc w:val="both"/>
              <w:rPr>
                <w:sz w:val="16"/>
                <w:szCs w:val="16"/>
              </w:rPr>
            </w:pPr>
          </w:p>
          <w:p w:rsidR="0072102C" w:rsidRPr="00146CB8" w:rsidRDefault="0072102C" w:rsidP="00D02910">
            <w:pPr>
              <w:jc w:val="both"/>
              <w:rPr>
                <w:sz w:val="16"/>
                <w:szCs w:val="16"/>
              </w:rPr>
            </w:pPr>
            <w:r w:rsidRPr="00146CB8">
              <w:rPr>
                <w:sz w:val="16"/>
                <w:szCs w:val="16"/>
              </w:rPr>
              <w:t>х</w:t>
            </w:r>
          </w:p>
        </w:tc>
        <w:tc>
          <w:tcPr>
            <w:tcW w:w="616" w:type="dxa"/>
          </w:tcPr>
          <w:p w:rsidR="0072102C" w:rsidRPr="00146CB8" w:rsidRDefault="0072102C" w:rsidP="00D02910">
            <w:pPr>
              <w:jc w:val="both"/>
              <w:rPr>
                <w:sz w:val="16"/>
                <w:szCs w:val="16"/>
              </w:rPr>
            </w:pPr>
          </w:p>
          <w:p w:rsidR="0072102C" w:rsidRPr="00146CB8" w:rsidRDefault="0072102C" w:rsidP="00D02910">
            <w:pPr>
              <w:jc w:val="both"/>
              <w:rPr>
                <w:sz w:val="16"/>
                <w:szCs w:val="16"/>
              </w:rPr>
            </w:pPr>
            <w:r w:rsidRPr="00146CB8">
              <w:rPr>
                <w:sz w:val="16"/>
                <w:szCs w:val="16"/>
              </w:rPr>
              <w:t>х</w:t>
            </w:r>
          </w:p>
        </w:tc>
        <w:tc>
          <w:tcPr>
            <w:tcW w:w="568" w:type="dxa"/>
          </w:tcPr>
          <w:p w:rsidR="0072102C" w:rsidRPr="00146CB8" w:rsidRDefault="0072102C" w:rsidP="00D0291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:rsidR="0072102C" w:rsidRPr="00146CB8" w:rsidRDefault="0072102C" w:rsidP="00D0291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056" w:type="dxa"/>
          </w:tcPr>
          <w:p w:rsidR="0072102C" w:rsidRPr="00146CB8" w:rsidRDefault="0072102C" w:rsidP="00D02910">
            <w:pPr>
              <w:jc w:val="both"/>
              <w:rPr>
                <w:sz w:val="16"/>
                <w:szCs w:val="16"/>
              </w:rPr>
            </w:pPr>
          </w:p>
          <w:p w:rsidR="0072102C" w:rsidRPr="00146CB8" w:rsidRDefault="0072102C" w:rsidP="00D02910">
            <w:pPr>
              <w:jc w:val="both"/>
              <w:rPr>
                <w:sz w:val="16"/>
                <w:szCs w:val="16"/>
              </w:rPr>
            </w:pPr>
            <w:r w:rsidRPr="00146CB8">
              <w:rPr>
                <w:sz w:val="16"/>
                <w:szCs w:val="16"/>
              </w:rPr>
              <w:t>х</w:t>
            </w:r>
          </w:p>
        </w:tc>
      </w:tr>
    </w:tbl>
    <w:p w:rsidR="00E91127" w:rsidRDefault="00E91127" w:rsidP="00E91127">
      <w:pPr>
        <w:jc w:val="both"/>
      </w:pPr>
    </w:p>
    <w:p w:rsidR="00E91127" w:rsidRDefault="00E91127" w:rsidP="00DE7D11">
      <w:pPr>
        <w:pStyle w:val="ae"/>
        <w:numPr>
          <w:ilvl w:val="1"/>
          <w:numId w:val="16"/>
        </w:numPr>
        <w:jc w:val="both"/>
      </w:pPr>
      <w:r>
        <w:t>Доход от продаж как произведение цены продукции (Ц) на об</w:t>
      </w:r>
      <w:r>
        <w:t>ъ</w:t>
      </w:r>
      <w:r>
        <w:t>ем ее производства (В</w:t>
      </w:r>
      <w:r w:rsidRPr="00DE7D11">
        <w:rPr>
          <w:vertAlign w:val="subscript"/>
          <w:lang w:val="en-US"/>
        </w:rPr>
        <w:t>n</w:t>
      </w:r>
      <w:r>
        <w:t>) по годам осуществления проекта:</w:t>
      </w:r>
    </w:p>
    <w:p w:rsidR="00DE7D11" w:rsidRDefault="00DE7D11" w:rsidP="00BD6F79">
      <w:pPr>
        <w:ind w:left="225"/>
        <w:jc w:val="both"/>
      </w:pPr>
    </w:p>
    <w:p w:rsidR="00E91127" w:rsidRDefault="00E91127" w:rsidP="00E91127">
      <w:pPr>
        <w:numPr>
          <w:ilvl w:val="12"/>
          <w:numId w:val="0"/>
        </w:numPr>
        <w:spacing w:before="80" w:after="80"/>
        <w:ind w:firstLine="284"/>
        <w:jc w:val="center"/>
      </w:pPr>
      <w:r>
        <w:t>Д</w:t>
      </w:r>
      <w:r>
        <w:rPr>
          <w:vertAlign w:val="subscript"/>
        </w:rPr>
        <w:t xml:space="preserve">пр </w:t>
      </w:r>
      <w:r>
        <w:t>= Ц ∙ В</w:t>
      </w:r>
      <w:r>
        <w:rPr>
          <w:vertAlign w:val="subscript"/>
          <w:lang w:val="en-US"/>
        </w:rPr>
        <w:t>n</w:t>
      </w:r>
      <w:r>
        <w:t>.</w:t>
      </w:r>
    </w:p>
    <w:p w:rsidR="0072102C" w:rsidRDefault="0072102C" w:rsidP="0072102C">
      <w:pPr>
        <w:ind w:firstLine="284"/>
        <w:jc w:val="both"/>
      </w:pPr>
    </w:p>
    <w:p w:rsidR="00E91127" w:rsidRDefault="00E91127" w:rsidP="00E91127">
      <w:pPr>
        <w:widowControl/>
        <w:overflowPunct/>
        <w:autoSpaceDE/>
        <w:autoSpaceDN/>
        <w:adjustRightInd/>
        <w:jc w:val="both"/>
        <w:textAlignment w:val="auto"/>
      </w:pPr>
      <w:r>
        <w:t xml:space="preserve">     3.5.Сумма оборотных средств составляет 10%  дохода от продаж в каждом году проекта и рассчитывается по формуле</w:t>
      </w:r>
      <w:r w:rsidR="007C4A95">
        <w:t>:</w:t>
      </w:r>
    </w:p>
    <w:p w:rsidR="00E91127" w:rsidRDefault="00E91127" w:rsidP="00E91127">
      <w:pPr>
        <w:pStyle w:val="ae"/>
        <w:widowControl/>
        <w:overflowPunct/>
        <w:autoSpaceDE/>
        <w:autoSpaceDN/>
        <w:adjustRightInd/>
        <w:ind w:left="284"/>
        <w:jc w:val="both"/>
        <w:textAlignment w:val="auto"/>
      </w:pPr>
    </w:p>
    <w:p w:rsidR="00E91127" w:rsidRDefault="00E91127" w:rsidP="00E91127">
      <w:pPr>
        <w:spacing w:before="20" w:after="20"/>
        <w:ind w:firstLine="284"/>
        <w:jc w:val="center"/>
      </w:pPr>
      <w:r w:rsidRPr="00EB0420">
        <w:rPr>
          <w:position w:val="-14"/>
        </w:rPr>
        <w:object w:dxaOrig="1140" w:dyaOrig="340">
          <v:shape id="_x0000_i1091" type="#_x0000_t75" style="width:56.95pt;height:17.2pt" o:ole="">
            <v:imagedata r:id="rId146" o:title=""/>
          </v:shape>
          <o:OLEObject Type="Embed" ProgID="Equation.3" ShapeID="_x0000_i1091" DrawAspect="Content" ObjectID="_1427548270" r:id="rId147"/>
        </w:object>
      </w:r>
      <w:r>
        <w:t>.</w:t>
      </w:r>
    </w:p>
    <w:p w:rsidR="00E91127" w:rsidRDefault="00E91127" w:rsidP="00E91127">
      <w:pPr>
        <w:widowControl/>
        <w:overflowPunct/>
        <w:autoSpaceDE/>
        <w:autoSpaceDN/>
        <w:adjustRightInd/>
        <w:spacing w:before="20" w:after="20"/>
        <w:jc w:val="both"/>
        <w:textAlignment w:val="auto"/>
      </w:pPr>
      <w:r>
        <w:t xml:space="preserve">     3.6 Прирост оборотных средств </w:t>
      </w:r>
      <w:r w:rsidR="009915EF">
        <w:t xml:space="preserve">начиная </w:t>
      </w:r>
      <w:r>
        <w:t>с 5-ого по 8-й годы опред</w:t>
      </w:r>
      <w:r>
        <w:t>е</w:t>
      </w:r>
      <w:r>
        <w:t>ляется как разность между потребностью текущего и предыдущего года:</w:t>
      </w:r>
    </w:p>
    <w:p w:rsidR="00E91127" w:rsidRDefault="00E91127" w:rsidP="00E91127">
      <w:pPr>
        <w:pStyle w:val="ae"/>
        <w:widowControl/>
        <w:overflowPunct/>
        <w:autoSpaceDE/>
        <w:autoSpaceDN/>
        <w:adjustRightInd/>
        <w:spacing w:before="20" w:after="20"/>
        <w:ind w:left="284"/>
        <w:jc w:val="both"/>
        <w:textAlignment w:val="auto"/>
      </w:pPr>
    </w:p>
    <w:p w:rsidR="00E91127" w:rsidRPr="009915EF" w:rsidRDefault="00E91127" w:rsidP="00E91127">
      <w:pPr>
        <w:spacing w:before="20" w:after="20"/>
        <w:ind w:firstLine="284"/>
        <w:jc w:val="center"/>
      </w:pPr>
      <w:r w:rsidRPr="002C68A9">
        <w:rPr>
          <w:position w:val="-10"/>
        </w:rPr>
        <w:object w:dxaOrig="180" w:dyaOrig="340">
          <v:shape id="_x0000_i1092" type="#_x0000_t75" style="width:9.15pt;height:17.2pt" o:ole="">
            <v:imagedata r:id="rId148" o:title=""/>
          </v:shape>
          <o:OLEObject Type="Embed" ProgID="Equation.3" ShapeID="_x0000_i1092" DrawAspect="Content" ObjectID="_1427548271" r:id="rId149"/>
        </w:object>
      </w:r>
      <w:r w:rsidRPr="00BB4507">
        <w:rPr>
          <w:position w:val="-4"/>
        </w:rPr>
        <w:object w:dxaOrig="240" w:dyaOrig="260">
          <v:shape id="_x0000_i1093" type="#_x0000_t75" style="width:9.65pt;height:9.65pt" o:ole="">
            <v:imagedata r:id="rId150" o:title=""/>
          </v:shape>
          <o:OLEObject Type="Embed" ProgID="Equation.3" ShapeID="_x0000_i1093" DrawAspect="Content" ObjectID="_1427548272" r:id="rId151"/>
        </w:object>
      </w:r>
      <w:r w:rsidRPr="009915EF">
        <w:t>Об</w:t>
      </w:r>
      <w:r w:rsidRPr="009915EF">
        <w:rPr>
          <w:vertAlign w:val="subscript"/>
        </w:rPr>
        <w:t>5</w:t>
      </w:r>
      <w:r w:rsidRPr="009915EF">
        <w:t xml:space="preserve"> = Об</w:t>
      </w:r>
      <w:r w:rsidRPr="009915EF">
        <w:rPr>
          <w:vertAlign w:val="subscript"/>
        </w:rPr>
        <w:t xml:space="preserve">5 </w:t>
      </w:r>
      <w:r w:rsidRPr="009915EF">
        <w:t>– Об</w:t>
      </w:r>
      <w:r w:rsidRPr="009915EF">
        <w:rPr>
          <w:vertAlign w:val="subscript"/>
        </w:rPr>
        <w:t>4</w:t>
      </w:r>
      <w:r w:rsidR="007C4A95" w:rsidRPr="009915EF">
        <w:rPr>
          <w:vertAlign w:val="subscript"/>
        </w:rPr>
        <w:t xml:space="preserve">   </w:t>
      </w:r>
      <w:r w:rsidRPr="009915EF">
        <w:rPr>
          <w:vertAlign w:val="subscript"/>
        </w:rPr>
        <w:t xml:space="preserve"> </w:t>
      </w:r>
      <w:r w:rsidRPr="009915EF">
        <w:t>и т.д.</w:t>
      </w:r>
    </w:p>
    <w:p w:rsidR="0072102C" w:rsidRPr="00C016F4" w:rsidRDefault="0072102C" w:rsidP="00146CB8">
      <w:pPr>
        <w:spacing w:before="80"/>
        <w:jc w:val="both"/>
      </w:pPr>
    </w:p>
    <w:p w:rsidR="00B054DC" w:rsidRDefault="007C4A95" w:rsidP="007C4A95">
      <w:pPr>
        <w:widowControl/>
        <w:overflowPunct/>
        <w:autoSpaceDE/>
        <w:autoSpaceDN/>
        <w:adjustRightInd/>
        <w:spacing w:before="20" w:after="20"/>
        <w:jc w:val="both"/>
        <w:textAlignment w:val="auto"/>
      </w:pPr>
      <w:r>
        <w:t xml:space="preserve">   </w:t>
      </w:r>
      <w:r w:rsidR="009915EF">
        <w:t xml:space="preserve"> </w:t>
      </w:r>
      <w:r>
        <w:t xml:space="preserve"> 3.7.</w:t>
      </w:r>
      <w:r w:rsidR="00B054DC">
        <w:t>Себестоимость выпуска продукции в год складывается из</w:t>
      </w:r>
      <w:r>
        <w:t xml:space="preserve"> </w:t>
      </w:r>
      <w:r w:rsidR="00B054DC">
        <w:t xml:space="preserve"> </w:t>
      </w:r>
      <w:r>
        <w:t>су</w:t>
      </w:r>
      <w:r>
        <w:t>м</w:t>
      </w:r>
      <w:r>
        <w:t xml:space="preserve">мы </w:t>
      </w:r>
      <w:r w:rsidR="00B054DC">
        <w:t>постоянных и переменных затрат по формуле</w:t>
      </w:r>
      <w:r>
        <w:t>:</w:t>
      </w:r>
    </w:p>
    <w:p w:rsidR="00DE7D11" w:rsidRDefault="00DE7D11" w:rsidP="007C4A95">
      <w:pPr>
        <w:widowControl/>
        <w:overflowPunct/>
        <w:autoSpaceDE/>
        <w:autoSpaceDN/>
        <w:adjustRightInd/>
        <w:spacing w:before="20" w:after="20"/>
        <w:jc w:val="both"/>
        <w:textAlignment w:val="auto"/>
      </w:pPr>
    </w:p>
    <w:p w:rsidR="00B054DC" w:rsidRPr="009915EF" w:rsidRDefault="003F6110" w:rsidP="003F6110">
      <w:pPr>
        <w:spacing w:before="100"/>
        <w:ind w:firstLine="284"/>
        <w:jc w:val="center"/>
      </w:pPr>
      <w:r w:rsidRPr="009915EF">
        <w:rPr>
          <w:position w:val="-14"/>
        </w:rPr>
        <w:object w:dxaOrig="1860" w:dyaOrig="380">
          <v:shape id="_x0000_i1094" type="#_x0000_t75" style="width:77.9pt;height:15.6pt" o:ole="">
            <v:imagedata r:id="rId152" o:title=""/>
          </v:shape>
          <o:OLEObject Type="Embed" ProgID="Equation.3" ShapeID="_x0000_i1094" DrawAspect="Content" ObjectID="_1427548273" r:id="rId153"/>
        </w:object>
      </w:r>
      <w:r w:rsidR="00B054DC" w:rsidRPr="009915EF">
        <w:t xml:space="preserve"> ,</w:t>
      </w:r>
    </w:p>
    <w:p w:rsidR="00B054DC" w:rsidRDefault="00B054DC" w:rsidP="00F218D4">
      <w:pPr>
        <w:spacing w:before="20" w:after="20"/>
        <w:jc w:val="both"/>
      </w:pPr>
      <w:r>
        <w:t xml:space="preserve">где </w:t>
      </w:r>
      <w:r w:rsidRPr="00BB4507">
        <w:rPr>
          <w:position w:val="-10"/>
        </w:rPr>
        <w:object w:dxaOrig="380" w:dyaOrig="340">
          <v:shape id="_x0000_i1095" type="#_x0000_t75" style="width:18.8pt;height:17.2pt" o:ole="">
            <v:imagedata r:id="rId154" o:title=""/>
          </v:shape>
          <o:OLEObject Type="Embed" ProgID="Equation.3" ShapeID="_x0000_i1095" DrawAspect="Content" ObjectID="_1427548274" r:id="rId155"/>
        </w:object>
      </w:r>
      <w:r>
        <w:t xml:space="preserve"> </w:t>
      </w:r>
      <w:r>
        <w:sym w:font="Symbol" w:char="F02D"/>
      </w:r>
      <w:r>
        <w:t xml:space="preserve"> сумма постоянных затрат в год, руб.; </w:t>
      </w:r>
      <w:r w:rsidRPr="00BB4507">
        <w:rPr>
          <w:position w:val="-14"/>
        </w:rPr>
        <w:object w:dxaOrig="400" w:dyaOrig="380">
          <v:shape id="_x0000_i1096" type="#_x0000_t75" style="width:20.4pt;height:18.8pt" o:ole="">
            <v:imagedata r:id="rId156" o:title=""/>
          </v:shape>
          <o:OLEObject Type="Embed" ProgID="Equation.3" ShapeID="_x0000_i1096" DrawAspect="Content" ObjectID="_1427548275" r:id="rId157"/>
        </w:object>
      </w:r>
      <w:r>
        <w:t xml:space="preserve">  </w:t>
      </w:r>
      <w:r>
        <w:sym w:font="Symbol" w:char="F02D"/>
      </w:r>
      <w:r>
        <w:t xml:space="preserve"> переменные затраты на единицу продукции, руб.; В</w:t>
      </w:r>
      <w:r>
        <w:rPr>
          <w:vertAlign w:val="subscript"/>
          <w:lang w:val="en-US"/>
        </w:rPr>
        <w:t>n</w:t>
      </w:r>
      <w:r>
        <w:t xml:space="preserve"> </w:t>
      </w:r>
      <w:r>
        <w:sym w:font="Symbol" w:char="F02D"/>
      </w:r>
      <w:r>
        <w:t xml:space="preserve"> выпуск продукции в нат</w:t>
      </w:r>
      <w:r>
        <w:t>у</w:t>
      </w:r>
      <w:r>
        <w:t>ральном выражении по годам реализации проекта.</w:t>
      </w:r>
    </w:p>
    <w:p w:rsidR="00B054DC" w:rsidRDefault="00A66A41" w:rsidP="009915EF">
      <w:pPr>
        <w:spacing w:before="20" w:after="20"/>
        <w:ind w:left="-142" w:firstLine="426"/>
      </w:pPr>
      <w:r w:rsidRPr="00A66A41">
        <w:rPr>
          <w:noProof/>
          <w:position w:val="-10"/>
        </w:rPr>
        <w:pict>
          <v:shape id="_x0000_s12177" type="#_x0000_t75" style="position:absolute;left:0;text-align:left;margin-left:155.25pt;margin-top:-444.55pt;width:9pt;height:17.25pt;z-index:251769856">
            <v:imagedata r:id="rId148" o:title=""/>
            <w10:wrap type="square" side="left"/>
          </v:shape>
          <o:OLEObject Type="Embed" ProgID="Equation.3" ShapeID="_x0000_s12177" DrawAspect="Content" ObjectID="_1427548304" r:id="rId158"/>
        </w:pict>
      </w:r>
      <w:r w:rsidR="009915EF">
        <w:t xml:space="preserve"> </w:t>
      </w:r>
      <w:r w:rsidR="007642BC">
        <w:t>3.8. Налогооблагаемая прибыль определяется по формуле:</w:t>
      </w:r>
    </w:p>
    <w:p w:rsidR="007642BC" w:rsidRDefault="007642BC" w:rsidP="007C4A95">
      <w:pPr>
        <w:spacing w:before="20" w:after="20"/>
        <w:ind w:firstLine="284"/>
      </w:pPr>
    </w:p>
    <w:p w:rsidR="007642BC" w:rsidRPr="009915EF" w:rsidRDefault="00AC5D6D" w:rsidP="007C4A95">
      <w:pPr>
        <w:spacing w:before="20" w:after="20"/>
        <w:ind w:firstLine="284"/>
      </w:pPr>
      <w:r w:rsidRPr="009915EF">
        <w:rPr>
          <w:bCs/>
        </w:rPr>
        <w:t xml:space="preserve">                                          </w:t>
      </w:r>
      <w:r w:rsidR="007642BC" w:rsidRPr="009915EF">
        <w:rPr>
          <w:bCs/>
        </w:rPr>
        <w:t>П</w:t>
      </w:r>
      <w:r w:rsidR="007642BC" w:rsidRPr="009915EF">
        <w:rPr>
          <w:bCs/>
          <w:vertAlign w:val="subscript"/>
        </w:rPr>
        <w:t>р</w:t>
      </w:r>
      <w:r w:rsidR="007642BC" w:rsidRPr="009915EF">
        <w:t xml:space="preserve"> </w:t>
      </w:r>
      <w:r w:rsidR="007642BC" w:rsidRPr="009915EF">
        <w:rPr>
          <w:bCs/>
        </w:rPr>
        <w:t>= Д</w:t>
      </w:r>
      <w:r w:rsidR="007642BC" w:rsidRPr="009915EF">
        <w:rPr>
          <w:bCs/>
          <w:vertAlign w:val="subscript"/>
        </w:rPr>
        <w:t xml:space="preserve">пр </w:t>
      </w:r>
      <w:r w:rsidR="00436777">
        <w:rPr>
          <w:bCs/>
        </w:rPr>
        <w:t>−</w:t>
      </w:r>
      <w:r w:rsidR="007642BC" w:rsidRPr="009915EF">
        <w:rPr>
          <w:bCs/>
        </w:rPr>
        <w:t xml:space="preserve"> С</w:t>
      </w:r>
      <w:r w:rsidR="007642BC" w:rsidRPr="009915EF">
        <w:rPr>
          <w:bCs/>
          <w:vertAlign w:val="subscript"/>
        </w:rPr>
        <w:t>год</w:t>
      </w:r>
      <w:r w:rsidR="00436777">
        <w:rPr>
          <w:bCs/>
          <w:vertAlign w:val="subscript"/>
        </w:rPr>
        <w:t xml:space="preserve"> </w:t>
      </w:r>
      <w:r w:rsidR="00436777">
        <w:rPr>
          <w:bCs/>
        </w:rPr>
        <w:t>−</w:t>
      </w:r>
      <w:r w:rsidR="007642BC" w:rsidRPr="009915EF">
        <w:rPr>
          <w:position w:val="-4"/>
        </w:rPr>
        <w:object w:dxaOrig="200" w:dyaOrig="220">
          <v:shape id="_x0000_i1097" type="#_x0000_t75" style="width:10.75pt;height:10.75pt" o:ole="">
            <v:imagedata r:id="rId159" o:title=""/>
          </v:shape>
          <o:OLEObject Type="Embed" ProgID="Equation.3" ShapeID="_x0000_i1097" DrawAspect="Content" ObjectID="_1427548276" r:id="rId160"/>
        </w:object>
      </w:r>
      <w:r w:rsidR="007642BC" w:rsidRPr="009915EF">
        <w:rPr>
          <w:bCs/>
        </w:rPr>
        <w:t>А</w:t>
      </w:r>
      <w:r w:rsidR="00436777">
        <w:rPr>
          <w:bCs/>
        </w:rPr>
        <w:t xml:space="preserve"> − </w:t>
      </w:r>
      <w:r w:rsidR="007642BC" w:rsidRPr="009915EF">
        <w:rPr>
          <w:bCs/>
        </w:rPr>
        <w:t xml:space="preserve">% К, </w:t>
      </w:r>
      <w:r w:rsidR="007642BC" w:rsidRPr="009915EF">
        <w:t>тыс.руб.</w:t>
      </w:r>
    </w:p>
    <w:p w:rsidR="00AC5D6D" w:rsidRPr="009915EF" w:rsidRDefault="00AC5D6D" w:rsidP="00AC5D6D">
      <w:pPr>
        <w:spacing w:before="100" w:after="100"/>
      </w:pPr>
      <w:r w:rsidRPr="009915EF">
        <w:t xml:space="preserve">                                       </w:t>
      </w:r>
      <w:r w:rsidR="009915EF">
        <w:t xml:space="preserve">         </w:t>
      </w:r>
      <w:r w:rsidR="009915EF" w:rsidRPr="009915EF">
        <w:t>П</w:t>
      </w:r>
      <w:r w:rsidRPr="009915EF">
        <w:rPr>
          <w:vertAlign w:val="subscript"/>
        </w:rPr>
        <w:t>8</w:t>
      </w:r>
      <w:r w:rsidRPr="009915EF">
        <w:t>= Д</w:t>
      </w:r>
      <w:r w:rsidRPr="009915EF">
        <w:rPr>
          <w:vertAlign w:val="subscript"/>
        </w:rPr>
        <w:t>8</w:t>
      </w:r>
      <w:r w:rsidRPr="009915EF">
        <w:t xml:space="preserve"> </w:t>
      </w:r>
      <w:r w:rsidRPr="009915EF">
        <w:sym w:font="Symbol" w:char="F02D"/>
      </w:r>
      <w:r w:rsidRPr="009915EF">
        <w:t xml:space="preserve"> С</w:t>
      </w:r>
      <w:r w:rsidRPr="009915EF">
        <w:rPr>
          <w:vertAlign w:val="subscript"/>
        </w:rPr>
        <w:t>8</w:t>
      </w:r>
      <w:r w:rsidRPr="009915EF">
        <w:t xml:space="preserve"> </w:t>
      </w:r>
      <w:r w:rsidRPr="009915EF">
        <w:sym w:font="Symbol" w:char="F02D"/>
      </w:r>
      <w:r w:rsidRPr="009915EF">
        <w:rPr>
          <w:position w:val="-4"/>
        </w:rPr>
        <w:object w:dxaOrig="240" w:dyaOrig="260">
          <v:shape id="_x0000_i1098" type="#_x0000_t75" style="width:9.65pt;height:10.75pt" o:ole="">
            <v:imagedata r:id="rId150" o:title=""/>
          </v:shape>
          <o:OLEObject Type="Embed" ProgID="Equation.3" ShapeID="_x0000_i1098" DrawAspect="Content" ObjectID="_1427548277" r:id="rId161"/>
        </w:object>
      </w:r>
      <w:r w:rsidRPr="009915EF">
        <w:t>А + Д</w:t>
      </w:r>
      <w:r w:rsidRPr="009915EF">
        <w:rPr>
          <w:vertAlign w:val="subscript"/>
        </w:rPr>
        <w:t>им</w:t>
      </w:r>
      <w:r w:rsidRPr="009915EF">
        <w:t>,</w:t>
      </w:r>
    </w:p>
    <w:p w:rsidR="007642BC" w:rsidRDefault="007642BC" w:rsidP="007C4A95">
      <w:pPr>
        <w:spacing w:before="20" w:after="20"/>
        <w:ind w:firstLine="284"/>
      </w:pPr>
    </w:p>
    <w:p w:rsidR="00B054DC" w:rsidRDefault="009915EF" w:rsidP="00AC5D6D">
      <w:pPr>
        <w:widowControl/>
        <w:overflowPunct/>
        <w:autoSpaceDE/>
        <w:autoSpaceDN/>
        <w:adjustRightInd/>
        <w:spacing w:before="20" w:after="20"/>
        <w:jc w:val="both"/>
        <w:textAlignment w:val="auto"/>
      </w:pPr>
      <w:r>
        <w:lastRenderedPageBreak/>
        <w:t xml:space="preserve">     </w:t>
      </w:r>
      <w:r w:rsidR="00AC5D6D">
        <w:t>3.9.</w:t>
      </w:r>
      <w:r w:rsidR="00B054DC">
        <w:t>Налог на прибыль составляет</w:t>
      </w:r>
      <w:r w:rsidR="00AC5D6D">
        <w:t>:</w:t>
      </w:r>
    </w:p>
    <w:p w:rsidR="00DE7D11" w:rsidRDefault="00DE7D11" w:rsidP="00AC5D6D">
      <w:pPr>
        <w:widowControl/>
        <w:overflowPunct/>
        <w:autoSpaceDE/>
        <w:autoSpaceDN/>
        <w:adjustRightInd/>
        <w:spacing w:before="20" w:after="20"/>
        <w:jc w:val="both"/>
        <w:textAlignment w:val="auto"/>
      </w:pPr>
    </w:p>
    <w:p w:rsidR="00B054DC" w:rsidRDefault="00B054DC" w:rsidP="003F6110">
      <w:pPr>
        <w:spacing w:before="100" w:after="100"/>
        <w:ind w:firstLine="284"/>
        <w:jc w:val="center"/>
      </w:pPr>
      <w:r>
        <w:t>Н</w:t>
      </w:r>
      <w:r>
        <w:rPr>
          <w:vertAlign w:val="subscript"/>
        </w:rPr>
        <w:t>пр</w:t>
      </w:r>
      <w:r>
        <w:t>=(Д</w:t>
      </w:r>
      <w:r>
        <w:rPr>
          <w:vertAlign w:val="subscript"/>
        </w:rPr>
        <w:t>пр</w:t>
      </w:r>
      <w:r>
        <w:t xml:space="preserve"> </w:t>
      </w:r>
      <w:r>
        <w:sym w:font="Symbol" w:char="F02D"/>
      </w:r>
      <w:r>
        <w:t xml:space="preserve"> С</w:t>
      </w:r>
      <w:r>
        <w:rPr>
          <w:vertAlign w:val="subscript"/>
        </w:rPr>
        <w:t>год</w:t>
      </w:r>
      <w:r>
        <w:t xml:space="preserve"> </w:t>
      </w:r>
      <w:r>
        <w:sym w:font="Symbol" w:char="F02D"/>
      </w:r>
      <w:r w:rsidRPr="00BB4507">
        <w:rPr>
          <w:position w:val="-4"/>
        </w:rPr>
        <w:object w:dxaOrig="240" w:dyaOrig="260">
          <v:shape id="_x0000_i1099" type="#_x0000_t75" style="width:9.65pt;height:10.75pt" o:ole="">
            <v:imagedata r:id="rId150" o:title=""/>
          </v:shape>
          <o:OLEObject Type="Embed" ProgID="Equation.3" ShapeID="_x0000_i1099" DrawAspect="Content" ObjectID="_1427548278" r:id="rId162"/>
        </w:object>
      </w:r>
      <w:r>
        <w:t>А-%К)</w:t>
      </w:r>
      <w:r w:rsidR="003F6110">
        <w:t xml:space="preserve"> </w:t>
      </w:r>
      <w:r>
        <w:t>С</w:t>
      </w:r>
      <w:r>
        <w:rPr>
          <w:vertAlign w:val="subscript"/>
        </w:rPr>
        <w:t>н</w:t>
      </w:r>
      <w:r>
        <w:t>,</w:t>
      </w:r>
    </w:p>
    <w:p w:rsidR="00B054DC" w:rsidRDefault="00B054DC" w:rsidP="003F6110">
      <w:pPr>
        <w:spacing w:before="100" w:after="100"/>
        <w:ind w:firstLine="284"/>
        <w:jc w:val="center"/>
      </w:pPr>
      <w:r>
        <w:t>Н</w:t>
      </w:r>
      <w:r>
        <w:rPr>
          <w:vertAlign w:val="subscript"/>
        </w:rPr>
        <w:t>8</w:t>
      </w:r>
      <w:r>
        <w:t>= (Д</w:t>
      </w:r>
      <w:r>
        <w:rPr>
          <w:vertAlign w:val="subscript"/>
        </w:rPr>
        <w:t>8</w:t>
      </w:r>
      <w:r>
        <w:t xml:space="preserve"> </w:t>
      </w:r>
      <w:r>
        <w:sym w:font="Symbol" w:char="F02D"/>
      </w:r>
      <w:r>
        <w:t xml:space="preserve"> С</w:t>
      </w:r>
      <w:r>
        <w:rPr>
          <w:vertAlign w:val="subscript"/>
        </w:rPr>
        <w:t>8</w:t>
      </w:r>
      <w:r>
        <w:t xml:space="preserve"> </w:t>
      </w:r>
      <w:r>
        <w:sym w:font="Symbol" w:char="F02D"/>
      </w:r>
      <w:r w:rsidRPr="00BB4507">
        <w:rPr>
          <w:position w:val="-4"/>
        </w:rPr>
        <w:object w:dxaOrig="240" w:dyaOrig="260">
          <v:shape id="_x0000_i1100" type="#_x0000_t75" style="width:9.65pt;height:10.75pt" o:ole="">
            <v:imagedata r:id="rId150" o:title=""/>
          </v:shape>
          <o:OLEObject Type="Embed" ProgID="Equation.3" ShapeID="_x0000_i1100" DrawAspect="Content" ObjectID="_1427548279" r:id="rId163"/>
        </w:object>
      </w:r>
      <w:r>
        <w:t>А + Д</w:t>
      </w:r>
      <w:r>
        <w:rPr>
          <w:vertAlign w:val="subscript"/>
        </w:rPr>
        <w:t>им</w:t>
      </w:r>
      <w:r>
        <w:t>)</w:t>
      </w:r>
      <w:r w:rsidR="003F6110">
        <w:t xml:space="preserve"> </w:t>
      </w:r>
      <w:r>
        <w:t>С</w:t>
      </w:r>
      <w:r>
        <w:rPr>
          <w:vertAlign w:val="subscript"/>
        </w:rPr>
        <w:t>н</w:t>
      </w:r>
      <w:r>
        <w:t>,</w:t>
      </w:r>
    </w:p>
    <w:p w:rsidR="00B054DC" w:rsidRDefault="00B054DC" w:rsidP="003F6110">
      <w:pPr>
        <w:jc w:val="both"/>
      </w:pPr>
      <w:r>
        <w:t>где С</w:t>
      </w:r>
      <w:r>
        <w:rPr>
          <w:vertAlign w:val="subscript"/>
        </w:rPr>
        <w:t>н</w:t>
      </w:r>
      <w:r>
        <w:t xml:space="preserve"> </w:t>
      </w:r>
      <w:r>
        <w:sym w:font="Symbol" w:char="F02D"/>
      </w:r>
      <w:r>
        <w:t xml:space="preserve">  установленный процент налога на прибыль.</w:t>
      </w:r>
    </w:p>
    <w:p w:rsidR="00B054DC" w:rsidRDefault="00B054DC" w:rsidP="001378DA">
      <w:pPr>
        <w:ind w:firstLine="284"/>
        <w:jc w:val="both"/>
      </w:pPr>
      <w:r>
        <w:t xml:space="preserve">Результаты расчетов по операционной фазе отразить в табл. </w:t>
      </w:r>
      <w:r w:rsidR="00AC5D6D">
        <w:t>7</w:t>
      </w:r>
      <w:r>
        <w:t>.</w:t>
      </w:r>
    </w:p>
    <w:p w:rsidR="00D71C24" w:rsidRDefault="00AC5D6D" w:rsidP="00AC5D6D">
      <w:pPr>
        <w:widowControl/>
        <w:tabs>
          <w:tab w:val="left" w:pos="567"/>
        </w:tabs>
        <w:overflowPunct/>
        <w:autoSpaceDE/>
        <w:autoSpaceDN/>
        <w:adjustRightInd/>
        <w:jc w:val="both"/>
        <w:textAlignment w:val="auto"/>
      </w:pPr>
      <w:r>
        <w:t xml:space="preserve">     4.</w:t>
      </w:r>
      <w:r w:rsidR="00BA4E2D">
        <w:t xml:space="preserve"> Денежный поток от инвестиционной (финансовой, операцио</w:t>
      </w:r>
      <w:r w:rsidR="00BA4E2D">
        <w:t>н</w:t>
      </w:r>
      <w:r w:rsidR="00BA4E2D">
        <w:t>ной) деятельности – это разность</w:t>
      </w:r>
      <w:r w:rsidR="00D71C24">
        <w:t xml:space="preserve"> суммы</w:t>
      </w:r>
      <w:r w:rsidR="00BA4E2D">
        <w:t xml:space="preserve"> притоков (+) и оттоков (-)</w:t>
      </w:r>
      <w:r w:rsidR="00D71C24">
        <w:t xml:space="preserve"> реальных средств внутри каждого вида деятельности на каждом шаге расчета.</w:t>
      </w:r>
    </w:p>
    <w:p w:rsidR="00B054DC" w:rsidRDefault="00BA4E2D" w:rsidP="00AC5D6D">
      <w:pPr>
        <w:widowControl/>
        <w:tabs>
          <w:tab w:val="left" w:pos="567"/>
        </w:tabs>
        <w:overflowPunct/>
        <w:autoSpaceDE/>
        <w:autoSpaceDN/>
        <w:adjustRightInd/>
        <w:jc w:val="both"/>
        <w:textAlignment w:val="auto"/>
      </w:pPr>
      <w:r>
        <w:t xml:space="preserve">     </w:t>
      </w:r>
      <w:r w:rsidR="00B054DC" w:rsidRPr="00F30F57">
        <w:t>Сальдо</w:t>
      </w:r>
      <w:r w:rsidR="00B054DC">
        <w:t xml:space="preserve"> </w:t>
      </w:r>
      <w:r w:rsidR="00B054DC">
        <w:sym w:font="Symbol" w:char="F02D"/>
      </w:r>
      <w:r w:rsidR="00B054DC">
        <w:t xml:space="preserve"> это разность между притоком и оттоком реальных средств от всех видов деятельности на каждом шаге расчета</w:t>
      </w:r>
      <w:r w:rsidR="00B054DC" w:rsidRPr="00740F30">
        <w:t xml:space="preserve"> (</w:t>
      </w:r>
      <w:r w:rsidR="00B054DC">
        <w:t xml:space="preserve">табл. </w:t>
      </w:r>
      <w:r w:rsidR="00D71C24">
        <w:t>8</w:t>
      </w:r>
      <w:r w:rsidR="00B054DC">
        <w:t>) или су</w:t>
      </w:r>
      <w:r w:rsidR="00B054DC">
        <w:t>м</w:t>
      </w:r>
      <w:r w:rsidR="00B054DC">
        <w:t>ма денежных потоков от трех видов деятельности (инвестиционной, финансовой, операционной)</w:t>
      </w:r>
      <w:r w:rsidR="003F6110">
        <w:t>.</w:t>
      </w:r>
    </w:p>
    <w:p w:rsidR="00B054DC" w:rsidRDefault="00B054DC" w:rsidP="001378DA">
      <w:pPr>
        <w:ind w:firstLine="284"/>
        <w:jc w:val="both"/>
      </w:pPr>
      <w:r>
        <w:t>Сальдо денежной наличности нарастающим итогом не должно быть отрицательной величиной. Если по расчетам это все-таки прои</w:t>
      </w:r>
      <w:r>
        <w:t>с</w:t>
      </w:r>
      <w:r>
        <w:t xml:space="preserve">ходит, то это «сигнал» </w:t>
      </w:r>
      <w:r w:rsidR="003F6110">
        <w:t>о том</w:t>
      </w:r>
      <w:r>
        <w:t>, что финансовых источников для реал</w:t>
      </w:r>
      <w:r>
        <w:t>и</w:t>
      </w:r>
      <w:r>
        <w:t>зации проекта недостаточно и необходимо привлечь дополнительные собственные или заемные ресурсы.</w:t>
      </w:r>
    </w:p>
    <w:p w:rsidR="00B054DC" w:rsidRDefault="00B054DC" w:rsidP="001378DA">
      <w:pPr>
        <w:ind w:firstLine="284"/>
        <w:jc w:val="both"/>
      </w:pPr>
      <w:r>
        <w:t>Таким образом, «план денежных потоков» является одним из о</w:t>
      </w:r>
      <w:r>
        <w:t>с</w:t>
      </w:r>
      <w:r>
        <w:t>новных разделов, предназначенны</w:t>
      </w:r>
      <w:r w:rsidR="003F6110">
        <w:t>х</w:t>
      </w:r>
      <w:r>
        <w:t xml:space="preserve"> для определения потребности в капитале, выработки стратегии финансирования предприятия, а также для оценки эффективности его использования.</w:t>
      </w:r>
    </w:p>
    <w:p w:rsidR="00B054DC" w:rsidRDefault="00B054DC" w:rsidP="001378DA">
      <w:pPr>
        <w:ind w:firstLine="284"/>
        <w:jc w:val="both"/>
      </w:pPr>
      <w:r>
        <w:t>Результаты расчетов заносятся в таблицу денежных потоков, где все показатели отражаются по каждому году осуществления проекта.</w:t>
      </w:r>
    </w:p>
    <w:p w:rsidR="00B054DC" w:rsidRDefault="00B054DC" w:rsidP="001378DA">
      <w:pPr>
        <w:ind w:firstLine="284"/>
        <w:jc w:val="both"/>
        <w:rPr>
          <w:i/>
          <w:sz w:val="28"/>
          <w:szCs w:val="28"/>
        </w:rPr>
      </w:pPr>
      <w:r>
        <w:t>На основе плана денежных потоков производится оценка финанс</w:t>
      </w:r>
      <w:r>
        <w:t>о</w:t>
      </w:r>
      <w:r>
        <w:t>вой состоятельности проекта.</w:t>
      </w:r>
      <w:r w:rsidRPr="0071595A">
        <w:rPr>
          <w:i/>
          <w:sz w:val="28"/>
          <w:szCs w:val="28"/>
        </w:rPr>
        <w:t xml:space="preserve"> </w:t>
      </w:r>
    </w:p>
    <w:p w:rsidR="00E42CA4" w:rsidRDefault="00E42CA4" w:rsidP="001378DA">
      <w:pPr>
        <w:ind w:firstLine="284"/>
        <w:jc w:val="both"/>
        <w:rPr>
          <w:i/>
          <w:sz w:val="28"/>
          <w:szCs w:val="28"/>
        </w:rPr>
      </w:pPr>
    </w:p>
    <w:p w:rsidR="00E42CA4" w:rsidRDefault="00E42CA4" w:rsidP="001378DA">
      <w:pPr>
        <w:ind w:firstLine="284"/>
        <w:jc w:val="both"/>
        <w:rPr>
          <w:i/>
          <w:sz w:val="28"/>
          <w:szCs w:val="28"/>
        </w:rPr>
      </w:pPr>
    </w:p>
    <w:p w:rsidR="00E42CA4" w:rsidRDefault="00E42CA4" w:rsidP="001378DA">
      <w:pPr>
        <w:ind w:firstLine="284"/>
        <w:jc w:val="both"/>
        <w:rPr>
          <w:i/>
          <w:sz w:val="28"/>
          <w:szCs w:val="28"/>
        </w:rPr>
      </w:pPr>
    </w:p>
    <w:p w:rsidR="00E42CA4" w:rsidRDefault="00E42CA4" w:rsidP="001378DA">
      <w:pPr>
        <w:ind w:firstLine="284"/>
        <w:jc w:val="both"/>
        <w:rPr>
          <w:i/>
          <w:sz w:val="28"/>
          <w:szCs w:val="28"/>
        </w:rPr>
      </w:pPr>
    </w:p>
    <w:p w:rsidR="00E42CA4" w:rsidRDefault="00E42CA4" w:rsidP="001378DA">
      <w:pPr>
        <w:ind w:firstLine="284"/>
        <w:jc w:val="both"/>
        <w:rPr>
          <w:i/>
          <w:sz w:val="28"/>
          <w:szCs w:val="28"/>
        </w:rPr>
      </w:pPr>
    </w:p>
    <w:p w:rsidR="00E42CA4" w:rsidRDefault="00E42CA4" w:rsidP="001378DA">
      <w:pPr>
        <w:ind w:firstLine="284"/>
        <w:jc w:val="both"/>
        <w:rPr>
          <w:i/>
          <w:sz w:val="28"/>
          <w:szCs w:val="28"/>
        </w:rPr>
      </w:pPr>
    </w:p>
    <w:p w:rsidR="00E42CA4" w:rsidRDefault="00E42CA4" w:rsidP="001378DA">
      <w:pPr>
        <w:ind w:firstLine="284"/>
        <w:jc w:val="both"/>
        <w:rPr>
          <w:i/>
          <w:sz w:val="28"/>
          <w:szCs w:val="28"/>
        </w:rPr>
      </w:pPr>
    </w:p>
    <w:p w:rsidR="006C26EA" w:rsidRDefault="006C26EA" w:rsidP="001378DA">
      <w:pPr>
        <w:ind w:firstLine="284"/>
        <w:jc w:val="both"/>
        <w:rPr>
          <w:i/>
          <w:sz w:val="28"/>
          <w:szCs w:val="28"/>
        </w:rPr>
      </w:pPr>
    </w:p>
    <w:p w:rsidR="009025E7" w:rsidRDefault="009025E7" w:rsidP="001378DA">
      <w:pPr>
        <w:ind w:firstLine="284"/>
        <w:jc w:val="both"/>
        <w:rPr>
          <w:i/>
          <w:sz w:val="28"/>
          <w:szCs w:val="28"/>
        </w:rPr>
      </w:pPr>
    </w:p>
    <w:p w:rsidR="00B054DC" w:rsidRDefault="00B054DC" w:rsidP="003F6110">
      <w:pPr>
        <w:ind w:firstLine="284"/>
        <w:jc w:val="right"/>
        <w:rPr>
          <w:i/>
        </w:rPr>
      </w:pPr>
      <w:r w:rsidRPr="00582D6E">
        <w:rPr>
          <w:i/>
        </w:rPr>
        <w:lastRenderedPageBreak/>
        <w:t xml:space="preserve">Таблица </w:t>
      </w:r>
      <w:r w:rsidR="008055C8">
        <w:rPr>
          <w:i/>
        </w:rPr>
        <w:t>7</w:t>
      </w:r>
    </w:p>
    <w:p w:rsidR="00B054DC" w:rsidRDefault="00B054DC" w:rsidP="003F6110">
      <w:pPr>
        <w:ind w:firstLine="284"/>
        <w:jc w:val="center"/>
        <w:rPr>
          <w:b/>
        </w:rPr>
      </w:pPr>
      <w:r w:rsidRPr="00582D6E">
        <w:rPr>
          <w:b/>
        </w:rPr>
        <w:t>Расчет элементов денежных потоков в фазе реализации проекта</w:t>
      </w:r>
    </w:p>
    <w:p w:rsidR="00E42CA4" w:rsidRDefault="00E42CA4" w:rsidP="003F6110">
      <w:pPr>
        <w:ind w:firstLine="284"/>
        <w:jc w:val="center"/>
        <w:rPr>
          <w:b/>
        </w:rPr>
      </w:pPr>
    </w:p>
    <w:tbl>
      <w:tblPr>
        <w:tblW w:w="6132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32"/>
        <w:gridCol w:w="540"/>
        <w:gridCol w:w="540"/>
        <w:gridCol w:w="540"/>
        <w:gridCol w:w="540"/>
        <w:gridCol w:w="540"/>
      </w:tblGrid>
      <w:tr w:rsidR="00B054DC" w:rsidRPr="00C55721" w:rsidTr="005359F5">
        <w:trPr>
          <w:cantSplit/>
          <w:trHeight w:val="201"/>
        </w:trPr>
        <w:tc>
          <w:tcPr>
            <w:tcW w:w="3432" w:type="dxa"/>
            <w:vMerge w:val="restart"/>
            <w:vAlign w:val="center"/>
          </w:tcPr>
          <w:p w:rsidR="00B054DC" w:rsidRPr="00C55721" w:rsidRDefault="00B054DC" w:rsidP="001378DA">
            <w:pPr>
              <w:ind w:firstLine="284"/>
              <w:jc w:val="both"/>
              <w:rPr>
                <w:bCs/>
                <w:sz w:val="16"/>
                <w:szCs w:val="16"/>
              </w:rPr>
            </w:pPr>
            <w:r w:rsidRPr="00C55721">
              <w:rPr>
                <w:bCs/>
                <w:sz w:val="16"/>
                <w:szCs w:val="16"/>
              </w:rPr>
              <w:t>Расчетные величины</w:t>
            </w:r>
          </w:p>
        </w:tc>
        <w:tc>
          <w:tcPr>
            <w:tcW w:w="2700" w:type="dxa"/>
            <w:gridSpan w:val="5"/>
            <w:vAlign w:val="center"/>
          </w:tcPr>
          <w:p w:rsidR="00B054DC" w:rsidRDefault="00B054DC" w:rsidP="001378DA">
            <w:pPr>
              <w:ind w:firstLine="284"/>
              <w:jc w:val="both"/>
              <w:rPr>
                <w:bCs/>
                <w:sz w:val="16"/>
                <w:szCs w:val="16"/>
              </w:rPr>
            </w:pPr>
            <w:r w:rsidRPr="00C55721">
              <w:rPr>
                <w:bCs/>
                <w:sz w:val="16"/>
                <w:szCs w:val="16"/>
              </w:rPr>
              <w:t>Годы проекта</w:t>
            </w:r>
          </w:p>
          <w:p w:rsidR="009030BA" w:rsidRPr="00C55721" w:rsidRDefault="009030BA" w:rsidP="001378DA">
            <w:pPr>
              <w:ind w:firstLine="284"/>
              <w:jc w:val="both"/>
              <w:rPr>
                <w:bCs/>
                <w:sz w:val="16"/>
                <w:szCs w:val="16"/>
              </w:rPr>
            </w:pPr>
          </w:p>
        </w:tc>
      </w:tr>
      <w:tr w:rsidR="00B054DC" w:rsidRPr="00C55721" w:rsidTr="005359F5">
        <w:trPr>
          <w:cantSplit/>
          <w:trHeight w:val="133"/>
        </w:trPr>
        <w:tc>
          <w:tcPr>
            <w:tcW w:w="3432" w:type="dxa"/>
            <w:vMerge/>
            <w:vAlign w:val="center"/>
          </w:tcPr>
          <w:p w:rsidR="00B054DC" w:rsidRPr="00C55721" w:rsidRDefault="00B054DC" w:rsidP="001378DA">
            <w:pPr>
              <w:ind w:firstLine="284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054DC" w:rsidRPr="00C55721" w:rsidRDefault="00B054DC" w:rsidP="001378DA">
            <w:pPr>
              <w:ind w:firstLine="284"/>
              <w:jc w:val="both"/>
              <w:rPr>
                <w:bCs/>
                <w:sz w:val="16"/>
                <w:szCs w:val="16"/>
              </w:rPr>
            </w:pPr>
            <w:r w:rsidRPr="00C55721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540" w:type="dxa"/>
            <w:vAlign w:val="center"/>
          </w:tcPr>
          <w:p w:rsidR="00B054DC" w:rsidRPr="00C55721" w:rsidRDefault="00B054DC" w:rsidP="001378DA">
            <w:pPr>
              <w:ind w:firstLine="284"/>
              <w:jc w:val="both"/>
              <w:rPr>
                <w:bCs/>
                <w:sz w:val="16"/>
                <w:szCs w:val="16"/>
              </w:rPr>
            </w:pPr>
            <w:r w:rsidRPr="00C55721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540" w:type="dxa"/>
            <w:vAlign w:val="center"/>
          </w:tcPr>
          <w:p w:rsidR="00B054DC" w:rsidRPr="00C55721" w:rsidRDefault="00B054DC" w:rsidP="001378DA">
            <w:pPr>
              <w:ind w:firstLine="284"/>
              <w:jc w:val="both"/>
              <w:rPr>
                <w:bCs/>
                <w:sz w:val="16"/>
                <w:szCs w:val="16"/>
              </w:rPr>
            </w:pPr>
            <w:r w:rsidRPr="00C55721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540" w:type="dxa"/>
            <w:vAlign w:val="center"/>
          </w:tcPr>
          <w:p w:rsidR="00B054DC" w:rsidRPr="00C55721" w:rsidRDefault="00B054DC" w:rsidP="001378DA">
            <w:pPr>
              <w:ind w:firstLine="284"/>
              <w:jc w:val="both"/>
              <w:rPr>
                <w:bCs/>
                <w:sz w:val="16"/>
                <w:szCs w:val="16"/>
              </w:rPr>
            </w:pPr>
            <w:r w:rsidRPr="00C55721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540" w:type="dxa"/>
            <w:vAlign w:val="center"/>
          </w:tcPr>
          <w:p w:rsidR="00B054DC" w:rsidRPr="00C55721" w:rsidRDefault="00B054DC" w:rsidP="001378DA">
            <w:pPr>
              <w:ind w:firstLine="284"/>
              <w:jc w:val="both"/>
              <w:rPr>
                <w:bCs/>
                <w:sz w:val="16"/>
                <w:szCs w:val="16"/>
              </w:rPr>
            </w:pPr>
            <w:r w:rsidRPr="00C55721">
              <w:rPr>
                <w:bCs/>
                <w:sz w:val="16"/>
                <w:szCs w:val="16"/>
              </w:rPr>
              <w:t>8</w:t>
            </w:r>
          </w:p>
        </w:tc>
      </w:tr>
      <w:tr w:rsidR="00B054DC" w:rsidRPr="00C55721" w:rsidTr="005359F5">
        <w:trPr>
          <w:trHeight w:val="221"/>
        </w:trPr>
        <w:tc>
          <w:tcPr>
            <w:tcW w:w="3432" w:type="dxa"/>
            <w:vAlign w:val="center"/>
          </w:tcPr>
          <w:p w:rsidR="005359F5" w:rsidRDefault="00F218D4" w:rsidP="00D0312A">
            <w:pPr>
              <w:pStyle w:val="ae"/>
              <w:numPr>
                <w:ilvl w:val="0"/>
                <w:numId w:val="82"/>
              </w:numPr>
              <w:ind w:left="46"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Выпуск продукции</w:t>
            </w:r>
            <w:r w:rsidR="00B054DC" w:rsidRPr="005359F5">
              <w:rPr>
                <w:sz w:val="16"/>
                <w:szCs w:val="16"/>
              </w:rPr>
              <w:t xml:space="preserve"> </w:t>
            </w:r>
            <w:r w:rsidR="00B054DC" w:rsidRPr="005359F5">
              <w:rPr>
                <w:bCs/>
                <w:sz w:val="16"/>
                <w:szCs w:val="16"/>
              </w:rPr>
              <w:t>В</w:t>
            </w:r>
            <w:r w:rsidR="00B054DC" w:rsidRPr="005359F5">
              <w:rPr>
                <w:bCs/>
                <w:sz w:val="16"/>
                <w:szCs w:val="16"/>
                <w:vertAlign w:val="subscript"/>
              </w:rPr>
              <w:t>пр</w:t>
            </w:r>
            <w:r w:rsidR="00B054DC" w:rsidRPr="005359F5">
              <w:rPr>
                <w:sz w:val="16"/>
                <w:szCs w:val="16"/>
              </w:rPr>
              <w:t>, шт</w:t>
            </w:r>
            <w:r>
              <w:rPr>
                <w:sz w:val="16"/>
                <w:szCs w:val="16"/>
              </w:rPr>
              <w:t>.</w:t>
            </w:r>
            <w:r w:rsidR="005359F5" w:rsidRPr="005359F5">
              <w:rPr>
                <w:sz w:val="16"/>
                <w:szCs w:val="16"/>
              </w:rPr>
              <w:t xml:space="preserve"> </w:t>
            </w:r>
          </w:p>
          <w:p w:rsidR="009030BA" w:rsidRPr="009030BA" w:rsidRDefault="009030BA" w:rsidP="00E534BB">
            <w:pPr>
              <w:ind w:left="46"/>
              <w:jc w:val="both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054DC" w:rsidRPr="00C55721" w:rsidRDefault="00B054DC" w:rsidP="005359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054DC" w:rsidRPr="00C55721" w:rsidRDefault="00B054DC" w:rsidP="005359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054DC" w:rsidRPr="00C55721" w:rsidRDefault="00B054DC" w:rsidP="005359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054DC" w:rsidRPr="00C55721" w:rsidRDefault="00B054DC" w:rsidP="005359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054DC" w:rsidRPr="00C55721" w:rsidRDefault="00B054DC" w:rsidP="005359F5">
            <w:pPr>
              <w:jc w:val="both"/>
              <w:rPr>
                <w:sz w:val="16"/>
                <w:szCs w:val="16"/>
              </w:rPr>
            </w:pPr>
          </w:p>
        </w:tc>
      </w:tr>
      <w:tr w:rsidR="00B054DC" w:rsidRPr="00C55721" w:rsidTr="005359F5">
        <w:trPr>
          <w:trHeight w:val="280"/>
        </w:trPr>
        <w:tc>
          <w:tcPr>
            <w:tcW w:w="3432" w:type="dxa"/>
            <w:vAlign w:val="center"/>
          </w:tcPr>
          <w:p w:rsidR="005359F5" w:rsidRDefault="00B054DC" w:rsidP="00D0312A">
            <w:pPr>
              <w:pStyle w:val="ae"/>
              <w:numPr>
                <w:ilvl w:val="0"/>
                <w:numId w:val="82"/>
              </w:numPr>
              <w:ind w:left="46" w:firstLine="0"/>
              <w:jc w:val="both"/>
              <w:rPr>
                <w:sz w:val="16"/>
                <w:szCs w:val="16"/>
              </w:rPr>
            </w:pPr>
            <w:r w:rsidRPr="005359F5">
              <w:rPr>
                <w:sz w:val="16"/>
                <w:szCs w:val="16"/>
              </w:rPr>
              <w:t>Цена единицы продукции</w:t>
            </w:r>
            <w:r w:rsidR="00F218D4">
              <w:rPr>
                <w:sz w:val="16"/>
                <w:szCs w:val="16"/>
              </w:rPr>
              <w:t xml:space="preserve"> </w:t>
            </w:r>
            <w:r w:rsidRPr="005359F5">
              <w:rPr>
                <w:sz w:val="16"/>
                <w:szCs w:val="16"/>
              </w:rPr>
              <w:t xml:space="preserve"> </w:t>
            </w:r>
            <w:r w:rsidRPr="005359F5">
              <w:rPr>
                <w:bCs/>
                <w:sz w:val="16"/>
                <w:szCs w:val="16"/>
              </w:rPr>
              <w:t xml:space="preserve">Ц, </w:t>
            </w:r>
            <w:r w:rsidRPr="005359F5">
              <w:rPr>
                <w:sz w:val="16"/>
                <w:szCs w:val="16"/>
              </w:rPr>
              <w:t>тыс. руб</w:t>
            </w:r>
            <w:r w:rsidR="00F218D4">
              <w:rPr>
                <w:sz w:val="16"/>
                <w:szCs w:val="16"/>
              </w:rPr>
              <w:t>.</w:t>
            </w:r>
          </w:p>
          <w:p w:rsidR="009030BA" w:rsidRPr="009030BA" w:rsidRDefault="009030BA" w:rsidP="00E534BB">
            <w:pPr>
              <w:ind w:left="46"/>
              <w:jc w:val="both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054DC" w:rsidRPr="00C55721" w:rsidRDefault="00B054DC" w:rsidP="005359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054DC" w:rsidRPr="00C55721" w:rsidRDefault="00B054DC" w:rsidP="005359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054DC" w:rsidRPr="00C55721" w:rsidRDefault="00B054DC" w:rsidP="005359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054DC" w:rsidRPr="00C55721" w:rsidRDefault="00B054DC" w:rsidP="005359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054DC" w:rsidRPr="00C55721" w:rsidRDefault="00B054DC" w:rsidP="005359F5">
            <w:pPr>
              <w:jc w:val="both"/>
              <w:rPr>
                <w:sz w:val="16"/>
                <w:szCs w:val="16"/>
              </w:rPr>
            </w:pPr>
          </w:p>
        </w:tc>
      </w:tr>
      <w:tr w:rsidR="00B054DC" w:rsidRPr="00C55721" w:rsidTr="005359F5">
        <w:trPr>
          <w:trHeight w:val="271"/>
        </w:trPr>
        <w:tc>
          <w:tcPr>
            <w:tcW w:w="3432" w:type="dxa"/>
            <w:vAlign w:val="center"/>
          </w:tcPr>
          <w:p w:rsidR="00B054DC" w:rsidRPr="00E534BB" w:rsidRDefault="00B054DC" w:rsidP="00D0312A">
            <w:pPr>
              <w:pStyle w:val="ae"/>
              <w:numPr>
                <w:ilvl w:val="0"/>
                <w:numId w:val="82"/>
              </w:numPr>
              <w:ind w:left="46" w:firstLine="0"/>
              <w:jc w:val="both"/>
              <w:rPr>
                <w:sz w:val="16"/>
                <w:szCs w:val="16"/>
              </w:rPr>
            </w:pPr>
            <w:r w:rsidRPr="00E534BB">
              <w:rPr>
                <w:sz w:val="16"/>
                <w:szCs w:val="16"/>
              </w:rPr>
              <w:t xml:space="preserve"> Доход от продаж </w:t>
            </w:r>
            <w:r w:rsidRPr="00E534BB">
              <w:rPr>
                <w:bCs/>
                <w:sz w:val="16"/>
                <w:szCs w:val="16"/>
              </w:rPr>
              <w:t>Д</w:t>
            </w:r>
            <w:r w:rsidRPr="00E534BB">
              <w:rPr>
                <w:bCs/>
                <w:sz w:val="16"/>
                <w:szCs w:val="16"/>
                <w:vertAlign w:val="subscript"/>
              </w:rPr>
              <w:t>пр</w:t>
            </w:r>
            <w:r w:rsidRPr="00E534BB">
              <w:rPr>
                <w:bCs/>
                <w:sz w:val="16"/>
                <w:szCs w:val="16"/>
              </w:rPr>
              <w:t>=Ц</w:t>
            </w:r>
            <w:r w:rsidR="005359F5" w:rsidRPr="00E534BB">
              <w:rPr>
                <w:bCs/>
                <w:sz w:val="16"/>
                <w:szCs w:val="16"/>
              </w:rPr>
              <w:t>∙</w:t>
            </w:r>
            <w:r w:rsidRPr="00E534BB">
              <w:rPr>
                <w:bCs/>
                <w:sz w:val="16"/>
                <w:szCs w:val="16"/>
              </w:rPr>
              <w:t>В</w:t>
            </w:r>
            <w:r w:rsidRPr="00E534BB">
              <w:rPr>
                <w:bCs/>
                <w:sz w:val="16"/>
                <w:szCs w:val="16"/>
                <w:vertAlign w:val="subscript"/>
              </w:rPr>
              <w:t>пр</w:t>
            </w:r>
            <w:r w:rsidRPr="00E534BB">
              <w:rPr>
                <w:sz w:val="16"/>
                <w:szCs w:val="16"/>
              </w:rPr>
              <w:t>, тыс. руб</w:t>
            </w:r>
            <w:r w:rsidR="00F218D4" w:rsidRPr="00E534BB">
              <w:rPr>
                <w:sz w:val="16"/>
                <w:szCs w:val="16"/>
              </w:rPr>
              <w:t>.</w:t>
            </w:r>
          </w:p>
        </w:tc>
        <w:tc>
          <w:tcPr>
            <w:tcW w:w="540" w:type="dxa"/>
            <w:vAlign w:val="center"/>
          </w:tcPr>
          <w:p w:rsidR="00B054DC" w:rsidRDefault="00B054DC" w:rsidP="005359F5">
            <w:pPr>
              <w:jc w:val="both"/>
              <w:rPr>
                <w:sz w:val="16"/>
                <w:szCs w:val="16"/>
              </w:rPr>
            </w:pPr>
          </w:p>
          <w:p w:rsidR="005359F5" w:rsidRPr="00C55721" w:rsidRDefault="005359F5" w:rsidP="005359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054DC" w:rsidRPr="00C55721" w:rsidRDefault="00B054DC" w:rsidP="005359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054DC" w:rsidRPr="00C55721" w:rsidRDefault="00B054DC" w:rsidP="005359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054DC" w:rsidRPr="00C55721" w:rsidRDefault="00B054DC" w:rsidP="005359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054DC" w:rsidRPr="00C55721" w:rsidRDefault="00B054DC" w:rsidP="005359F5">
            <w:pPr>
              <w:jc w:val="both"/>
              <w:rPr>
                <w:sz w:val="16"/>
                <w:szCs w:val="16"/>
              </w:rPr>
            </w:pPr>
          </w:p>
        </w:tc>
      </w:tr>
      <w:tr w:rsidR="00B054DC" w:rsidRPr="00C55721" w:rsidTr="005359F5">
        <w:trPr>
          <w:trHeight w:val="274"/>
        </w:trPr>
        <w:tc>
          <w:tcPr>
            <w:tcW w:w="3432" w:type="dxa"/>
            <w:vAlign w:val="center"/>
          </w:tcPr>
          <w:p w:rsidR="00B054DC" w:rsidRPr="00E534BB" w:rsidRDefault="00B054DC" w:rsidP="00D0312A">
            <w:pPr>
              <w:pStyle w:val="ae"/>
              <w:numPr>
                <w:ilvl w:val="0"/>
                <w:numId w:val="82"/>
              </w:numPr>
              <w:ind w:left="46" w:firstLine="0"/>
              <w:jc w:val="both"/>
              <w:rPr>
                <w:sz w:val="16"/>
                <w:szCs w:val="16"/>
              </w:rPr>
            </w:pPr>
            <w:r w:rsidRPr="00E534BB">
              <w:rPr>
                <w:sz w:val="16"/>
                <w:szCs w:val="16"/>
              </w:rPr>
              <w:t xml:space="preserve">Оборотные средства </w:t>
            </w:r>
            <w:r w:rsidRPr="00E534BB">
              <w:rPr>
                <w:bCs/>
                <w:sz w:val="16"/>
                <w:szCs w:val="16"/>
              </w:rPr>
              <w:t>Об=Д</w:t>
            </w:r>
            <w:r w:rsidRPr="00E534BB">
              <w:rPr>
                <w:bCs/>
                <w:sz w:val="16"/>
                <w:szCs w:val="16"/>
                <w:vertAlign w:val="subscript"/>
              </w:rPr>
              <w:t>пр</w:t>
            </w:r>
            <w:r w:rsidR="005359F5" w:rsidRPr="00E534BB">
              <w:rPr>
                <w:bCs/>
                <w:sz w:val="16"/>
                <w:szCs w:val="16"/>
              </w:rPr>
              <w:t>∙</w:t>
            </w:r>
            <w:r w:rsidRPr="00E534BB">
              <w:rPr>
                <w:bCs/>
                <w:sz w:val="16"/>
                <w:szCs w:val="16"/>
              </w:rPr>
              <w:t>0,1</w:t>
            </w:r>
            <w:r w:rsidRPr="00E534BB">
              <w:rPr>
                <w:sz w:val="16"/>
                <w:szCs w:val="16"/>
              </w:rPr>
              <w:t>, тыс. руб</w:t>
            </w:r>
            <w:r w:rsidR="00F218D4" w:rsidRPr="00E534BB">
              <w:rPr>
                <w:sz w:val="16"/>
                <w:szCs w:val="16"/>
              </w:rPr>
              <w:t>.</w:t>
            </w:r>
          </w:p>
        </w:tc>
        <w:tc>
          <w:tcPr>
            <w:tcW w:w="540" w:type="dxa"/>
            <w:vAlign w:val="center"/>
          </w:tcPr>
          <w:p w:rsidR="00B054DC" w:rsidRDefault="00B054DC" w:rsidP="005359F5">
            <w:pPr>
              <w:jc w:val="both"/>
              <w:rPr>
                <w:sz w:val="16"/>
                <w:szCs w:val="16"/>
              </w:rPr>
            </w:pPr>
          </w:p>
          <w:p w:rsidR="005359F5" w:rsidRPr="00C55721" w:rsidRDefault="005359F5" w:rsidP="005359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054DC" w:rsidRPr="00C55721" w:rsidRDefault="00B054DC" w:rsidP="005359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054DC" w:rsidRPr="00C55721" w:rsidRDefault="00B054DC" w:rsidP="005359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054DC" w:rsidRPr="00C55721" w:rsidRDefault="00B054DC" w:rsidP="005359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054DC" w:rsidRPr="00C55721" w:rsidRDefault="00B054DC" w:rsidP="005359F5">
            <w:pPr>
              <w:jc w:val="both"/>
              <w:rPr>
                <w:sz w:val="16"/>
                <w:szCs w:val="16"/>
              </w:rPr>
            </w:pPr>
          </w:p>
        </w:tc>
      </w:tr>
      <w:tr w:rsidR="00B054DC" w:rsidRPr="00C55721" w:rsidTr="005359F5">
        <w:trPr>
          <w:trHeight w:val="279"/>
        </w:trPr>
        <w:tc>
          <w:tcPr>
            <w:tcW w:w="3432" w:type="dxa"/>
            <w:vAlign w:val="center"/>
          </w:tcPr>
          <w:p w:rsidR="00B054DC" w:rsidRPr="00E534BB" w:rsidRDefault="00B054DC" w:rsidP="00D0312A">
            <w:pPr>
              <w:pStyle w:val="ae"/>
              <w:numPr>
                <w:ilvl w:val="0"/>
                <w:numId w:val="82"/>
              </w:numPr>
              <w:ind w:left="46" w:firstLine="0"/>
              <w:jc w:val="both"/>
              <w:rPr>
                <w:sz w:val="16"/>
                <w:szCs w:val="16"/>
              </w:rPr>
            </w:pPr>
            <w:r w:rsidRPr="00E534BB">
              <w:rPr>
                <w:sz w:val="16"/>
                <w:szCs w:val="16"/>
              </w:rPr>
              <w:t>Прирост оборотных средств, тыс. руб</w:t>
            </w:r>
            <w:r w:rsidR="00F218D4" w:rsidRPr="00E534BB">
              <w:rPr>
                <w:sz w:val="16"/>
                <w:szCs w:val="16"/>
              </w:rPr>
              <w:t>.</w:t>
            </w:r>
          </w:p>
        </w:tc>
        <w:tc>
          <w:tcPr>
            <w:tcW w:w="540" w:type="dxa"/>
            <w:vAlign w:val="center"/>
          </w:tcPr>
          <w:p w:rsidR="00B054DC" w:rsidRDefault="00B054DC" w:rsidP="005359F5">
            <w:pPr>
              <w:jc w:val="both"/>
              <w:rPr>
                <w:sz w:val="16"/>
                <w:szCs w:val="16"/>
              </w:rPr>
            </w:pPr>
          </w:p>
          <w:p w:rsidR="005359F5" w:rsidRPr="00C55721" w:rsidRDefault="005359F5" w:rsidP="005359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054DC" w:rsidRPr="00C55721" w:rsidRDefault="00B054DC" w:rsidP="005359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054DC" w:rsidRPr="00C55721" w:rsidRDefault="00B054DC" w:rsidP="005359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054DC" w:rsidRPr="00C55721" w:rsidRDefault="00B054DC" w:rsidP="005359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054DC" w:rsidRPr="00C55721" w:rsidRDefault="00B054DC" w:rsidP="005359F5">
            <w:pPr>
              <w:jc w:val="both"/>
              <w:rPr>
                <w:sz w:val="16"/>
                <w:szCs w:val="16"/>
              </w:rPr>
            </w:pPr>
          </w:p>
        </w:tc>
      </w:tr>
      <w:tr w:rsidR="00B054DC" w:rsidRPr="00C55721" w:rsidTr="005359F5">
        <w:trPr>
          <w:trHeight w:val="185"/>
        </w:trPr>
        <w:tc>
          <w:tcPr>
            <w:tcW w:w="3432" w:type="dxa"/>
            <w:vAlign w:val="center"/>
          </w:tcPr>
          <w:p w:rsidR="00B054DC" w:rsidRPr="00E534BB" w:rsidRDefault="00F218D4" w:rsidP="00D0312A">
            <w:pPr>
              <w:pStyle w:val="ae"/>
              <w:numPr>
                <w:ilvl w:val="0"/>
                <w:numId w:val="82"/>
              </w:numPr>
              <w:ind w:left="46" w:firstLine="0"/>
              <w:jc w:val="both"/>
              <w:rPr>
                <w:sz w:val="16"/>
                <w:szCs w:val="16"/>
              </w:rPr>
            </w:pPr>
            <w:r w:rsidRPr="00E534BB">
              <w:rPr>
                <w:sz w:val="16"/>
                <w:szCs w:val="16"/>
              </w:rPr>
              <w:t xml:space="preserve">Постоянные затраты </w:t>
            </w:r>
            <w:r w:rsidR="00B054DC" w:rsidRPr="00E534BB">
              <w:rPr>
                <w:sz w:val="16"/>
                <w:szCs w:val="16"/>
              </w:rPr>
              <w:t xml:space="preserve"> </w:t>
            </w:r>
            <w:r w:rsidR="00B054DC" w:rsidRPr="00E534BB">
              <w:rPr>
                <w:bCs/>
                <w:sz w:val="16"/>
                <w:szCs w:val="16"/>
              </w:rPr>
              <w:t>З</w:t>
            </w:r>
            <w:r w:rsidR="00B054DC" w:rsidRPr="00E534BB">
              <w:rPr>
                <w:bCs/>
                <w:sz w:val="16"/>
                <w:szCs w:val="16"/>
                <w:vertAlign w:val="subscript"/>
              </w:rPr>
              <w:t>пост</w:t>
            </w:r>
            <w:r w:rsidR="00B054DC" w:rsidRPr="00E534BB">
              <w:rPr>
                <w:sz w:val="16"/>
                <w:szCs w:val="16"/>
              </w:rPr>
              <w:t>, тыс. руб</w:t>
            </w:r>
            <w:r w:rsidRPr="00E534BB">
              <w:rPr>
                <w:sz w:val="16"/>
                <w:szCs w:val="16"/>
              </w:rPr>
              <w:t>.</w:t>
            </w:r>
          </w:p>
        </w:tc>
        <w:tc>
          <w:tcPr>
            <w:tcW w:w="540" w:type="dxa"/>
            <w:vAlign w:val="center"/>
          </w:tcPr>
          <w:p w:rsidR="00B054DC" w:rsidRDefault="00B054DC" w:rsidP="005359F5">
            <w:pPr>
              <w:jc w:val="both"/>
              <w:rPr>
                <w:sz w:val="16"/>
                <w:szCs w:val="16"/>
              </w:rPr>
            </w:pPr>
          </w:p>
          <w:p w:rsidR="005359F5" w:rsidRPr="00C55721" w:rsidRDefault="005359F5" w:rsidP="005359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054DC" w:rsidRPr="00C55721" w:rsidRDefault="00B054DC" w:rsidP="005359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054DC" w:rsidRPr="00C55721" w:rsidRDefault="00B054DC" w:rsidP="005359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054DC" w:rsidRPr="00C55721" w:rsidRDefault="00B054DC" w:rsidP="005359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054DC" w:rsidRPr="00C55721" w:rsidRDefault="00B054DC" w:rsidP="005359F5">
            <w:pPr>
              <w:jc w:val="both"/>
              <w:rPr>
                <w:sz w:val="16"/>
                <w:szCs w:val="16"/>
              </w:rPr>
            </w:pPr>
          </w:p>
        </w:tc>
      </w:tr>
      <w:tr w:rsidR="00B054DC" w:rsidRPr="00C55721" w:rsidTr="005359F5">
        <w:trPr>
          <w:trHeight w:val="357"/>
        </w:trPr>
        <w:tc>
          <w:tcPr>
            <w:tcW w:w="3432" w:type="dxa"/>
            <w:vAlign w:val="center"/>
          </w:tcPr>
          <w:p w:rsidR="00B054DC" w:rsidRPr="00E534BB" w:rsidRDefault="00B054DC" w:rsidP="00D0312A">
            <w:pPr>
              <w:pStyle w:val="ae"/>
              <w:numPr>
                <w:ilvl w:val="0"/>
                <w:numId w:val="82"/>
              </w:numPr>
              <w:ind w:left="46" w:firstLine="0"/>
              <w:jc w:val="both"/>
              <w:rPr>
                <w:sz w:val="16"/>
                <w:szCs w:val="16"/>
              </w:rPr>
            </w:pPr>
            <w:r w:rsidRPr="00E534BB">
              <w:rPr>
                <w:sz w:val="16"/>
                <w:szCs w:val="16"/>
              </w:rPr>
              <w:t>Переменные затраты на единицу проду</w:t>
            </w:r>
            <w:r w:rsidRPr="00E534BB">
              <w:rPr>
                <w:sz w:val="16"/>
                <w:szCs w:val="16"/>
              </w:rPr>
              <w:t>к</w:t>
            </w:r>
            <w:r w:rsidRPr="00E534BB">
              <w:rPr>
                <w:sz w:val="16"/>
                <w:szCs w:val="16"/>
              </w:rPr>
              <w:t xml:space="preserve">ции </w:t>
            </w:r>
            <w:r w:rsidRPr="00E534BB">
              <w:rPr>
                <w:bCs/>
                <w:sz w:val="16"/>
                <w:szCs w:val="16"/>
              </w:rPr>
              <w:t>З</w:t>
            </w:r>
            <w:r w:rsidRPr="00E534BB">
              <w:rPr>
                <w:bCs/>
                <w:sz w:val="16"/>
                <w:szCs w:val="16"/>
                <w:vertAlign w:val="subscript"/>
              </w:rPr>
              <w:t>пер.уд</w:t>
            </w:r>
            <w:r w:rsidRPr="00E534BB">
              <w:rPr>
                <w:sz w:val="16"/>
                <w:szCs w:val="16"/>
              </w:rPr>
              <w:t>, тыс. руб</w:t>
            </w:r>
            <w:r w:rsidR="00F218D4" w:rsidRPr="00E534BB">
              <w:rPr>
                <w:sz w:val="16"/>
                <w:szCs w:val="16"/>
              </w:rPr>
              <w:t>.</w:t>
            </w:r>
          </w:p>
        </w:tc>
        <w:tc>
          <w:tcPr>
            <w:tcW w:w="540" w:type="dxa"/>
            <w:vAlign w:val="center"/>
          </w:tcPr>
          <w:p w:rsidR="00B054DC" w:rsidRDefault="00B054DC" w:rsidP="005359F5">
            <w:pPr>
              <w:jc w:val="both"/>
              <w:rPr>
                <w:sz w:val="16"/>
                <w:szCs w:val="16"/>
              </w:rPr>
            </w:pPr>
          </w:p>
          <w:p w:rsidR="005359F5" w:rsidRDefault="005359F5" w:rsidP="005359F5">
            <w:pPr>
              <w:jc w:val="both"/>
              <w:rPr>
                <w:sz w:val="16"/>
                <w:szCs w:val="16"/>
              </w:rPr>
            </w:pPr>
          </w:p>
          <w:p w:rsidR="005359F5" w:rsidRPr="00C55721" w:rsidRDefault="005359F5" w:rsidP="005359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054DC" w:rsidRPr="00C55721" w:rsidRDefault="00B054DC" w:rsidP="005359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054DC" w:rsidRPr="00C55721" w:rsidRDefault="00B054DC" w:rsidP="005359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054DC" w:rsidRPr="00C55721" w:rsidRDefault="00B054DC" w:rsidP="005359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054DC" w:rsidRPr="00C55721" w:rsidRDefault="00B054DC" w:rsidP="005359F5">
            <w:pPr>
              <w:jc w:val="both"/>
              <w:rPr>
                <w:sz w:val="16"/>
                <w:szCs w:val="16"/>
              </w:rPr>
            </w:pPr>
          </w:p>
        </w:tc>
      </w:tr>
      <w:tr w:rsidR="00B054DC" w:rsidRPr="00C55721" w:rsidTr="005359F5">
        <w:trPr>
          <w:trHeight w:val="404"/>
        </w:trPr>
        <w:tc>
          <w:tcPr>
            <w:tcW w:w="3432" w:type="dxa"/>
            <w:vAlign w:val="center"/>
          </w:tcPr>
          <w:p w:rsidR="00B054DC" w:rsidRPr="00E534BB" w:rsidRDefault="00B054DC" w:rsidP="00D0312A">
            <w:pPr>
              <w:pStyle w:val="ae"/>
              <w:numPr>
                <w:ilvl w:val="0"/>
                <w:numId w:val="82"/>
              </w:numPr>
              <w:ind w:left="46" w:firstLine="0"/>
              <w:jc w:val="both"/>
              <w:rPr>
                <w:sz w:val="16"/>
                <w:szCs w:val="16"/>
              </w:rPr>
            </w:pPr>
            <w:r w:rsidRPr="00E534BB">
              <w:rPr>
                <w:sz w:val="16"/>
                <w:szCs w:val="16"/>
              </w:rPr>
              <w:t>Себестоимость (производственные и</w:t>
            </w:r>
            <w:r w:rsidRPr="00E534BB">
              <w:rPr>
                <w:sz w:val="16"/>
                <w:szCs w:val="16"/>
              </w:rPr>
              <w:t>з</w:t>
            </w:r>
            <w:r w:rsidRPr="00E534BB">
              <w:rPr>
                <w:sz w:val="16"/>
                <w:szCs w:val="16"/>
              </w:rPr>
              <w:t xml:space="preserve">держки), </w:t>
            </w:r>
            <w:r w:rsidRPr="00E534BB">
              <w:rPr>
                <w:bCs/>
                <w:sz w:val="16"/>
                <w:szCs w:val="16"/>
              </w:rPr>
              <w:t>С=З</w:t>
            </w:r>
            <w:r w:rsidRPr="00E534BB">
              <w:rPr>
                <w:bCs/>
                <w:sz w:val="16"/>
                <w:szCs w:val="16"/>
                <w:vertAlign w:val="subscript"/>
              </w:rPr>
              <w:t>пост</w:t>
            </w:r>
            <w:r w:rsidRPr="00E534BB">
              <w:rPr>
                <w:bCs/>
                <w:sz w:val="16"/>
                <w:szCs w:val="16"/>
              </w:rPr>
              <w:t>+ З</w:t>
            </w:r>
            <w:r w:rsidRPr="00E534BB">
              <w:rPr>
                <w:bCs/>
                <w:sz w:val="16"/>
                <w:szCs w:val="16"/>
                <w:vertAlign w:val="subscript"/>
              </w:rPr>
              <w:t>пер.уд</w:t>
            </w:r>
            <w:r w:rsidR="005359F5" w:rsidRPr="00E534BB">
              <w:rPr>
                <w:bCs/>
                <w:sz w:val="16"/>
                <w:szCs w:val="16"/>
              </w:rPr>
              <w:t>∙</w:t>
            </w:r>
            <w:r w:rsidRPr="00E534BB">
              <w:rPr>
                <w:bCs/>
                <w:sz w:val="16"/>
                <w:szCs w:val="16"/>
              </w:rPr>
              <w:t>В</w:t>
            </w:r>
            <w:r w:rsidRPr="00E534BB">
              <w:rPr>
                <w:bCs/>
                <w:sz w:val="16"/>
                <w:szCs w:val="16"/>
                <w:vertAlign w:val="subscript"/>
              </w:rPr>
              <w:t>пр</w:t>
            </w:r>
            <w:r w:rsidRPr="00E534BB">
              <w:rPr>
                <w:sz w:val="16"/>
                <w:szCs w:val="16"/>
              </w:rPr>
              <w:t>, тыс. руб</w:t>
            </w:r>
            <w:r w:rsidR="00F218D4" w:rsidRPr="00E534BB">
              <w:rPr>
                <w:sz w:val="16"/>
                <w:szCs w:val="16"/>
              </w:rPr>
              <w:t>.</w:t>
            </w:r>
          </w:p>
        </w:tc>
        <w:tc>
          <w:tcPr>
            <w:tcW w:w="540" w:type="dxa"/>
            <w:vAlign w:val="center"/>
          </w:tcPr>
          <w:p w:rsidR="00B054DC" w:rsidRDefault="00B054DC" w:rsidP="005359F5">
            <w:pPr>
              <w:jc w:val="both"/>
              <w:rPr>
                <w:sz w:val="16"/>
                <w:szCs w:val="16"/>
              </w:rPr>
            </w:pPr>
          </w:p>
          <w:p w:rsidR="005359F5" w:rsidRDefault="005359F5" w:rsidP="005359F5">
            <w:pPr>
              <w:jc w:val="both"/>
              <w:rPr>
                <w:sz w:val="16"/>
                <w:szCs w:val="16"/>
              </w:rPr>
            </w:pPr>
          </w:p>
          <w:p w:rsidR="005359F5" w:rsidRPr="00C55721" w:rsidRDefault="005359F5" w:rsidP="005359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054DC" w:rsidRPr="00C55721" w:rsidRDefault="00B054DC" w:rsidP="005359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054DC" w:rsidRPr="00C55721" w:rsidRDefault="00B054DC" w:rsidP="005359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054DC" w:rsidRPr="00C55721" w:rsidRDefault="00B054DC" w:rsidP="005359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054DC" w:rsidRPr="00C55721" w:rsidRDefault="00B054DC" w:rsidP="005359F5">
            <w:pPr>
              <w:jc w:val="both"/>
              <w:rPr>
                <w:sz w:val="16"/>
                <w:szCs w:val="16"/>
              </w:rPr>
            </w:pPr>
          </w:p>
        </w:tc>
      </w:tr>
      <w:tr w:rsidR="00B054DC" w:rsidRPr="00C55721" w:rsidTr="005359F5">
        <w:trPr>
          <w:trHeight w:val="269"/>
        </w:trPr>
        <w:tc>
          <w:tcPr>
            <w:tcW w:w="6132" w:type="dxa"/>
            <w:gridSpan w:val="6"/>
            <w:vAlign w:val="center"/>
          </w:tcPr>
          <w:p w:rsidR="005359F5" w:rsidRPr="00E534BB" w:rsidRDefault="00B054DC" w:rsidP="00D0312A">
            <w:pPr>
              <w:pStyle w:val="ae"/>
              <w:numPr>
                <w:ilvl w:val="0"/>
                <w:numId w:val="82"/>
              </w:numPr>
              <w:ind w:left="46" w:firstLine="0"/>
              <w:jc w:val="both"/>
              <w:rPr>
                <w:sz w:val="16"/>
                <w:szCs w:val="16"/>
              </w:rPr>
            </w:pPr>
            <w:r w:rsidRPr="00E534BB">
              <w:rPr>
                <w:sz w:val="16"/>
                <w:szCs w:val="16"/>
              </w:rPr>
              <w:t xml:space="preserve">Стоимость вводимого оборудования </w:t>
            </w:r>
            <w:r w:rsidRPr="00E534BB">
              <w:rPr>
                <w:bCs/>
                <w:sz w:val="16"/>
                <w:szCs w:val="16"/>
              </w:rPr>
              <w:t>ОФ</w:t>
            </w:r>
            <w:r w:rsidRPr="00E534BB">
              <w:rPr>
                <w:bCs/>
                <w:sz w:val="16"/>
                <w:szCs w:val="16"/>
                <w:vertAlign w:val="subscript"/>
              </w:rPr>
              <w:t>об</w:t>
            </w:r>
          </w:p>
          <w:p w:rsidR="009030BA" w:rsidRPr="005359F5" w:rsidRDefault="009030BA" w:rsidP="00E534BB">
            <w:pPr>
              <w:pStyle w:val="ae"/>
              <w:ind w:left="46"/>
              <w:jc w:val="both"/>
              <w:rPr>
                <w:sz w:val="16"/>
                <w:szCs w:val="16"/>
              </w:rPr>
            </w:pPr>
          </w:p>
        </w:tc>
      </w:tr>
      <w:tr w:rsidR="00B054DC" w:rsidRPr="00C55721" w:rsidTr="005359F5">
        <w:trPr>
          <w:trHeight w:val="273"/>
        </w:trPr>
        <w:tc>
          <w:tcPr>
            <w:tcW w:w="6132" w:type="dxa"/>
            <w:gridSpan w:val="6"/>
            <w:vAlign w:val="center"/>
          </w:tcPr>
          <w:p w:rsidR="009030BA" w:rsidRPr="00E534BB" w:rsidRDefault="009030BA" w:rsidP="00E534BB">
            <w:pPr>
              <w:pStyle w:val="ae"/>
              <w:ind w:left="46"/>
              <w:jc w:val="both"/>
              <w:rPr>
                <w:sz w:val="16"/>
                <w:szCs w:val="16"/>
              </w:rPr>
            </w:pPr>
          </w:p>
          <w:p w:rsidR="009030BA" w:rsidRPr="00E534BB" w:rsidRDefault="00E534BB" w:rsidP="00D0312A">
            <w:pPr>
              <w:pStyle w:val="ae"/>
              <w:numPr>
                <w:ilvl w:val="0"/>
                <w:numId w:val="82"/>
              </w:numPr>
              <w:ind w:left="46"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B054DC" w:rsidRPr="00E534BB">
              <w:rPr>
                <w:sz w:val="16"/>
                <w:szCs w:val="16"/>
              </w:rPr>
              <w:t>Ликвидационная стоимос</w:t>
            </w:r>
            <w:r w:rsidR="005359F5" w:rsidRPr="00E534BB">
              <w:rPr>
                <w:sz w:val="16"/>
                <w:szCs w:val="16"/>
              </w:rPr>
              <w:t>т</w:t>
            </w:r>
            <w:r w:rsidR="00B054DC" w:rsidRPr="00E534BB">
              <w:rPr>
                <w:sz w:val="16"/>
                <w:szCs w:val="16"/>
              </w:rPr>
              <w:t xml:space="preserve">ь </w:t>
            </w:r>
            <w:r w:rsidR="00B054DC" w:rsidRPr="00E534BB">
              <w:rPr>
                <w:bCs/>
                <w:sz w:val="16"/>
                <w:szCs w:val="16"/>
              </w:rPr>
              <w:t>Л=0,</w:t>
            </w:r>
            <w:r w:rsidR="00F72E09">
              <w:rPr>
                <w:bCs/>
                <w:sz w:val="16"/>
                <w:szCs w:val="16"/>
              </w:rPr>
              <w:t>05</w:t>
            </w:r>
            <w:r w:rsidR="005359F5" w:rsidRPr="00E534BB">
              <w:rPr>
                <w:bCs/>
                <w:sz w:val="16"/>
                <w:szCs w:val="16"/>
              </w:rPr>
              <w:t>∙</w:t>
            </w:r>
            <w:r w:rsidR="00B054DC" w:rsidRPr="00E534BB">
              <w:rPr>
                <w:bCs/>
                <w:sz w:val="16"/>
                <w:szCs w:val="16"/>
              </w:rPr>
              <w:t>ОФ</w:t>
            </w:r>
            <w:r w:rsidR="00B054DC" w:rsidRPr="00E534BB">
              <w:rPr>
                <w:bCs/>
                <w:sz w:val="16"/>
                <w:szCs w:val="16"/>
                <w:vertAlign w:val="subscript"/>
              </w:rPr>
              <w:t>об</w:t>
            </w:r>
          </w:p>
        </w:tc>
      </w:tr>
      <w:tr w:rsidR="00B054DC" w:rsidRPr="00C55721" w:rsidTr="005359F5">
        <w:trPr>
          <w:trHeight w:val="277"/>
        </w:trPr>
        <w:tc>
          <w:tcPr>
            <w:tcW w:w="3432" w:type="dxa"/>
            <w:vAlign w:val="center"/>
          </w:tcPr>
          <w:p w:rsidR="009030BA" w:rsidRPr="009030BA" w:rsidRDefault="00E534BB" w:rsidP="00D0312A">
            <w:pPr>
              <w:pStyle w:val="ae"/>
              <w:numPr>
                <w:ilvl w:val="0"/>
                <w:numId w:val="82"/>
              </w:numPr>
              <w:ind w:left="46"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B054DC" w:rsidRPr="009030BA">
              <w:rPr>
                <w:sz w:val="16"/>
                <w:szCs w:val="16"/>
              </w:rPr>
              <w:t xml:space="preserve">Амортизация </w:t>
            </w:r>
            <w:r w:rsidR="00B054DC" w:rsidRPr="00FB74E8">
              <w:rPr>
                <w:position w:val="-4"/>
              </w:rPr>
              <w:object w:dxaOrig="200" w:dyaOrig="220">
                <v:shape id="_x0000_i1101" type="#_x0000_t75" style="width:10.75pt;height:10.75pt" o:ole="">
                  <v:imagedata r:id="rId164" o:title=""/>
                </v:shape>
                <o:OLEObject Type="Embed" ProgID="Equation.3" ShapeID="_x0000_i1101" DrawAspect="Content" ObjectID="_1427548280" r:id="rId165"/>
              </w:object>
            </w:r>
            <w:r w:rsidR="00B054DC" w:rsidRPr="009030BA">
              <w:rPr>
                <w:bCs/>
                <w:sz w:val="16"/>
                <w:szCs w:val="16"/>
              </w:rPr>
              <w:t>А=(Оф</w:t>
            </w:r>
            <w:r w:rsidR="00B054DC" w:rsidRPr="009030BA">
              <w:rPr>
                <w:bCs/>
                <w:sz w:val="16"/>
                <w:szCs w:val="16"/>
                <w:vertAlign w:val="subscript"/>
              </w:rPr>
              <w:t>об</w:t>
            </w:r>
            <w:r w:rsidR="00B054DC" w:rsidRPr="009030BA">
              <w:rPr>
                <w:bCs/>
                <w:sz w:val="16"/>
                <w:szCs w:val="16"/>
              </w:rPr>
              <w:t>-Л)/Т</w:t>
            </w:r>
            <w:r w:rsidR="00B054DC" w:rsidRPr="009030BA">
              <w:rPr>
                <w:bCs/>
                <w:sz w:val="16"/>
                <w:szCs w:val="16"/>
                <w:vertAlign w:val="subscript"/>
              </w:rPr>
              <w:t>н</w:t>
            </w:r>
            <w:r w:rsidR="00B054DC" w:rsidRPr="009030BA">
              <w:rPr>
                <w:bCs/>
                <w:sz w:val="16"/>
                <w:szCs w:val="16"/>
              </w:rPr>
              <w:t xml:space="preserve">, </w:t>
            </w:r>
            <w:r w:rsidR="00B054DC" w:rsidRPr="009030BA">
              <w:rPr>
                <w:sz w:val="16"/>
                <w:szCs w:val="16"/>
              </w:rPr>
              <w:t>тыс. руб</w:t>
            </w:r>
            <w:r w:rsidR="005359F5" w:rsidRPr="009030BA">
              <w:rPr>
                <w:sz w:val="16"/>
                <w:szCs w:val="16"/>
              </w:rPr>
              <w:t>.</w:t>
            </w:r>
          </w:p>
        </w:tc>
        <w:tc>
          <w:tcPr>
            <w:tcW w:w="540" w:type="dxa"/>
            <w:vAlign w:val="center"/>
          </w:tcPr>
          <w:p w:rsidR="005359F5" w:rsidRPr="00C55721" w:rsidRDefault="005359F5" w:rsidP="005359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054DC" w:rsidRPr="00C55721" w:rsidRDefault="00B054DC" w:rsidP="005359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054DC" w:rsidRPr="00C55721" w:rsidRDefault="00B054DC" w:rsidP="005359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054DC" w:rsidRPr="00C55721" w:rsidRDefault="00B054DC" w:rsidP="005359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054DC" w:rsidRPr="00C55721" w:rsidRDefault="00B054DC" w:rsidP="005359F5">
            <w:pPr>
              <w:jc w:val="both"/>
              <w:rPr>
                <w:sz w:val="16"/>
                <w:szCs w:val="16"/>
              </w:rPr>
            </w:pPr>
          </w:p>
        </w:tc>
      </w:tr>
      <w:tr w:rsidR="00B054DC" w:rsidRPr="00C55721" w:rsidTr="005359F5">
        <w:trPr>
          <w:trHeight w:val="267"/>
        </w:trPr>
        <w:tc>
          <w:tcPr>
            <w:tcW w:w="6132" w:type="dxa"/>
            <w:gridSpan w:val="6"/>
            <w:vAlign w:val="center"/>
          </w:tcPr>
          <w:p w:rsidR="009030BA" w:rsidRPr="009030BA" w:rsidRDefault="00E534BB" w:rsidP="00D0312A">
            <w:pPr>
              <w:pStyle w:val="ae"/>
              <w:numPr>
                <w:ilvl w:val="0"/>
                <w:numId w:val="82"/>
              </w:numPr>
              <w:ind w:left="46"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B054DC" w:rsidRPr="009030BA">
              <w:rPr>
                <w:sz w:val="16"/>
                <w:szCs w:val="16"/>
              </w:rPr>
              <w:t xml:space="preserve">Доход от продажи имущества </w:t>
            </w:r>
            <w:r w:rsidR="00B054DC" w:rsidRPr="009030BA">
              <w:rPr>
                <w:bCs/>
                <w:sz w:val="16"/>
                <w:szCs w:val="16"/>
              </w:rPr>
              <w:t>Д</w:t>
            </w:r>
            <w:r w:rsidR="00B054DC" w:rsidRPr="009030BA">
              <w:rPr>
                <w:bCs/>
                <w:sz w:val="16"/>
                <w:szCs w:val="16"/>
                <w:vertAlign w:val="subscript"/>
              </w:rPr>
              <w:t>им</w:t>
            </w:r>
            <w:r w:rsidR="00B054DC" w:rsidRPr="009030BA">
              <w:rPr>
                <w:sz w:val="16"/>
                <w:szCs w:val="16"/>
              </w:rPr>
              <w:t>=</w:t>
            </w:r>
            <w:r w:rsidR="00B054DC" w:rsidRPr="009030BA">
              <w:rPr>
                <w:bCs/>
                <w:sz w:val="16"/>
                <w:szCs w:val="16"/>
              </w:rPr>
              <w:t>1,1(О</w:t>
            </w:r>
            <w:r w:rsidR="00DE07DD">
              <w:rPr>
                <w:bCs/>
                <w:sz w:val="16"/>
                <w:szCs w:val="16"/>
              </w:rPr>
              <w:t>Ф</w:t>
            </w:r>
            <w:r w:rsidR="00B054DC" w:rsidRPr="009030BA">
              <w:rPr>
                <w:bCs/>
                <w:sz w:val="16"/>
                <w:szCs w:val="16"/>
                <w:vertAlign w:val="subscript"/>
              </w:rPr>
              <w:t>об</w:t>
            </w:r>
            <w:r w:rsidR="00B054DC" w:rsidRPr="009030BA">
              <w:rPr>
                <w:bCs/>
                <w:sz w:val="16"/>
                <w:szCs w:val="16"/>
              </w:rPr>
              <w:t>-</w:t>
            </w:r>
            <w:r w:rsidR="00B054DC" w:rsidRPr="00FB74E8">
              <w:rPr>
                <w:position w:val="-4"/>
              </w:rPr>
              <w:object w:dxaOrig="200" w:dyaOrig="220">
                <v:shape id="_x0000_i1102" type="#_x0000_t75" style="width:10.75pt;height:10.75pt" o:ole="">
                  <v:imagedata r:id="rId159" o:title=""/>
                </v:shape>
                <o:OLEObject Type="Embed" ProgID="Equation.3" ShapeID="_x0000_i1102" DrawAspect="Content" ObjectID="_1427548281" r:id="rId166"/>
              </w:object>
            </w:r>
            <w:r w:rsidR="00B054DC" w:rsidRPr="009030BA">
              <w:rPr>
                <w:bCs/>
                <w:sz w:val="16"/>
                <w:szCs w:val="16"/>
              </w:rPr>
              <w:t>А</w:t>
            </w:r>
            <w:r w:rsidR="005359F5" w:rsidRPr="009030BA">
              <w:rPr>
                <w:bCs/>
                <w:sz w:val="16"/>
                <w:szCs w:val="16"/>
              </w:rPr>
              <w:t>∙</w:t>
            </w:r>
            <w:r w:rsidR="00B054DC" w:rsidRPr="009030BA">
              <w:rPr>
                <w:bCs/>
                <w:sz w:val="16"/>
                <w:szCs w:val="16"/>
              </w:rPr>
              <w:t>Т</w:t>
            </w:r>
            <w:r w:rsidR="00B054DC" w:rsidRPr="009030BA">
              <w:rPr>
                <w:bCs/>
                <w:sz w:val="16"/>
                <w:szCs w:val="16"/>
                <w:vertAlign w:val="subscript"/>
              </w:rPr>
              <w:t>ф</w:t>
            </w:r>
            <w:r w:rsidR="00B054DC" w:rsidRPr="009030BA">
              <w:rPr>
                <w:bCs/>
                <w:sz w:val="16"/>
                <w:szCs w:val="16"/>
              </w:rPr>
              <w:t>)</w:t>
            </w:r>
          </w:p>
        </w:tc>
      </w:tr>
      <w:tr w:rsidR="00B054DC" w:rsidRPr="00C55721" w:rsidTr="005359F5">
        <w:trPr>
          <w:trHeight w:val="426"/>
        </w:trPr>
        <w:tc>
          <w:tcPr>
            <w:tcW w:w="3432" w:type="dxa"/>
            <w:vAlign w:val="center"/>
          </w:tcPr>
          <w:p w:rsidR="005359F5" w:rsidRPr="005359F5" w:rsidRDefault="00E534BB" w:rsidP="00D0312A">
            <w:pPr>
              <w:pStyle w:val="ae"/>
              <w:numPr>
                <w:ilvl w:val="0"/>
                <w:numId w:val="82"/>
              </w:numPr>
              <w:ind w:left="46" w:firstLine="0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</w:t>
            </w:r>
            <w:r w:rsidR="00B054DC" w:rsidRPr="005359F5">
              <w:rPr>
                <w:bCs/>
                <w:sz w:val="16"/>
                <w:szCs w:val="16"/>
              </w:rPr>
              <w:t xml:space="preserve">Налогооблагаемая прибыль, </w:t>
            </w:r>
          </w:p>
          <w:p w:rsidR="00B054DC" w:rsidRPr="00E534BB" w:rsidRDefault="00B054DC" w:rsidP="00E534BB">
            <w:pPr>
              <w:ind w:left="360"/>
              <w:jc w:val="both"/>
              <w:rPr>
                <w:sz w:val="16"/>
                <w:szCs w:val="16"/>
              </w:rPr>
            </w:pPr>
            <w:r w:rsidRPr="00E534BB">
              <w:rPr>
                <w:bCs/>
                <w:sz w:val="16"/>
                <w:szCs w:val="16"/>
              </w:rPr>
              <w:t>П</w:t>
            </w:r>
            <w:r w:rsidRPr="00E534BB">
              <w:rPr>
                <w:bCs/>
                <w:sz w:val="16"/>
                <w:szCs w:val="16"/>
                <w:vertAlign w:val="subscript"/>
              </w:rPr>
              <w:t>р</w:t>
            </w:r>
            <w:r w:rsidRPr="00E534BB">
              <w:rPr>
                <w:sz w:val="16"/>
                <w:szCs w:val="16"/>
              </w:rPr>
              <w:t xml:space="preserve"> </w:t>
            </w:r>
            <w:r w:rsidRPr="00E534BB">
              <w:rPr>
                <w:bCs/>
                <w:sz w:val="16"/>
                <w:szCs w:val="16"/>
              </w:rPr>
              <w:t>= Д</w:t>
            </w:r>
            <w:r w:rsidRPr="00E534BB">
              <w:rPr>
                <w:bCs/>
                <w:sz w:val="16"/>
                <w:szCs w:val="16"/>
                <w:vertAlign w:val="subscript"/>
              </w:rPr>
              <w:t>пр</w:t>
            </w:r>
            <w:r w:rsidR="005359F5" w:rsidRPr="00E534BB">
              <w:rPr>
                <w:bCs/>
                <w:sz w:val="16"/>
                <w:szCs w:val="16"/>
                <w:vertAlign w:val="subscript"/>
              </w:rPr>
              <w:t xml:space="preserve"> </w:t>
            </w:r>
            <w:r w:rsidRPr="00E534BB">
              <w:rPr>
                <w:bCs/>
                <w:sz w:val="16"/>
                <w:szCs w:val="16"/>
              </w:rPr>
              <w:t>-</w:t>
            </w:r>
            <w:r w:rsidR="005359F5" w:rsidRPr="00E534BB">
              <w:rPr>
                <w:bCs/>
                <w:sz w:val="16"/>
                <w:szCs w:val="16"/>
              </w:rPr>
              <w:t xml:space="preserve"> </w:t>
            </w:r>
            <w:r w:rsidRPr="00E534BB">
              <w:rPr>
                <w:bCs/>
                <w:sz w:val="16"/>
                <w:szCs w:val="16"/>
              </w:rPr>
              <w:t>С</w:t>
            </w:r>
            <w:r w:rsidRPr="00E534BB">
              <w:rPr>
                <w:bCs/>
                <w:sz w:val="16"/>
                <w:szCs w:val="16"/>
                <w:vertAlign w:val="subscript"/>
              </w:rPr>
              <w:t>год</w:t>
            </w:r>
            <w:r w:rsidRPr="00E534BB">
              <w:rPr>
                <w:bCs/>
                <w:sz w:val="16"/>
                <w:szCs w:val="16"/>
              </w:rPr>
              <w:t>-</w:t>
            </w:r>
            <w:r w:rsidRPr="00FB74E8">
              <w:rPr>
                <w:position w:val="-4"/>
              </w:rPr>
              <w:object w:dxaOrig="200" w:dyaOrig="220">
                <v:shape id="_x0000_i1103" type="#_x0000_t75" style="width:10.75pt;height:10.75pt" o:ole="">
                  <v:imagedata r:id="rId159" o:title=""/>
                </v:shape>
                <o:OLEObject Type="Embed" ProgID="Equation.3" ShapeID="_x0000_i1103" DrawAspect="Content" ObjectID="_1427548282" r:id="rId167"/>
              </w:object>
            </w:r>
            <w:r w:rsidRPr="00E534BB">
              <w:rPr>
                <w:bCs/>
                <w:sz w:val="16"/>
                <w:szCs w:val="16"/>
              </w:rPr>
              <w:t xml:space="preserve">А-% К, </w:t>
            </w:r>
            <w:r w:rsidRPr="00E534BB">
              <w:rPr>
                <w:sz w:val="16"/>
                <w:szCs w:val="16"/>
              </w:rPr>
              <w:t>тыс.руб</w:t>
            </w:r>
            <w:r w:rsidR="005359F5" w:rsidRPr="00E534BB">
              <w:rPr>
                <w:sz w:val="16"/>
                <w:szCs w:val="16"/>
              </w:rPr>
              <w:t>.</w:t>
            </w:r>
          </w:p>
        </w:tc>
        <w:tc>
          <w:tcPr>
            <w:tcW w:w="540" w:type="dxa"/>
            <w:vAlign w:val="center"/>
          </w:tcPr>
          <w:p w:rsidR="00B054DC" w:rsidRDefault="00B054DC" w:rsidP="005359F5">
            <w:pPr>
              <w:jc w:val="both"/>
              <w:rPr>
                <w:sz w:val="16"/>
                <w:szCs w:val="16"/>
              </w:rPr>
            </w:pPr>
          </w:p>
          <w:p w:rsidR="005359F5" w:rsidRDefault="005359F5" w:rsidP="005359F5">
            <w:pPr>
              <w:jc w:val="both"/>
              <w:rPr>
                <w:sz w:val="16"/>
                <w:szCs w:val="16"/>
              </w:rPr>
            </w:pPr>
          </w:p>
          <w:p w:rsidR="005359F5" w:rsidRPr="00C55721" w:rsidRDefault="005359F5" w:rsidP="005359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054DC" w:rsidRPr="00C55721" w:rsidRDefault="00B054DC" w:rsidP="005359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054DC" w:rsidRPr="00C55721" w:rsidRDefault="00B054DC" w:rsidP="005359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054DC" w:rsidRPr="00C55721" w:rsidRDefault="00B054DC" w:rsidP="005359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054DC" w:rsidRPr="00C55721" w:rsidRDefault="00B054DC" w:rsidP="005359F5">
            <w:pPr>
              <w:jc w:val="both"/>
              <w:rPr>
                <w:sz w:val="16"/>
                <w:szCs w:val="16"/>
              </w:rPr>
            </w:pPr>
          </w:p>
        </w:tc>
      </w:tr>
      <w:tr w:rsidR="00B054DC" w:rsidRPr="00C55721" w:rsidTr="005359F5">
        <w:trPr>
          <w:trHeight w:val="263"/>
        </w:trPr>
        <w:tc>
          <w:tcPr>
            <w:tcW w:w="3432" w:type="dxa"/>
            <w:vAlign w:val="center"/>
          </w:tcPr>
          <w:p w:rsidR="00B054DC" w:rsidRPr="00E534BB" w:rsidRDefault="00E534BB" w:rsidP="00D0312A">
            <w:pPr>
              <w:pStyle w:val="ae"/>
              <w:numPr>
                <w:ilvl w:val="0"/>
                <w:numId w:val="82"/>
              </w:numPr>
              <w:ind w:left="46"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B054DC" w:rsidRPr="00E534BB">
              <w:rPr>
                <w:sz w:val="16"/>
                <w:szCs w:val="16"/>
              </w:rPr>
              <w:t xml:space="preserve">Налог на прибыль, </w:t>
            </w:r>
            <w:r w:rsidR="00B054DC" w:rsidRPr="00E534BB">
              <w:rPr>
                <w:bCs/>
                <w:sz w:val="16"/>
                <w:szCs w:val="16"/>
              </w:rPr>
              <w:t>Н</w:t>
            </w:r>
            <w:r w:rsidR="00B054DC" w:rsidRPr="00E534BB">
              <w:rPr>
                <w:bCs/>
                <w:sz w:val="16"/>
                <w:szCs w:val="16"/>
                <w:vertAlign w:val="subscript"/>
              </w:rPr>
              <w:t>пр</w:t>
            </w:r>
            <w:r w:rsidR="005359F5" w:rsidRPr="00E534BB">
              <w:rPr>
                <w:bCs/>
                <w:sz w:val="16"/>
                <w:szCs w:val="16"/>
                <w:vertAlign w:val="subscript"/>
              </w:rPr>
              <w:t xml:space="preserve"> </w:t>
            </w:r>
            <w:r w:rsidR="00B054DC" w:rsidRPr="00E534BB">
              <w:rPr>
                <w:sz w:val="16"/>
                <w:szCs w:val="16"/>
              </w:rPr>
              <w:t>=</w:t>
            </w:r>
            <w:r w:rsidR="005359F5" w:rsidRPr="00E534BB">
              <w:rPr>
                <w:sz w:val="16"/>
                <w:szCs w:val="16"/>
              </w:rPr>
              <w:t xml:space="preserve"> </w:t>
            </w:r>
            <w:r w:rsidR="00B054DC" w:rsidRPr="00E534BB">
              <w:rPr>
                <w:bCs/>
                <w:sz w:val="16"/>
                <w:szCs w:val="16"/>
              </w:rPr>
              <w:t>П</w:t>
            </w:r>
            <w:r w:rsidR="00B054DC" w:rsidRPr="00E534BB">
              <w:rPr>
                <w:bCs/>
                <w:sz w:val="16"/>
                <w:szCs w:val="16"/>
                <w:vertAlign w:val="subscript"/>
              </w:rPr>
              <w:t>р</w:t>
            </w:r>
            <w:r w:rsidR="005359F5" w:rsidRPr="00E534BB">
              <w:rPr>
                <w:bCs/>
                <w:sz w:val="16"/>
                <w:szCs w:val="16"/>
              </w:rPr>
              <w:t>∙</w:t>
            </w:r>
            <w:r w:rsidR="00B054DC" w:rsidRPr="00E534BB">
              <w:rPr>
                <w:bCs/>
                <w:sz w:val="16"/>
                <w:szCs w:val="16"/>
              </w:rPr>
              <w:t xml:space="preserve">0,20, </w:t>
            </w:r>
            <w:r w:rsidR="00B054DC" w:rsidRPr="00E534BB">
              <w:rPr>
                <w:sz w:val="16"/>
                <w:szCs w:val="16"/>
              </w:rPr>
              <w:t>тыс.руб</w:t>
            </w:r>
            <w:r w:rsidR="005359F5" w:rsidRPr="00E534BB">
              <w:rPr>
                <w:sz w:val="16"/>
                <w:szCs w:val="16"/>
              </w:rPr>
              <w:t>.</w:t>
            </w:r>
          </w:p>
        </w:tc>
        <w:tc>
          <w:tcPr>
            <w:tcW w:w="540" w:type="dxa"/>
            <w:vAlign w:val="center"/>
          </w:tcPr>
          <w:p w:rsidR="00B054DC" w:rsidRDefault="00B054DC" w:rsidP="005359F5">
            <w:pPr>
              <w:jc w:val="both"/>
              <w:rPr>
                <w:sz w:val="16"/>
                <w:szCs w:val="16"/>
              </w:rPr>
            </w:pPr>
          </w:p>
          <w:p w:rsidR="005359F5" w:rsidRDefault="005359F5" w:rsidP="005359F5">
            <w:pPr>
              <w:jc w:val="both"/>
              <w:rPr>
                <w:sz w:val="16"/>
                <w:szCs w:val="16"/>
              </w:rPr>
            </w:pPr>
          </w:p>
          <w:p w:rsidR="005359F5" w:rsidRPr="00C55721" w:rsidRDefault="005359F5" w:rsidP="005359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054DC" w:rsidRPr="00C55721" w:rsidRDefault="00B054DC" w:rsidP="005359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054DC" w:rsidRPr="00C55721" w:rsidRDefault="00B054DC" w:rsidP="005359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054DC" w:rsidRPr="00C55721" w:rsidRDefault="00B054DC" w:rsidP="005359F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054DC" w:rsidRPr="00C55721" w:rsidRDefault="00B054DC" w:rsidP="005359F5">
            <w:pPr>
              <w:jc w:val="both"/>
              <w:rPr>
                <w:sz w:val="16"/>
                <w:szCs w:val="16"/>
              </w:rPr>
            </w:pPr>
          </w:p>
        </w:tc>
      </w:tr>
    </w:tbl>
    <w:p w:rsidR="006F6741" w:rsidRDefault="00BB4245" w:rsidP="00BB4245">
      <w:pPr>
        <w:tabs>
          <w:tab w:val="left" w:pos="5325"/>
        </w:tabs>
        <w:ind w:left="-9" w:firstLine="284"/>
        <w:rPr>
          <w:bCs/>
          <w:i/>
        </w:rPr>
      </w:pPr>
      <w:r>
        <w:rPr>
          <w:bCs/>
          <w:i/>
        </w:rPr>
        <w:tab/>
      </w:r>
    </w:p>
    <w:p w:rsidR="00BB4245" w:rsidRDefault="00BB4245" w:rsidP="00BB4245">
      <w:pPr>
        <w:tabs>
          <w:tab w:val="left" w:pos="5325"/>
        </w:tabs>
        <w:ind w:left="-9" w:firstLine="284"/>
        <w:rPr>
          <w:bCs/>
          <w:i/>
        </w:rPr>
      </w:pPr>
    </w:p>
    <w:p w:rsidR="00BB4245" w:rsidRDefault="00BB4245" w:rsidP="00BB4245">
      <w:pPr>
        <w:tabs>
          <w:tab w:val="left" w:pos="5325"/>
        </w:tabs>
        <w:ind w:left="-9" w:firstLine="284"/>
        <w:rPr>
          <w:bCs/>
          <w:i/>
        </w:rPr>
      </w:pPr>
    </w:p>
    <w:p w:rsidR="00BB4245" w:rsidRDefault="00BB4245" w:rsidP="00BB4245">
      <w:pPr>
        <w:tabs>
          <w:tab w:val="left" w:pos="5325"/>
        </w:tabs>
        <w:ind w:left="-9" w:firstLine="284"/>
        <w:rPr>
          <w:bCs/>
          <w:i/>
        </w:rPr>
      </w:pPr>
    </w:p>
    <w:p w:rsidR="00BB4245" w:rsidRDefault="00BB4245" w:rsidP="00BB4245">
      <w:pPr>
        <w:tabs>
          <w:tab w:val="left" w:pos="5325"/>
        </w:tabs>
        <w:ind w:left="-9" w:firstLine="284"/>
        <w:rPr>
          <w:bCs/>
          <w:i/>
        </w:rPr>
      </w:pPr>
    </w:p>
    <w:p w:rsidR="00BB4245" w:rsidRDefault="00BB4245" w:rsidP="00BB4245">
      <w:pPr>
        <w:tabs>
          <w:tab w:val="left" w:pos="5325"/>
        </w:tabs>
        <w:ind w:left="-9" w:firstLine="284"/>
        <w:rPr>
          <w:bCs/>
          <w:i/>
        </w:rPr>
      </w:pPr>
    </w:p>
    <w:p w:rsidR="00BB4245" w:rsidRDefault="00BB4245" w:rsidP="00BB4245">
      <w:pPr>
        <w:tabs>
          <w:tab w:val="left" w:pos="5325"/>
        </w:tabs>
        <w:ind w:left="-9" w:firstLine="284"/>
        <w:rPr>
          <w:bCs/>
          <w:i/>
        </w:rPr>
      </w:pPr>
    </w:p>
    <w:p w:rsidR="00BB4245" w:rsidRDefault="00BB4245" w:rsidP="00BB4245">
      <w:pPr>
        <w:tabs>
          <w:tab w:val="left" w:pos="5325"/>
        </w:tabs>
        <w:ind w:left="-9" w:firstLine="284"/>
        <w:rPr>
          <w:bCs/>
          <w:i/>
        </w:rPr>
      </w:pPr>
    </w:p>
    <w:p w:rsidR="00BB4245" w:rsidRDefault="00BB4245" w:rsidP="00BB4245">
      <w:pPr>
        <w:tabs>
          <w:tab w:val="left" w:pos="5325"/>
        </w:tabs>
        <w:ind w:left="-9" w:firstLine="284"/>
        <w:rPr>
          <w:bCs/>
          <w:i/>
        </w:rPr>
      </w:pPr>
    </w:p>
    <w:p w:rsidR="00BB4245" w:rsidRDefault="00BB4245" w:rsidP="00BB4245">
      <w:pPr>
        <w:tabs>
          <w:tab w:val="left" w:pos="5325"/>
        </w:tabs>
        <w:ind w:left="-9" w:firstLine="284"/>
        <w:rPr>
          <w:bCs/>
          <w:i/>
        </w:rPr>
      </w:pPr>
    </w:p>
    <w:p w:rsidR="00E534BB" w:rsidRDefault="00E534BB" w:rsidP="00E534BB">
      <w:pPr>
        <w:ind w:left="-9" w:firstLine="284"/>
        <w:jc w:val="right"/>
        <w:rPr>
          <w:bCs/>
          <w:i/>
        </w:rPr>
      </w:pPr>
      <w:r w:rsidRPr="00F10E5A">
        <w:rPr>
          <w:bCs/>
          <w:i/>
        </w:rPr>
        <w:lastRenderedPageBreak/>
        <w:t xml:space="preserve">Таблица </w:t>
      </w:r>
      <w:r w:rsidR="008055C8">
        <w:rPr>
          <w:bCs/>
          <w:i/>
        </w:rPr>
        <w:t>8</w:t>
      </w:r>
    </w:p>
    <w:p w:rsidR="00E534BB" w:rsidRPr="00DE07DD" w:rsidRDefault="00E534BB" w:rsidP="00EE0729">
      <w:pPr>
        <w:ind w:firstLine="284"/>
        <w:jc w:val="center"/>
        <w:rPr>
          <w:b/>
          <w:bCs/>
        </w:rPr>
      </w:pPr>
      <w:r w:rsidRPr="00DE07DD">
        <w:rPr>
          <w:b/>
          <w:bCs/>
        </w:rPr>
        <w:t>План денежных потоков для финансового планирования</w:t>
      </w:r>
    </w:p>
    <w:p w:rsidR="006F6741" w:rsidRDefault="006F6741" w:rsidP="005359F5">
      <w:pPr>
        <w:ind w:left="-9" w:firstLine="284"/>
        <w:jc w:val="right"/>
        <w:rPr>
          <w:bCs/>
          <w:i/>
        </w:rPr>
      </w:pPr>
    </w:p>
    <w:p w:rsidR="00BB4245" w:rsidRDefault="00BB4245" w:rsidP="005359F5">
      <w:pPr>
        <w:ind w:left="-9" w:firstLine="284"/>
        <w:jc w:val="right"/>
        <w:rPr>
          <w:bCs/>
          <w:i/>
        </w:rPr>
      </w:pPr>
    </w:p>
    <w:p w:rsidR="00BA07DD" w:rsidRDefault="00BA07DD" w:rsidP="001378DA">
      <w:pPr>
        <w:ind w:left="-9" w:firstLine="284"/>
        <w:jc w:val="both"/>
        <w:rPr>
          <w:b/>
          <w:bCs/>
        </w:rPr>
      </w:pPr>
    </w:p>
    <w:tbl>
      <w:tblPr>
        <w:tblpPr w:leftFromText="180" w:rightFromText="180" w:vertAnchor="text" w:horzAnchor="margin" w:tblpX="216" w:tblpY="82"/>
        <w:tblW w:w="606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3652"/>
        <w:gridCol w:w="425"/>
        <w:gridCol w:w="426"/>
        <w:gridCol w:w="283"/>
        <w:gridCol w:w="425"/>
        <w:gridCol w:w="426"/>
        <w:gridCol w:w="425"/>
      </w:tblGrid>
      <w:tr w:rsidR="00B054DC" w:rsidRPr="00582D6E" w:rsidTr="00EE0729">
        <w:trPr>
          <w:trHeight w:val="230"/>
        </w:trPr>
        <w:tc>
          <w:tcPr>
            <w:tcW w:w="3652" w:type="dxa"/>
            <w:vMerge w:val="restart"/>
          </w:tcPr>
          <w:p w:rsidR="00B054DC" w:rsidRPr="00582D6E" w:rsidRDefault="00B054DC" w:rsidP="00EE0729">
            <w:pPr>
              <w:jc w:val="center"/>
              <w:rPr>
                <w:bCs/>
                <w:sz w:val="16"/>
                <w:szCs w:val="16"/>
              </w:rPr>
            </w:pPr>
            <w:r w:rsidRPr="00582D6E">
              <w:rPr>
                <w:bCs/>
                <w:sz w:val="16"/>
                <w:szCs w:val="16"/>
              </w:rPr>
              <w:t>Показател</w:t>
            </w:r>
            <w:r w:rsidR="00BA07DD">
              <w:rPr>
                <w:bCs/>
                <w:sz w:val="16"/>
                <w:szCs w:val="16"/>
              </w:rPr>
              <w:t>ь</w:t>
            </w:r>
          </w:p>
        </w:tc>
        <w:tc>
          <w:tcPr>
            <w:tcW w:w="2410" w:type="dxa"/>
            <w:gridSpan w:val="6"/>
          </w:tcPr>
          <w:p w:rsidR="00B054DC" w:rsidRPr="00582D6E" w:rsidRDefault="00B054DC" w:rsidP="00EE0729">
            <w:pPr>
              <w:jc w:val="center"/>
              <w:rPr>
                <w:bCs/>
                <w:sz w:val="16"/>
                <w:szCs w:val="16"/>
              </w:rPr>
            </w:pPr>
            <w:r w:rsidRPr="00582D6E">
              <w:rPr>
                <w:bCs/>
                <w:sz w:val="16"/>
                <w:szCs w:val="16"/>
              </w:rPr>
              <w:t>Год проекта</w:t>
            </w:r>
          </w:p>
        </w:tc>
      </w:tr>
      <w:tr w:rsidR="00B054DC" w:rsidRPr="00582D6E" w:rsidTr="00EE0729">
        <w:trPr>
          <w:trHeight w:val="230"/>
        </w:trPr>
        <w:tc>
          <w:tcPr>
            <w:tcW w:w="3652" w:type="dxa"/>
            <w:vMerge/>
          </w:tcPr>
          <w:p w:rsidR="00B054DC" w:rsidRPr="00582D6E" w:rsidRDefault="00B054DC" w:rsidP="00EE072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center"/>
              <w:rPr>
                <w:bCs/>
                <w:sz w:val="16"/>
                <w:szCs w:val="16"/>
              </w:rPr>
            </w:pPr>
            <w:r w:rsidRPr="00582D6E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426" w:type="dxa"/>
          </w:tcPr>
          <w:p w:rsidR="00B054DC" w:rsidRPr="00582D6E" w:rsidRDefault="00B054DC" w:rsidP="00EE0729">
            <w:pPr>
              <w:jc w:val="center"/>
              <w:rPr>
                <w:bCs/>
                <w:sz w:val="16"/>
                <w:szCs w:val="16"/>
              </w:rPr>
            </w:pPr>
            <w:r w:rsidRPr="00582D6E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283" w:type="dxa"/>
          </w:tcPr>
          <w:p w:rsidR="00B054DC" w:rsidRPr="00582D6E" w:rsidRDefault="00B054DC" w:rsidP="00EE0729">
            <w:pPr>
              <w:jc w:val="center"/>
              <w:rPr>
                <w:bCs/>
                <w:sz w:val="16"/>
                <w:szCs w:val="16"/>
              </w:rPr>
            </w:pPr>
            <w:r w:rsidRPr="00582D6E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  <w:r w:rsidRPr="00582D6E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426" w:type="dxa"/>
            <w:tcBorders>
              <w:top w:val="nil"/>
            </w:tcBorders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  <w:r w:rsidRPr="00582D6E">
              <w:rPr>
                <w:bCs/>
                <w:sz w:val="16"/>
                <w:szCs w:val="16"/>
              </w:rPr>
              <w:t>…</w:t>
            </w:r>
          </w:p>
        </w:tc>
        <w:tc>
          <w:tcPr>
            <w:tcW w:w="425" w:type="dxa"/>
            <w:tcBorders>
              <w:top w:val="nil"/>
            </w:tcBorders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  <w:r w:rsidRPr="00582D6E">
              <w:rPr>
                <w:bCs/>
                <w:sz w:val="16"/>
                <w:szCs w:val="16"/>
              </w:rPr>
              <w:t>8</w:t>
            </w:r>
          </w:p>
        </w:tc>
      </w:tr>
      <w:tr w:rsidR="00B054DC" w:rsidRPr="00582D6E" w:rsidTr="00EE0729">
        <w:trPr>
          <w:trHeight w:val="230"/>
        </w:trPr>
        <w:tc>
          <w:tcPr>
            <w:tcW w:w="3652" w:type="dxa"/>
          </w:tcPr>
          <w:p w:rsidR="00B054DC" w:rsidRPr="00582D6E" w:rsidRDefault="00B054DC" w:rsidP="00EE0729">
            <w:pPr>
              <w:jc w:val="center"/>
              <w:rPr>
                <w:bCs/>
                <w:sz w:val="16"/>
                <w:szCs w:val="16"/>
              </w:rPr>
            </w:pPr>
            <w:r w:rsidRPr="00582D6E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center"/>
              <w:rPr>
                <w:bCs/>
                <w:sz w:val="16"/>
                <w:szCs w:val="16"/>
              </w:rPr>
            </w:pPr>
            <w:r w:rsidRPr="00582D6E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426" w:type="dxa"/>
          </w:tcPr>
          <w:p w:rsidR="00B054DC" w:rsidRPr="00582D6E" w:rsidRDefault="00B054DC" w:rsidP="00EE0729">
            <w:pPr>
              <w:jc w:val="center"/>
              <w:rPr>
                <w:bCs/>
                <w:sz w:val="16"/>
                <w:szCs w:val="16"/>
              </w:rPr>
            </w:pPr>
            <w:r w:rsidRPr="00582D6E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283" w:type="dxa"/>
          </w:tcPr>
          <w:p w:rsidR="00B054DC" w:rsidRPr="00582D6E" w:rsidRDefault="00B054DC" w:rsidP="00EE0729">
            <w:pPr>
              <w:jc w:val="center"/>
              <w:rPr>
                <w:bCs/>
                <w:sz w:val="16"/>
                <w:szCs w:val="16"/>
              </w:rPr>
            </w:pPr>
            <w:r w:rsidRPr="00582D6E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center"/>
              <w:rPr>
                <w:bCs/>
                <w:sz w:val="16"/>
                <w:szCs w:val="16"/>
              </w:rPr>
            </w:pPr>
            <w:r w:rsidRPr="00582D6E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426" w:type="dxa"/>
          </w:tcPr>
          <w:p w:rsidR="00B054DC" w:rsidRPr="00582D6E" w:rsidRDefault="00B054DC" w:rsidP="00EE0729">
            <w:pPr>
              <w:jc w:val="center"/>
              <w:rPr>
                <w:bCs/>
                <w:sz w:val="16"/>
                <w:szCs w:val="16"/>
              </w:rPr>
            </w:pPr>
            <w:r w:rsidRPr="00582D6E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center"/>
              <w:rPr>
                <w:bCs/>
                <w:sz w:val="16"/>
                <w:szCs w:val="16"/>
              </w:rPr>
            </w:pPr>
            <w:r w:rsidRPr="00582D6E">
              <w:rPr>
                <w:bCs/>
                <w:sz w:val="16"/>
                <w:szCs w:val="16"/>
              </w:rPr>
              <w:t>7</w:t>
            </w:r>
          </w:p>
        </w:tc>
      </w:tr>
      <w:tr w:rsidR="00B054DC" w:rsidRPr="00582D6E" w:rsidTr="00EE0729">
        <w:trPr>
          <w:trHeight w:val="212"/>
        </w:trPr>
        <w:tc>
          <w:tcPr>
            <w:tcW w:w="3652" w:type="dxa"/>
          </w:tcPr>
          <w:p w:rsidR="00B054DC" w:rsidRPr="00582D6E" w:rsidRDefault="00B054DC" w:rsidP="00EE0729">
            <w:pPr>
              <w:pStyle w:val="a5"/>
              <w:rPr>
                <w:bCs/>
                <w:sz w:val="16"/>
                <w:szCs w:val="16"/>
              </w:rPr>
            </w:pPr>
            <w:r w:rsidRPr="00582D6E">
              <w:rPr>
                <w:bCs/>
                <w:sz w:val="16"/>
                <w:szCs w:val="16"/>
              </w:rPr>
              <w:t>1. Денежный поток от инвестиционной деятел</w:t>
            </w:r>
            <w:r w:rsidRPr="00582D6E">
              <w:rPr>
                <w:bCs/>
                <w:sz w:val="16"/>
                <w:szCs w:val="16"/>
              </w:rPr>
              <w:t>ь</w:t>
            </w:r>
            <w:r w:rsidRPr="00582D6E">
              <w:rPr>
                <w:bCs/>
                <w:sz w:val="16"/>
                <w:szCs w:val="16"/>
              </w:rPr>
              <w:t>ности</w:t>
            </w: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6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283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6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B054DC" w:rsidRPr="00582D6E" w:rsidTr="00EE0729">
        <w:trPr>
          <w:trHeight w:val="312"/>
        </w:trPr>
        <w:tc>
          <w:tcPr>
            <w:tcW w:w="3652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  <w:r w:rsidRPr="00582D6E">
              <w:rPr>
                <w:bCs/>
                <w:sz w:val="16"/>
                <w:szCs w:val="16"/>
              </w:rPr>
              <w:t>1.1. Затраты на проектно-изыскательские работы</w:t>
            </w: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6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283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6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B054DC" w:rsidRPr="00582D6E" w:rsidTr="00EE0729">
        <w:trPr>
          <w:trHeight w:val="292"/>
        </w:trPr>
        <w:tc>
          <w:tcPr>
            <w:tcW w:w="3652" w:type="dxa"/>
          </w:tcPr>
          <w:p w:rsidR="00EE0729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  <w:r w:rsidRPr="00582D6E">
              <w:rPr>
                <w:bCs/>
                <w:sz w:val="16"/>
                <w:szCs w:val="16"/>
              </w:rPr>
              <w:t>1.2. Затраты на приобретение лицензии</w:t>
            </w: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6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283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6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B054DC" w:rsidRPr="00582D6E" w:rsidTr="00EE0729">
        <w:trPr>
          <w:trHeight w:val="252"/>
        </w:trPr>
        <w:tc>
          <w:tcPr>
            <w:tcW w:w="3652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  <w:r w:rsidRPr="00582D6E">
              <w:rPr>
                <w:bCs/>
                <w:sz w:val="16"/>
                <w:szCs w:val="16"/>
              </w:rPr>
              <w:t>1.3. Покупка оборудования</w:t>
            </w: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6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283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6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B054DC" w:rsidRPr="00582D6E" w:rsidTr="00EE0729">
        <w:trPr>
          <w:trHeight w:val="340"/>
        </w:trPr>
        <w:tc>
          <w:tcPr>
            <w:tcW w:w="3652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  <w:r w:rsidRPr="00582D6E">
              <w:rPr>
                <w:bCs/>
                <w:sz w:val="16"/>
                <w:szCs w:val="16"/>
              </w:rPr>
              <w:t>1.4. Затраты на подготовку производства</w:t>
            </w: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6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283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6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B054DC" w:rsidRPr="00582D6E" w:rsidTr="00EE0729">
        <w:trPr>
          <w:trHeight w:val="300"/>
        </w:trPr>
        <w:tc>
          <w:tcPr>
            <w:tcW w:w="3652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  <w:r w:rsidRPr="00582D6E">
              <w:rPr>
                <w:bCs/>
                <w:sz w:val="16"/>
                <w:szCs w:val="16"/>
              </w:rPr>
              <w:t>1.5. Затраты на оборотный капитал</w:t>
            </w: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6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283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6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B054DC" w:rsidRPr="00582D6E" w:rsidTr="00EE0729">
        <w:trPr>
          <w:trHeight w:val="259"/>
        </w:trPr>
        <w:tc>
          <w:tcPr>
            <w:tcW w:w="3652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  <w:r w:rsidRPr="00582D6E">
              <w:rPr>
                <w:bCs/>
                <w:sz w:val="16"/>
                <w:szCs w:val="16"/>
              </w:rPr>
              <w:t>1.6. Доход от продажи имущества</w:t>
            </w: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6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283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6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B054DC" w:rsidRPr="00582D6E" w:rsidTr="00EE0729">
        <w:trPr>
          <w:trHeight w:val="333"/>
        </w:trPr>
        <w:tc>
          <w:tcPr>
            <w:tcW w:w="3652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  <w:r w:rsidRPr="00582D6E">
              <w:rPr>
                <w:bCs/>
                <w:sz w:val="16"/>
                <w:szCs w:val="16"/>
              </w:rPr>
              <w:t>2.   Денежный поток от финансовой деятельности</w:t>
            </w: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6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283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6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B054DC" w:rsidRPr="00582D6E" w:rsidTr="00EE0729">
        <w:trPr>
          <w:trHeight w:val="218"/>
        </w:trPr>
        <w:tc>
          <w:tcPr>
            <w:tcW w:w="3652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  <w:r w:rsidRPr="00582D6E">
              <w:rPr>
                <w:bCs/>
                <w:sz w:val="16"/>
                <w:szCs w:val="16"/>
              </w:rPr>
              <w:t>2.1. Прибыль</w:t>
            </w: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6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283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6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B054DC" w:rsidRPr="00582D6E" w:rsidTr="00EE0729">
        <w:trPr>
          <w:trHeight w:val="265"/>
        </w:trPr>
        <w:tc>
          <w:tcPr>
            <w:tcW w:w="3652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  <w:r w:rsidRPr="00582D6E">
              <w:rPr>
                <w:bCs/>
                <w:sz w:val="16"/>
                <w:szCs w:val="16"/>
              </w:rPr>
              <w:t>2.2. Кредит банка</w:t>
            </w: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6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283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6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B054DC" w:rsidRPr="00582D6E" w:rsidTr="00EE0729">
        <w:trPr>
          <w:trHeight w:val="265"/>
        </w:trPr>
        <w:tc>
          <w:tcPr>
            <w:tcW w:w="3652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  <w:r w:rsidRPr="00582D6E">
              <w:rPr>
                <w:bCs/>
                <w:sz w:val="16"/>
                <w:szCs w:val="16"/>
              </w:rPr>
              <w:t>2.3. Погашение задолженности по кредиту</w:t>
            </w: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6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283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6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B054DC" w:rsidRPr="00582D6E" w:rsidTr="00EE0729">
        <w:trPr>
          <w:trHeight w:val="285"/>
        </w:trPr>
        <w:tc>
          <w:tcPr>
            <w:tcW w:w="3652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  <w:r w:rsidRPr="00582D6E">
              <w:rPr>
                <w:bCs/>
                <w:sz w:val="16"/>
                <w:szCs w:val="16"/>
              </w:rPr>
              <w:t>3. Денежный поток от операционной деятельн</w:t>
            </w:r>
            <w:r w:rsidRPr="00582D6E">
              <w:rPr>
                <w:bCs/>
                <w:sz w:val="16"/>
                <w:szCs w:val="16"/>
              </w:rPr>
              <w:t>о</w:t>
            </w:r>
            <w:r w:rsidRPr="00582D6E">
              <w:rPr>
                <w:bCs/>
                <w:sz w:val="16"/>
                <w:szCs w:val="16"/>
              </w:rPr>
              <w:t>сти</w:t>
            </w: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6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283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6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B054DC" w:rsidRPr="00582D6E" w:rsidTr="00EE0729">
        <w:trPr>
          <w:trHeight w:val="235"/>
        </w:trPr>
        <w:tc>
          <w:tcPr>
            <w:tcW w:w="3652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  <w:r w:rsidRPr="00582D6E">
              <w:rPr>
                <w:bCs/>
                <w:sz w:val="16"/>
                <w:szCs w:val="16"/>
              </w:rPr>
              <w:t>3.1. Доход от продаж</w:t>
            </w: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6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283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6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B054DC" w:rsidRPr="00582D6E" w:rsidTr="00EE0729">
        <w:trPr>
          <w:trHeight w:val="265"/>
        </w:trPr>
        <w:tc>
          <w:tcPr>
            <w:tcW w:w="3652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  <w:r w:rsidRPr="00582D6E">
              <w:rPr>
                <w:bCs/>
                <w:sz w:val="16"/>
                <w:szCs w:val="16"/>
              </w:rPr>
              <w:t>3.2. Себестоимость выпущенной продукции</w:t>
            </w: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6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283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6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B054DC" w:rsidRPr="00582D6E" w:rsidTr="00EE0729">
        <w:trPr>
          <w:trHeight w:val="268"/>
        </w:trPr>
        <w:tc>
          <w:tcPr>
            <w:tcW w:w="3652" w:type="dxa"/>
          </w:tcPr>
          <w:p w:rsidR="00B054DC" w:rsidRPr="00582D6E" w:rsidRDefault="00B054DC" w:rsidP="00D0312A">
            <w:pPr>
              <w:widowControl/>
              <w:numPr>
                <w:ilvl w:val="1"/>
                <w:numId w:val="46"/>
              </w:numPr>
              <w:tabs>
                <w:tab w:val="clear" w:pos="348"/>
                <w:tab w:val="num" w:pos="0"/>
              </w:tabs>
              <w:overflowPunct/>
              <w:autoSpaceDE/>
              <w:autoSpaceDN/>
              <w:adjustRightInd/>
              <w:ind w:left="0" w:firstLine="0"/>
              <w:jc w:val="both"/>
              <w:textAlignment w:val="auto"/>
              <w:rPr>
                <w:bCs/>
                <w:sz w:val="16"/>
                <w:szCs w:val="16"/>
              </w:rPr>
            </w:pPr>
            <w:r w:rsidRPr="00582D6E">
              <w:rPr>
                <w:bCs/>
                <w:sz w:val="16"/>
                <w:szCs w:val="16"/>
              </w:rPr>
              <w:t>Амортизация ОПФ</w:t>
            </w: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6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283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6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B054DC" w:rsidRPr="00582D6E" w:rsidTr="00EE0729">
        <w:trPr>
          <w:trHeight w:val="268"/>
        </w:trPr>
        <w:tc>
          <w:tcPr>
            <w:tcW w:w="3652" w:type="dxa"/>
          </w:tcPr>
          <w:p w:rsidR="00B054DC" w:rsidRPr="00582D6E" w:rsidRDefault="00B054DC" w:rsidP="00D0312A">
            <w:pPr>
              <w:widowControl/>
              <w:numPr>
                <w:ilvl w:val="1"/>
                <w:numId w:val="46"/>
              </w:numPr>
              <w:tabs>
                <w:tab w:val="clear" w:pos="348"/>
                <w:tab w:val="num" w:pos="0"/>
              </w:tabs>
              <w:overflowPunct/>
              <w:autoSpaceDE/>
              <w:autoSpaceDN/>
              <w:adjustRightInd/>
              <w:ind w:left="0" w:firstLine="0"/>
              <w:jc w:val="both"/>
              <w:textAlignment w:val="auto"/>
              <w:rPr>
                <w:bCs/>
                <w:sz w:val="16"/>
                <w:szCs w:val="16"/>
              </w:rPr>
            </w:pPr>
            <w:r w:rsidRPr="00582D6E">
              <w:rPr>
                <w:bCs/>
                <w:sz w:val="16"/>
                <w:szCs w:val="16"/>
              </w:rPr>
              <w:t>Сумма процентов за кредит</w:t>
            </w: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6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283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6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B054DC" w:rsidRPr="00582D6E" w:rsidTr="00EE0729">
        <w:trPr>
          <w:trHeight w:val="258"/>
        </w:trPr>
        <w:tc>
          <w:tcPr>
            <w:tcW w:w="3652" w:type="dxa"/>
          </w:tcPr>
          <w:p w:rsidR="00B054DC" w:rsidRPr="00582D6E" w:rsidRDefault="00B054DC" w:rsidP="00D0312A">
            <w:pPr>
              <w:widowControl/>
              <w:numPr>
                <w:ilvl w:val="1"/>
                <w:numId w:val="46"/>
              </w:numPr>
              <w:tabs>
                <w:tab w:val="clear" w:pos="348"/>
                <w:tab w:val="num" w:pos="0"/>
              </w:tabs>
              <w:overflowPunct/>
              <w:autoSpaceDE/>
              <w:autoSpaceDN/>
              <w:adjustRightInd/>
              <w:ind w:left="0" w:firstLine="0"/>
              <w:jc w:val="both"/>
              <w:textAlignment w:val="auto"/>
              <w:rPr>
                <w:bCs/>
                <w:sz w:val="16"/>
                <w:szCs w:val="16"/>
              </w:rPr>
            </w:pPr>
            <w:r w:rsidRPr="00582D6E">
              <w:rPr>
                <w:bCs/>
                <w:sz w:val="16"/>
                <w:szCs w:val="16"/>
              </w:rPr>
              <w:t>Налог на прибыль</w:t>
            </w: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6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283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6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B054DC" w:rsidRPr="00582D6E" w:rsidTr="00EE0729">
        <w:trPr>
          <w:trHeight w:val="156"/>
        </w:trPr>
        <w:tc>
          <w:tcPr>
            <w:tcW w:w="3652" w:type="dxa"/>
          </w:tcPr>
          <w:p w:rsidR="00B054DC" w:rsidRPr="00582D6E" w:rsidRDefault="00B054DC" w:rsidP="00D0312A">
            <w:pPr>
              <w:widowControl/>
              <w:numPr>
                <w:ilvl w:val="1"/>
                <w:numId w:val="46"/>
              </w:numPr>
              <w:overflowPunct/>
              <w:autoSpaceDE/>
              <w:autoSpaceDN/>
              <w:adjustRightInd/>
              <w:ind w:left="0" w:firstLine="0"/>
              <w:jc w:val="both"/>
              <w:textAlignment w:val="auto"/>
              <w:rPr>
                <w:bCs/>
                <w:sz w:val="16"/>
                <w:szCs w:val="16"/>
              </w:rPr>
            </w:pPr>
            <w:r w:rsidRPr="00582D6E">
              <w:rPr>
                <w:bCs/>
                <w:sz w:val="16"/>
                <w:szCs w:val="16"/>
              </w:rPr>
              <w:t>Затраты на прирост оборотного капитала</w:t>
            </w: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6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283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6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B054DC" w:rsidRPr="00582D6E" w:rsidTr="00EE0729">
        <w:trPr>
          <w:trHeight w:val="228"/>
        </w:trPr>
        <w:tc>
          <w:tcPr>
            <w:tcW w:w="3652" w:type="dxa"/>
          </w:tcPr>
          <w:p w:rsidR="00B054DC" w:rsidRDefault="00B054DC" w:rsidP="00EE0729">
            <w:pPr>
              <w:pStyle w:val="32"/>
              <w:spacing w:after="0"/>
              <w:jc w:val="both"/>
            </w:pPr>
            <w:r w:rsidRPr="00582D6E">
              <w:t>4. Сальдо денежной наличности</w:t>
            </w:r>
          </w:p>
          <w:p w:rsidR="00B054DC" w:rsidRPr="00582D6E" w:rsidRDefault="00B054DC" w:rsidP="00EE0729">
            <w:pPr>
              <w:pStyle w:val="32"/>
              <w:spacing w:after="0"/>
              <w:jc w:val="both"/>
            </w:pPr>
            <w:r w:rsidRPr="00582D6E">
              <w:t xml:space="preserve"> (п. 1 + п. 2 + п.3)</w:t>
            </w: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6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283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6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B054DC" w:rsidRPr="00582D6E" w:rsidTr="00EE0729">
        <w:trPr>
          <w:trHeight w:val="271"/>
        </w:trPr>
        <w:tc>
          <w:tcPr>
            <w:tcW w:w="3652" w:type="dxa"/>
            <w:tcBorders>
              <w:bottom w:val="single" w:sz="4" w:space="0" w:color="auto"/>
            </w:tcBorders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  <w:r w:rsidRPr="00582D6E">
              <w:rPr>
                <w:bCs/>
                <w:sz w:val="16"/>
                <w:szCs w:val="16"/>
              </w:rPr>
              <w:t>5. Сальдо нарастающим итогом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054DC" w:rsidRPr="00582D6E" w:rsidRDefault="00B054DC" w:rsidP="00EE0729">
            <w:pPr>
              <w:jc w:val="both"/>
              <w:rPr>
                <w:bCs/>
                <w:sz w:val="16"/>
                <w:szCs w:val="16"/>
              </w:rPr>
            </w:pPr>
          </w:p>
        </w:tc>
      </w:tr>
    </w:tbl>
    <w:p w:rsidR="00D84AA8" w:rsidRDefault="00D84AA8" w:rsidP="00BA07DD">
      <w:pPr>
        <w:pStyle w:val="1"/>
        <w:spacing w:before="0" w:after="0"/>
        <w:ind w:firstLine="284"/>
        <w:jc w:val="center"/>
        <w:rPr>
          <w:rFonts w:ascii="Times New Roman" w:hAnsi="Times New Roman" w:cs="Times New Roman"/>
          <w:kern w:val="28"/>
          <w:sz w:val="20"/>
        </w:rPr>
      </w:pPr>
    </w:p>
    <w:p w:rsidR="00D84AA8" w:rsidRDefault="00D84AA8" w:rsidP="00BA07DD">
      <w:pPr>
        <w:pStyle w:val="1"/>
        <w:spacing w:before="0" w:after="0"/>
        <w:ind w:firstLine="284"/>
        <w:jc w:val="center"/>
        <w:rPr>
          <w:rFonts w:ascii="Times New Roman" w:hAnsi="Times New Roman" w:cs="Times New Roman"/>
          <w:kern w:val="28"/>
          <w:sz w:val="20"/>
        </w:rPr>
      </w:pPr>
    </w:p>
    <w:p w:rsidR="00D84AA8" w:rsidRDefault="00D84AA8" w:rsidP="00BA07DD">
      <w:pPr>
        <w:pStyle w:val="1"/>
        <w:spacing w:before="0" w:after="0"/>
        <w:ind w:firstLine="284"/>
        <w:jc w:val="center"/>
        <w:rPr>
          <w:rFonts w:ascii="Times New Roman" w:hAnsi="Times New Roman" w:cs="Times New Roman"/>
          <w:kern w:val="28"/>
          <w:sz w:val="20"/>
        </w:rPr>
      </w:pPr>
    </w:p>
    <w:p w:rsidR="009025E7" w:rsidRPr="009025E7" w:rsidRDefault="009025E7" w:rsidP="009025E7"/>
    <w:p w:rsidR="00D84AA8" w:rsidRPr="00D84AA8" w:rsidRDefault="00D84AA8" w:rsidP="00D84AA8"/>
    <w:p w:rsidR="00BA07DD" w:rsidRDefault="00B054DC" w:rsidP="00BA07DD">
      <w:pPr>
        <w:pStyle w:val="1"/>
        <w:spacing w:before="0" w:after="0"/>
        <w:ind w:firstLine="284"/>
        <w:jc w:val="center"/>
        <w:rPr>
          <w:rFonts w:ascii="Times New Roman" w:hAnsi="Times New Roman" w:cs="Times New Roman"/>
          <w:kern w:val="28"/>
          <w:sz w:val="20"/>
        </w:rPr>
      </w:pPr>
      <w:r w:rsidRPr="0049538C">
        <w:rPr>
          <w:rFonts w:ascii="Times New Roman" w:hAnsi="Times New Roman" w:cs="Times New Roman"/>
          <w:kern w:val="28"/>
          <w:sz w:val="20"/>
        </w:rPr>
        <w:lastRenderedPageBreak/>
        <w:t>Задание 2.  Комплексная оценка  эффективности</w:t>
      </w:r>
    </w:p>
    <w:p w:rsidR="00B054DC" w:rsidRDefault="00B054DC" w:rsidP="00BA07DD">
      <w:pPr>
        <w:pStyle w:val="1"/>
        <w:widowControl/>
        <w:spacing w:before="0" w:after="0"/>
        <w:ind w:firstLine="284"/>
        <w:jc w:val="center"/>
        <w:rPr>
          <w:rFonts w:ascii="Times New Roman" w:hAnsi="Times New Roman" w:cs="Times New Roman"/>
          <w:kern w:val="28"/>
          <w:sz w:val="20"/>
        </w:rPr>
      </w:pPr>
      <w:r w:rsidRPr="0049538C">
        <w:rPr>
          <w:rFonts w:ascii="Times New Roman" w:hAnsi="Times New Roman" w:cs="Times New Roman"/>
          <w:kern w:val="28"/>
          <w:sz w:val="20"/>
        </w:rPr>
        <w:t xml:space="preserve"> инвестиционного проекта</w:t>
      </w:r>
    </w:p>
    <w:p w:rsidR="00314ADC" w:rsidRDefault="00314ADC" w:rsidP="00314ADC"/>
    <w:p w:rsidR="00314ADC" w:rsidRDefault="00314ADC" w:rsidP="00AA360A">
      <w:pPr>
        <w:spacing w:line="288" w:lineRule="auto"/>
        <w:ind w:firstLine="284"/>
        <w:jc w:val="both"/>
      </w:pPr>
      <w:r>
        <w:t xml:space="preserve">     Составим</w:t>
      </w:r>
      <w:r w:rsidRPr="00327B90">
        <w:t xml:space="preserve"> план денежных потоков по двум видам деятельности (инвестиционной и производственной)</w:t>
      </w:r>
      <w:r w:rsidR="00AA360A">
        <w:t xml:space="preserve"> </w:t>
      </w:r>
      <w:r w:rsidR="00AA360A" w:rsidRPr="00701EB7">
        <w:t>с разделение</w:t>
      </w:r>
      <w:r w:rsidR="00AA360A">
        <w:t>м</w:t>
      </w:r>
      <w:r w:rsidR="00AA360A" w:rsidRPr="00701EB7">
        <w:t xml:space="preserve"> их на приток и отток денежных наличностей </w:t>
      </w:r>
      <w:r w:rsidRPr="00327B90">
        <w:t xml:space="preserve"> для расчета показателей эффектив</w:t>
      </w:r>
      <w:r>
        <w:t>ности проекта (табл. 9.</w:t>
      </w:r>
      <w:r w:rsidR="00D84AA8">
        <w:t>) и о</w:t>
      </w:r>
      <w:r w:rsidR="00D84AA8" w:rsidRPr="00C910E0">
        <w:rPr>
          <w:spacing w:val="-6"/>
        </w:rPr>
        <w:t>предели</w:t>
      </w:r>
      <w:r w:rsidR="00D84AA8">
        <w:rPr>
          <w:spacing w:val="-6"/>
        </w:rPr>
        <w:t xml:space="preserve">м </w:t>
      </w:r>
      <w:r w:rsidR="00D84AA8" w:rsidRPr="00C910E0">
        <w:rPr>
          <w:spacing w:val="-6"/>
        </w:rPr>
        <w:t xml:space="preserve"> приемлемость проекта по критерию </w:t>
      </w:r>
      <w:r w:rsidR="00D84AA8" w:rsidRPr="00C910E0">
        <w:rPr>
          <w:spacing w:val="-6"/>
          <w:lang w:val="en-US"/>
        </w:rPr>
        <w:t>NPV</w:t>
      </w:r>
    </w:p>
    <w:p w:rsidR="00314ADC" w:rsidRDefault="00314ADC" w:rsidP="00314ADC"/>
    <w:p w:rsidR="00314ADC" w:rsidRPr="00D84AA8" w:rsidRDefault="00314ADC" w:rsidP="00314ADC">
      <w:pPr>
        <w:pStyle w:val="22"/>
        <w:spacing w:after="0" w:line="240" w:lineRule="auto"/>
        <w:jc w:val="right"/>
        <w:rPr>
          <w:i/>
        </w:rPr>
      </w:pPr>
      <w:r>
        <w:rPr>
          <w:i/>
        </w:rPr>
        <w:t>Таблица 9</w:t>
      </w:r>
    </w:p>
    <w:p w:rsidR="00314ADC" w:rsidRDefault="00314ADC" w:rsidP="00314ADC">
      <w:pPr>
        <w:pStyle w:val="22"/>
        <w:spacing w:after="0" w:line="240" w:lineRule="auto"/>
        <w:jc w:val="center"/>
        <w:rPr>
          <w:b/>
        </w:rPr>
      </w:pPr>
      <w:r w:rsidRPr="00A21F7E">
        <w:rPr>
          <w:b/>
        </w:rPr>
        <w:t>План денежных потоков</w:t>
      </w:r>
    </w:p>
    <w:p w:rsidR="00314ADC" w:rsidRDefault="00314ADC" w:rsidP="00314ADC">
      <w:pPr>
        <w:pStyle w:val="22"/>
        <w:spacing w:after="0" w:line="240" w:lineRule="auto"/>
        <w:jc w:val="center"/>
        <w:rPr>
          <w:b/>
        </w:rPr>
      </w:pPr>
    </w:p>
    <w:tbl>
      <w:tblPr>
        <w:tblStyle w:val="ab"/>
        <w:tblW w:w="6096" w:type="dxa"/>
        <w:tblInd w:w="108" w:type="dxa"/>
        <w:tblLook w:val="01E0"/>
      </w:tblPr>
      <w:tblGrid>
        <w:gridCol w:w="2694"/>
        <w:gridCol w:w="567"/>
        <w:gridCol w:w="567"/>
        <w:gridCol w:w="567"/>
        <w:gridCol w:w="567"/>
        <w:gridCol w:w="567"/>
        <w:gridCol w:w="567"/>
      </w:tblGrid>
      <w:tr w:rsidR="00314ADC" w:rsidTr="00D02910">
        <w:tc>
          <w:tcPr>
            <w:tcW w:w="2694" w:type="dxa"/>
            <w:vMerge w:val="restart"/>
          </w:tcPr>
          <w:p w:rsidR="00314ADC" w:rsidRPr="008A1DE5" w:rsidRDefault="00314ADC" w:rsidP="00D02910">
            <w:pPr>
              <w:ind w:firstLine="284"/>
              <w:jc w:val="both"/>
              <w:rPr>
                <w:bCs/>
                <w:sz w:val="16"/>
                <w:szCs w:val="16"/>
              </w:rPr>
            </w:pPr>
            <w:r w:rsidRPr="008A1DE5">
              <w:rPr>
                <w:bCs/>
                <w:sz w:val="16"/>
                <w:szCs w:val="16"/>
              </w:rPr>
              <w:t>Показател</w:t>
            </w:r>
            <w:r>
              <w:rPr>
                <w:bCs/>
                <w:sz w:val="16"/>
                <w:szCs w:val="16"/>
              </w:rPr>
              <w:t>ь</w:t>
            </w:r>
            <w:r w:rsidRPr="008A1DE5">
              <w:rPr>
                <w:b/>
                <w:bCs/>
                <w:sz w:val="16"/>
                <w:szCs w:val="16"/>
              </w:rPr>
              <w:t xml:space="preserve">, </w:t>
            </w:r>
            <w:r w:rsidRPr="008A1DE5">
              <w:rPr>
                <w:bCs/>
                <w:sz w:val="16"/>
                <w:szCs w:val="16"/>
              </w:rPr>
              <w:t>тыс.руб.</w:t>
            </w:r>
          </w:p>
        </w:tc>
        <w:tc>
          <w:tcPr>
            <w:tcW w:w="3402" w:type="dxa"/>
            <w:gridSpan w:val="6"/>
          </w:tcPr>
          <w:p w:rsidR="00314ADC" w:rsidRPr="008A1DE5" w:rsidRDefault="00314ADC" w:rsidP="00D02910">
            <w:pPr>
              <w:ind w:firstLine="284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Год проекта</w:t>
            </w:r>
          </w:p>
        </w:tc>
      </w:tr>
      <w:tr w:rsidR="00314ADC" w:rsidTr="00D02910">
        <w:tc>
          <w:tcPr>
            <w:tcW w:w="2694" w:type="dxa"/>
            <w:vMerge/>
          </w:tcPr>
          <w:p w:rsidR="00314ADC" w:rsidRPr="008A1DE5" w:rsidRDefault="00314ADC" w:rsidP="00D02910">
            <w:pPr>
              <w:ind w:firstLine="284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Cs/>
                <w:sz w:val="16"/>
                <w:szCs w:val="16"/>
              </w:rPr>
            </w:pPr>
            <w:r w:rsidRPr="008A1DE5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Cs/>
                <w:sz w:val="16"/>
                <w:szCs w:val="16"/>
              </w:rPr>
            </w:pPr>
            <w:r w:rsidRPr="008A1DE5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Cs/>
                <w:sz w:val="16"/>
                <w:szCs w:val="16"/>
              </w:rPr>
            </w:pPr>
            <w:r w:rsidRPr="008A1DE5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Cs/>
                <w:sz w:val="16"/>
                <w:szCs w:val="16"/>
              </w:rPr>
            </w:pPr>
            <w:r w:rsidRPr="008A1DE5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…</w:t>
            </w: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</w:t>
            </w:r>
          </w:p>
        </w:tc>
      </w:tr>
      <w:tr w:rsidR="00314ADC" w:rsidRPr="00D80BF6" w:rsidTr="00D02910">
        <w:tc>
          <w:tcPr>
            <w:tcW w:w="2694" w:type="dxa"/>
          </w:tcPr>
          <w:p w:rsidR="00314ADC" w:rsidRPr="00D80BF6" w:rsidRDefault="00314ADC" w:rsidP="00D02910">
            <w:pPr>
              <w:ind w:left="-57"/>
              <w:jc w:val="both"/>
              <w:rPr>
                <w:bCs/>
                <w:sz w:val="16"/>
                <w:szCs w:val="16"/>
              </w:rPr>
            </w:pPr>
            <w:r w:rsidRPr="00D80BF6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314ADC" w:rsidRPr="00D80BF6" w:rsidRDefault="00314ADC" w:rsidP="00D02910">
            <w:pPr>
              <w:ind w:firstLine="284"/>
              <w:jc w:val="both"/>
              <w:rPr>
                <w:bCs/>
                <w:sz w:val="16"/>
                <w:szCs w:val="16"/>
              </w:rPr>
            </w:pPr>
            <w:r w:rsidRPr="00D80BF6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314ADC" w:rsidRPr="00D80BF6" w:rsidRDefault="00314ADC" w:rsidP="00D02910">
            <w:pPr>
              <w:ind w:firstLine="284"/>
              <w:jc w:val="both"/>
              <w:rPr>
                <w:bCs/>
                <w:sz w:val="16"/>
                <w:szCs w:val="16"/>
              </w:rPr>
            </w:pPr>
            <w:r w:rsidRPr="00D80BF6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314ADC" w:rsidRPr="00D80BF6" w:rsidRDefault="00314ADC" w:rsidP="00D02910">
            <w:pPr>
              <w:ind w:firstLine="284"/>
              <w:jc w:val="both"/>
              <w:rPr>
                <w:bCs/>
                <w:sz w:val="16"/>
                <w:szCs w:val="16"/>
              </w:rPr>
            </w:pPr>
            <w:r w:rsidRPr="00D80BF6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:rsidR="00314ADC" w:rsidRPr="00D80BF6" w:rsidRDefault="00314ADC" w:rsidP="00D02910">
            <w:pPr>
              <w:ind w:firstLine="284"/>
              <w:jc w:val="both"/>
              <w:rPr>
                <w:bCs/>
                <w:sz w:val="16"/>
                <w:szCs w:val="16"/>
              </w:rPr>
            </w:pPr>
            <w:r w:rsidRPr="00D80BF6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314ADC" w:rsidRPr="00D80BF6" w:rsidRDefault="00314ADC" w:rsidP="00D02910">
            <w:pPr>
              <w:ind w:firstLine="284"/>
              <w:jc w:val="both"/>
              <w:rPr>
                <w:bCs/>
                <w:sz w:val="16"/>
                <w:szCs w:val="16"/>
              </w:rPr>
            </w:pPr>
            <w:r w:rsidRPr="00D80BF6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314ADC" w:rsidRPr="00D80BF6" w:rsidRDefault="00314ADC" w:rsidP="00D02910">
            <w:pPr>
              <w:ind w:firstLine="284"/>
              <w:jc w:val="both"/>
              <w:rPr>
                <w:bCs/>
                <w:sz w:val="16"/>
                <w:szCs w:val="16"/>
              </w:rPr>
            </w:pPr>
            <w:r w:rsidRPr="00D80BF6">
              <w:rPr>
                <w:bCs/>
                <w:sz w:val="16"/>
                <w:szCs w:val="16"/>
              </w:rPr>
              <w:t>7</w:t>
            </w:r>
          </w:p>
        </w:tc>
      </w:tr>
      <w:tr w:rsidR="00314ADC" w:rsidTr="00D02910">
        <w:trPr>
          <w:trHeight w:val="135"/>
        </w:trPr>
        <w:tc>
          <w:tcPr>
            <w:tcW w:w="2694" w:type="dxa"/>
          </w:tcPr>
          <w:p w:rsidR="00314ADC" w:rsidRPr="008A1DE5" w:rsidRDefault="00314ADC" w:rsidP="00D02910">
            <w:pPr>
              <w:ind w:left="-57"/>
              <w:jc w:val="both"/>
              <w:rPr>
                <w:bCs/>
                <w:sz w:val="16"/>
                <w:szCs w:val="16"/>
              </w:rPr>
            </w:pPr>
            <w:r w:rsidRPr="008A1DE5">
              <w:rPr>
                <w:bCs/>
                <w:sz w:val="16"/>
                <w:szCs w:val="16"/>
              </w:rPr>
              <w:t>1. Приток наличност</w:t>
            </w:r>
            <w:r>
              <w:rPr>
                <w:bCs/>
                <w:sz w:val="16"/>
                <w:szCs w:val="16"/>
              </w:rPr>
              <w:t>и</w:t>
            </w:r>
            <w:r w:rsidRPr="008A1DE5">
              <w:rPr>
                <w:bCs/>
                <w:sz w:val="16"/>
                <w:szCs w:val="16"/>
              </w:rPr>
              <w:t xml:space="preserve"> (+)</w:t>
            </w: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314ADC" w:rsidTr="00D02910">
        <w:trPr>
          <w:trHeight w:val="222"/>
        </w:trPr>
        <w:tc>
          <w:tcPr>
            <w:tcW w:w="2694" w:type="dxa"/>
          </w:tcPr>
          <w:p w:rsidR="00314ADC" w:rsidRPr="008A1DE5" w:rsidRDefault="00314ADC" w:rsidP="00D02910">
            <w:pPr>
              <w:pStyle w:val="a5"/>
              <w:ind w:left="-57"/>
              <w:rPr>
                <w:bCs/>
                <w:sz w:val="16"/>
                <w:szCs w:val="16"/>
              </w:rPr>
            </w:pPr>
            <w:r w:rsidRPr="008A1DE5">
              <w:rPr>
                <w:bCs/>
                <w:sz w:val="16"/>
                <w:szCs w:val="16"/>
              </w:rPr>
              <w:t>1.1. Доход от продаж</w:t>
            </w: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314ADC" w:rsidTr="00D02910">
        <w:tc>
          <w:tcPr>
            <w:tcW w:w="2694" w:type="dxa"/>
          </w:tcPr>
          <w:p w:rsidR="00314ADC" w:rsidRPr="008A1DE5" w:rsidRDefault="00314ADC" w:rsidP="00D02910">
            <w:pPr>
              <w:ind w:left="-57"/>
              <w:jc w:val="both"/>
              <w:rPr>
                <w:bCs/>
                <w:sz w:val="16"/>
                <w:szCs w:val="16"/>
              </w:rPr>
            </w:pPr>
            <w:r w:rsidRPr="008A1DE5">
              <w:rPr>
                <w:bCs/>
                <w:sz w:val="16"/>
                <w:szCs w:val="16"/>
              </w:rPr>
              <w:t>1.2. Доход от продажи имущества</w:t>
            </w: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Cs/>
                <w:sz w:val="16"/>
                <w:szCs w:val="16"/>
              </w:rPr>
            </w:pPr>
          </w:p>
        </w:tc>
      </w:tr>
      <w:tr w:rsidR="00314ADC" w:rsidTr="00D02910">
        <w:tc>
          <w:tcPr>
            <w:tcW w:w="2694" w:type="dxa"/>
          </w:tcPr>
          <w:p w:rsidR="00314ADC" w:rsidRPr="008A1DE5" w:rsidRDefault="00314ADC" w:rsidP="00D02910">
            <w:pPr>
              <w:pStyle w:val="a5"/>
              <w:ind w:left="-57"/>
              <w:rPr>
                <w:bCs/>
                <w:sz w:val="16"/>
                <w:szCs w:val="16"/>
              </w:rPr>
            </w:pPr>
            <w:r w:rsidRPr="008A1DE5">
              <w:rPr>
                <w:sz w:val="16"/>
                <w:szCs w:val="16"/>
              </w:rPr>
              <w:t>2. Отток наличности (</w:t>
            </w:r>
            <w:r>
              <w:rPr>
                <w:sz w:val="16"/>
                <w:szCs w:val="16"/>
              </w:rPr>
              <w:t>−</w:t>
            </w:r>
            <w:r w:rsidRPr="008A1DE5"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Cs/>
                <w:sz w:val="16"/>
                <w:szCs w:val="16"/>
              </w:rPr>
            </w:pPr>
          </w:p>
        </w:tc>
      </w:tr>
      <w:tr w:rsidR="00314ADC" w:rsidTr="00D02910">
        <w:tc>
          <w:tcPr>
            <w:tcW w:w="2694" w:type="dxa"/>
          </w:tcPr>
          <w:p w:rsidR="00314ADC" w:rsidRPr="008A1DE5" w:rsidRDefault="00314ADC" w:rsidP="00D02910">
            <w:pPr>
              <w:pStyle w:val="a5"/>
              <w:ind w:left="-57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 </w:t>
            </w:r>
            <w:r w:rsidRPr="008A1DE5">
              <w:rPr>
                <w:bCs/>
                <w:sz w:val="16"/>
                <w:szCs w:val="16"/>
              </w:rPr>
              <w:t>2.1.Общие инвестиции</w:t>
            </w: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314ADC" w:rsidTr="00D02910">
        <w:tc>
          <w:tcPr>
            <w:tcW w:w="2694" w:type="dxa"/>
          </w:tcPr>
          <w:p w:rsidR="00314ADC" w:rsidRPr="008A1DE5" w:rsidRDefault="00314ADC" w:rsidP="00D02910">
            <w:pPr>
              <w:pStyle w:val="a5"/>
              <w:ind w:left="-57"/>
              <w:rPr>
                <w:bCs/>
                <w:sz w:val="16"/>
                <w:szCs w:val="16"/>
              </w:rPr>
            </w:pPr>
            <w:r w:rsidRPr="008A1DE5">
              <w:rPr>
                <w:bCs/>
                <w:sz w:val="16"/>
                <w:szCs w:val="16"/>
              </w:rPr>
              <w:t xml:space="preserve">  2.2. Себестоимость выпущенной продукции</w:t>
            </w: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314ADC" w:rsidTr="00D02910">
        <w:tc>
          <w:tcPr>
            <w:tcW w:w="2694" w:type="dxa"/>
          </w:tcPr>
          <w:p w:rsidR="00314ADC" w:rsidRPr="008A1DE5" w:rsidRDefault="00314ADC" w:rsidP="00D02910">
            <w:pPr>
              <w:pStyle w:val="a5"/>
              <w:ind w:left="-57"/>
              <w:rPr>
                <w:bCs/>
                <w:sz w:val="16"/>
                <w:szCs w:val="16"/>
              </w:rPr>
            </w:pPr>
            <w:r w:rsidRPr="008A1DE5">
              <w:rPr>
                <w:bCs/>
                <w:sz w:val="16"/>
                <w:szCs w:val="16"/>
              </w:rPr>
              <w:t xml:space="preserve">  2.3. Амортизация ОПФ</w:t>
            </w: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314ADC" w:rsidTr="00D02910">
        <w:tc>
          <w:tcPr>
            <w:tcW w:w="2694" w:type="dxa"/>
          </w:tcPr>
          <w:p w:rsidR="00314ADC" w:rsidRPr="008A1DE5" w:rsidRDefault="00314ADC" w:rsidP="00D02910">
            <w:pPr>
              <w:pStyle w:val="a5"/>
              <w:ind w:left="-57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 2.4. Сумма процентов за кредит</w:t>
            </w: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314ADC" w:rsidTr="00D02910">
        <w:tc>
          <w:tcPr>
            <w:tcW w:w="2694" w:type="dxa"/>
          </w:tcPr>
          <w:p w:rsidR="00314ADC" w:rsidRPr="008A1DE5" w:rsidRDefault="00314ADC" w:rsidP="00D02910">
            <w:pPr>
              <w:pStyle w:val="a5"/>
              <w:ind w:left="-57"/>
              <w:rPr>
                <w:bCs/>
                <w:sz w:val="16"/>
                <w:szCs w:val="16"/>
              </w:rPr>
            </w:pPr>
            <w:r w:rsidRPr="008A1DE5">
              <w:rPr>
                <w:bCs/>
                <w:sz w:val="16"/>
                <w:szCs w:val="16"/>
              </w:rPr>
              <w:t xml:space="preserve">  2.</w:t>
            </w:r>
            <w:r>
              <w:rPr>
                <w:bCs/>
                <w:sz w:val="16"/>
                <w:szCs w:val="16"/>
              </w:rPr>
              <w:t>5</w:t>
            </w:r>
            <w:r w:rsidRPr="008A1DE5">
              <w:rPr>
                <w:bCs/>
                <w:sz w:val="16"/>
                <w:szCs w:val="16"/>
              </w:rPr>
              <w:t>. Налог на прибыль</w:t>
            </w: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314ADC" w:rsidTr="00D02910">
        <w:tc>
          <w:tcPr>
            <w:tcW w:w="2694" w:type="dxa"/>
          </w:tcPr>
          <w:p w:rsidR="00314ADC" w:rsidRPr="008A1DE5" w:rsidRDefault="00314ADC" w:rsidP="00D02910">
            <w:pPr>
              <w:pStyle w:val="a5"/>
              <w:ind w:left="-57"/>
              <w:rPr>
                <w:bCs/>
                <w:sz w:val="16"/>
                <w:szCs w:val="16"/>
              </w:rPr>
            </w:pPr>
            <w:r w:rsidRPr="008A1DE5">
              <w:rPr>
                <w:bCs/>
                <w:sz w:val="16"/>
                <w:szCs w:val="16"/>
              </w:rPr>
              <w:t xml:space="preserve">  2.</w:t>
            </w:r>
            <w:r>
              <w:rPr>
                <w:bCs/>
                <w:sz w:val="16"/>
                <w:szCs w:val="16"/>
              </w:rPr>
              <w:t>6</w:t>
            </w:r>
            <w:r w:rsidRPr="008A1DE5">
              <w:rPr>
                <w:bCs/>
                <w:sz w:val="16"/>
                <w:szCs w:val="16"/>
              </w:rPr>
              <w:t>.Затраты на прирост оборотных средств</w:t>
            </w: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314ADC" w:rsidTr="00D02910">
        <w:tc>
          <w:tcPr>
            <w:tcW w:w="2694" w:type="dxa"/>
          </w:tcPr>
          <w:p w:rsidR="00314ADC" w:rsidRPr="008A1DE5" w:rsidRDefault="00314ADC" w:rsidP="00D02910">
            <w:pPr>
              <w:pStyle w:val="a5"/>
              <w:ind w:left="-57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3. Прибыль до налогообложения</w:t>
            </w: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314ADC" w:rsidTr="00D02910">
        <w:tc>
          <w:tcPr>
            <w:tcW w:w="2694" w:type="dxa"/>
          </w:tcPr>
          <w:p w:rsidR="00314ADC" w:rsidRDefault="00314ADC" w:rsidP="00D02910">
            <w:pPr>
              <w:pStyle w:val="a5"/>
              <w:ind w:left="-57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4. Чистая прибыль</w:t>
            </w: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314ADC" w:rsidTr="00D02910">
        <w:tc>
          <w:tcPr>
            <w:tcW w:w="2694" w:type="dxa"/>
          </w:tcPr>
          <w:p w:rsidR="00314ADC" w:rsidRPr="008A1DE5" w:rsidRDefault="00314ADC" w:rsidP="00D02910">
            <w:pPr>
              <w:pStyle w:val="a9"/>
              <w:ind w:left="-57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</w:t>
            </w:r>
            <w:r w:rsidRPr="008A1DE5">
              <w:rPr>
                <w:bCs/>
                <w:sz w:val="16"/>
                <w:szCs w:val="16"/>
              </w:rPr>
              <w:t>.Чистый денежный поток</w:t>
            </w:r>
          </w:p>
          <w:p w:rsidR="00314ADC" w:rsidRPr="008A1DE5" w:rsidRDefault="00314ADC" w:rsidP="00D02910">
            <w:pPr>
              <w:pStyle w:val="a9"/>
              <w:ind w:left="-57"/>
              <w:jc w:val="both"/>
              <w:rPr>
                <w:bCs/>
                <w:sz w:val="16"/>
                <w:szCs w:val="16"/>
              </w:rPr>
            </w:pPr>
            <w:r w:rsidRPr="008A1DE5">
              <w:rPr>
                <w:bCs/>
                <w:sz w:val="16"/>
                <w:szCs w:val="16"/>
              </w:rPr>
              <w:t>п.1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8A1DE5">
              <w:rPr>
                <w:bCs/>
                <w:sz w:val="16"/>
                <w:szCs w:val="16"/>
              </w:rPr>
              <w:t>+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8A1DE5">
              <w:rPr>
                <w:bCs/>
                <w:sz w:val="16"/>
                <w:szCs w:val="16"/>
              </w:rPr>
              <w:t>п.2</w:t>
            </w:r>
            <w:r>
              <w:rPr>
                <w:bCs/>
                <w:sz w:val="16"/>
                <w:szCs w:val="16"/>
              </w:rPr>
              <w:t xml:space="preserve"> + п.2.3</w:t>
            </w:r>
          </w:p>
        </w:tc>
        <w:tc>
          <w:tcPr>
            <w:tcW w:w="567" w:type="dxa"/>
          </w:tcPr>
          <w:p w:rsidR="00314ADC" w:rsidRPr="008A1DE5" w:rsidRDefault="00314ADC" w:rsidP="00D02910">
            <w:pPr>
              <w:ind w:left="-74" w:right="-32"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314ADC" w:rsidRPr="00D80BF6" w:rsidTr="00D02910">
        <w:tc>
          <w:tcPr>
            <w:tcW w:w="2694" w:type="dxa"/>
          </w:tcPr>
          <w:p w:rsidR="00314ADC" w:rsidRPr="008A1DE5" w:rsidRDefault="00314ADC" w:rsidP="00D02910">
            <w:pPr>
              <w:pStyle w:val="a9"/>
              <w:ind w:left="-57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</w:t>
            </w:r>
            <w:r w:rsidRPr="008A1DE5">
              <w:rPr>
                <w:bCs/>
                <w:sz w:val="16"/>
                <w:szCs w:val="16"/>
              </w:rPr>
              <w:t>.Чистый денежный поток нара</w:t>
            </w:r>
            <w:r w:rsidRPr="008A1DE5">
              <w:rPr>
                <w:bCs/>
                <w:sz w:val="16"/>
                <w:szCs w:val="16"/>
              </w:rPr>
              <w:t>с</w:t>
            </w:r>
            <w:r w:rsidRPr="008A1DE5">
              <w:rPr>
                <w:bCs/>
                <w:sz w:val="16"/>
                <w:szCs w:val="16"/>
              </w:rPr>
              <w:t>тающим итогом</w:t>
            </w:r>
          </w:p>
        </w:tc>
        <w:tc>
          <w:tcPr>
            <w:tcW w:w="567" w:type="dxa"/>
          </w:tcPr>
          <w:p w:rsidR="00314ADC" w:rsidRPr="008A1DE5" w:rsidRDefault="00314ADC" w:rsidP="00D02910">
            <w:pPr>
              <w:ind w:right="-31"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314ADC" w:rsidTr="00D02910">
        <w:tc>
          <w:tcPr>
            <w:tcW w:w="2694" w:type="dxa"/>
          </w:tcPr>
          <w:p w:rsidR="00314ADC" w:rsidRPr="008A1DE5" w:rsidRDefault="00314ADC" w:rsidP="00D02910">
            <w:pPr>
              <w:pStyle w:val="a9"/>
              <w:ind w:left="-57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</w:t>
            </w:r>
            <w:r w:rsidRPr="008A1DE5">
              <w:rPr>
                <w:bCs/>
                <w:sz w:val="16"/>
                <w:szCs w:val="16"/>
              </w:rPr>
              <w:t>.Коэффициент дисконтирования</w:t>
            </w: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314ADC" w:rsidTr="00D02910">
        <w:tc>
          <w:tcPr>
            <w:tcW w:w="2694" w:type="dxa"/>
          </w:tcPr>
          <w:p w:rsidR="00314ADC" w:rsidRPr="008A1DE5" w:rsidRDefault="00314ADC" w:rsidP="00D02910">
            <w:pPr>
              <w:pStyle w:val="a9"/>
              <w:ind w:left="-57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</w:t>
            </w:r>
            <w:r w:rsidRPr="008A1DE5">
              <w:rPr>
                <w:bCs/>
                <w:sz w:val="16"/>
                <w:szCs w:val="16"/>
              </w:rPr>
              <w:t>.Чистая текущая дисконтированная стои</w:t>
            </w:r>
            <w:r>
              <w:rPr>
                <w:bCs/>
                <w:sz w:val="16"/>
                <w:szCs w:val="16"/>
              </w:rPr>
              <w:t>мость (ЧТДС);п.5∙п.7</w:t>
            </w:r>
          </w:p>
        </w:tc>
        <w:tc>
          <w:tcPr>
            <w:tcW w:w="567" w:type="dxa"/>
          </w:tcPr>
          <w:p w:rsidR="00314ADC" w:rsidRPr="008A1DE5" w:rsidRDefault="00314ADC" w:rsidP="00D02910">
            <w:pPr>
              <w:ind w:right="-74"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314ADC" w:rsidTr="00D02910">
        <w:tc>
          <w:tcPr>
            <w:tcW w:w="2694" w:type="dxa"/>
          </w:tcPr>
          <w:p w:rsidR="00314ADC" w:rsidRPr="008A1DE5" w:rsidRDefault="00314ADC" w:rsidP="00D02910">
            <w:pPr>
              <w:pStyle w:val="a9"/>
              <w:ind w:left="-57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</w:t>
            </w:r>
            <w:r w:rsidRPr="008A1DE5">
              <w:rPr>
                <w:bCs/>
                <w:sz w:val="16"/>
                <w:szCs w:val="16"/>
              </w:rPr>
              <w:t>.ЧТДС нарастающим итогом</w:t>
            </w:r>
          </w:p>
        </w:tc>
        <w:tc>
          <w:tcPr>
            <w:tcW w:w="567" w:type="dxa"/>
          </w:tcPr>
          <w:p w:rsidR="00314ADC" w:rsidRPr="008A1DE5" w:rsidRDefault="00314ADC" w:rsidP="00D02910">
            <w:pPr>
              <w:ind w:right="-74"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14ADC" w:rsidRPr="008A1DE5" w:rsidRDefault="00314ADC" w:rsidP="00D02910">
            <w:pPr>
              <w:ind w:firstLine="284"/>
              <w:jc w:val="both"/>
              <w:rPr>
                <w:b/>
                <w:bCs/>
                <w:sz w:val="16"/>
                <w:szCs w:val="16"/>
              </w:rPr>
            </w:pPr>
          </w:p>
        </w:tc>
      </w:tr>
    </w:tbl>
    <w:p w:rsidR="00314ADC" w:rsidRDefault="00314ADC" w:rsidP="00314ADC">
      <w:pPr>
        <w:spacing w:before="20"/>
        <w:ind w:firstLine="284"/>
        <w:jc w:val="both"/>
      </w:pPr>
    </w:p>
    <w:p w:rsidR="00314ADC" w:rsidRDefault="00314ADC" w:rsidP="00314ADC">
      <w:pPr>
        <w:spacing w:before="20"/>
        <w:ind w:firstLine="284"/>
        <w:jc w:val="both"/>
      </w:pPr>
      <w:r>
        <w:t xml:space="preserve">Если </w:t>
      </w:r>
      <w:r>
        <w:rPr>
          <w:lang w:val="en-US"/>
        </w:rPr>
        <w:t>NPV</w:t>
      </w:r>
      <w:r>
        <w:t>&gt;0, т.е. положителен, проект считается эффективным.</w:t>
      </w:r>
    </w:p>
    <w:p w:rsidR="00314ADC" w:rsidRDefault="00314ADC" w:rsidP="00314ADC"/>
    <w:p w:rsidR="00B054DC" w:rsidRPr="00F71FED" w:rsidRDefault="00B054DC" w:rsidP="00BA07DD">
      <w:pPr>
        <w:ind w:firstLine="284"/>
        <w:jc w:val="center"/>
        <w:rPr>
          <w:b/>
        </w:rPr>
      </w:pPr>
      <w:r w:rsidRPr="00F71FED">
        <w:rPr>
          <w:b/>
        </w:rPr>
        <w:t>Оценка эффективности предлагаемых инвестиционных</w:t>
      </w:r>
    </w:p>
    <w:p w:rsidR="00B054DC" w:rsidRDefault="00B054DC" w:rsidP="00BA07DD">
      <w:pPr>
        <w:ind w:firstLine="284"/>
        <w:jc w:val="center"/>
        <w:rPr>
          <w:b/>
        </w:rPr>
      </w:pPr>
      <w:r w:rsidRPr="00F71FED">
        <w:rPr>
          <w:b/>
        </w:rPr>
        <w:t>решени</w:t>
      </w:r>
      <w:r>
        <w:rPr>
          <w:b/>
        </w:rPr>
        <w:t>й на основе статических методов</w:t>
      </w:r>
    </w:p>
    <w:p w:rsidR="00EE0729" w:rsidRPr="00F71FED" w:rsidRDefault="00EE0729" w:rsidP="00BA07DD">
      <w:pPr>
        <w:ind w:firstLine="284"/>
        <w:jc w:val="center"/>
        <w:rPr>
          <w:b/>
        </w:rPr>
      </w:pPr>
    </w:p>
    <w:p w:rsidR="00B054DC" w:rsidRDefault="00B054DC" w:rsidP="001378DA">
      <w:pPr>
        <w:ind w:firstLine="284"/>
        <w:jc w:val="both"/>
      </w:pPr>
      <w:r>
        <w:t>Основой рассматриваемых методов является сравнение двух и б</w:t>
      </w:r>
      <w:r>
        <w:t>о</w:t>
      </w:r>
      <w:r>
        <w:t>лее предлагаемых решений по следующим показателям:</w:t>
      </w:r>
    </w:p>
    <w:p w:rsidR="00B054DC" w:rsidRDefault="00B054DC" w:rsidP="007A7B03">
      <w:pPr>
        <w:widowControl/>
        <w:numPr>
          <w:ilvl w:val="0"/>
          <w:numId w:val="27"/>
        </w:numPr>
        <w:overflowPunct/>
        <w:autoSpaceDE/>
        <w:autoSpaceDN/>
        <w:adjustRightInd/>
        <w:ind w:left="0" w:firstLine="284"/>
        <w:jc w:val="both"/>
        <w:textAlignment w:val="auto"/>
      </w:pPr>
      <w:r w:rsidRPr="00663F07">
        <w:rPr>
          <w:i/>
        </w:rPr>
        <w:lastRenderedPageBreak/>
        <w:t>Норма капиталоотдачи</w:t>
      </w:r>
      <w:r>
        <w:t xml:space="preserve"> (НКО) определяется как отношение среднегодовой суммы прибыли к общей величине инвестиций (ка</w:t>
      </w:r>
      <w:r>
        <w:t>п</w:t>
      </w:r>
      <w:r>
        <w:t xml:space="preserve">вложений) </w:t>
      </w:r>
    </w:p>
    <w:p w:rsidR="00B054DC" w:rsidRDefault="007F513A" w:rsidP="00BA07DD">
      <w:pPr>
        <w:ind w:firstLine="284"/>
        <w:jc w:val="center"/>
      </w:pPr>
      <w:r w:rsidRPr="007F513A">
        <w:rPr>
          <w:position w:val="-22"/>
        </w:rPr>
        <w:object w:dxaOrig="1820" w:dyaOrig="580">
          <v:shape id="_x0000_i1104" type="#_x0000_t75" style="width:80.05pt;height:25.8pt" o:ole="">
            <v:imagedata r:id="rId168" o:title=""/>
          </v:shape>
          <o:OLEObject Type="Embed" ProgID="Equation.3" ShapeID="_x0000_i1104" DrawAspect="Content" ObjectID="_1427548283" r:id="rId169"/>
        </w:object>
      </w:r>
      <w:r w:rsidR="00B054DC">
        <w:t>.</w:t>
      </w:r>
    </w:p>
    <w:p w:rsidR="00BA07DD" w:rsidRDefault="00BA07DD" w:rsidP="00BA07DD">
      <w:pPr>
        <w:ind w:firstLine="284"/>
        <w:jc w:val="center"/>
      </w:pPr>
    </w:p>
    <w:p w:rsidR="00B054DC" w:rsidRPr="008A37C4" w:rsidRDefault="00B054DC" w:rsidP="001378DA">
      <w:pPr>
        <w:ind w:firstLine="284"/>
        <w:jc w:val="both"/>
        <w:rPr>
          <w:spacing w:val="-4"/>
        </w:rPr>
      </w:pPr>
      <w:r w:rsidRPr="008A37C4">
        <w:rPr>
          <w:spacing w:val="-4"/>
        </w:rPr>
        <w:t xml:space="preserve">Сравнивая расчетную величину НКО с  </w:t>
      </w:r>
      <w:r w:rsidR="00BA07DD">
        <w:rPr>
          <w:spacing w:val="-4"/>
        </w:rPr>
        <w:t xml:space="preserve"> ее </w:t>
      </w:r>
      <w:r w:rsidRPr="008A37C4">
        <w:rPr>
          <w:spacing w:val="-4"/>
        </w:rPr>
        <w:t>пороговым значением, ст</w:t>
      </w:r>
      <w:r w:rsidRPr="008A37C4">
        <w:rPr>
          <w:spacing w:val="-4"/>
        </w:rPr>
        <w:t>у</w:t>
      </w:r>
      <w:r w:rsidRPr="008A37C4">
        <w:rPr>
          <w:spacing w:val="-4"/>
        </w:rPr>
        <w:t>дент принимает решение о целесообразности вложений.</w:t>
      </w:r>
    </w:p>
    <w:p w:rsidR="00B054DC" w:rsidRDefault="00B054DC" w:rsidP="007A7B03">
      <w:pPr>
        <w:widowControl/>
        <w:numPr>
          <w:ilvl w:val="0"/>
          <w:numId w:val="27"/>
        </w:numPr>
        <w:overflowPunct/>
        <w:autoSpaceDE/>
        <w:autoSpaceDN/>
        <w:adjustRightInd/>
        <w:ind w:left="0" w:firstLine="284"/>
        <w:jc w:val="both"/>
        <w:textAlignment w:val="auto"/>
      </w:pPr>
      <w:r w:rsidRPr="00663F07">
        <w:rPr>
          <w:i/>
        </w:rPr>
        <w:t>Точка безубыточности</w:t>
      </w:r>
      <w:r>
        <w:t xml:space="preserve"> (В</w:t>
      </w:r>
      <w:r w:rsidRPr="00BA07DD">
        <w:rPr>
          <w:vertAlign w:val="subscript"/>
        </w:rPr>
        <w:t>кр</w:t>
      </w:r>
      <w:r>
        <w:t xml:space="preserve">) </w:t>
      </w:r>
      <w:r>
        <w:sym w:font="Symbol" w:char="F02D"/>
      </w:r>
      <w:r>
        <w:t xml:space="preserve"> это минимальный критический объем производства продукции, при котором обеспечивается «нулевая прибыль»</w:t>
      </w:r>
      <w:r w:rsidR="00F218D4">
        <w:t xml:space="preserve"> </w:t>
      </w:r>
      <w:r w:rsidR="00BA07DD">
        <w:t xml:space="preserve"> (натуральный).</w:t>
      </w:r>
    </w:p>
    <w:p w:rsidR="00B054DC" w:rsidRDefault="00B054DC" w:rsidP="001378DA">
      <w:pPr>
        <w:ind w:firstLine="284"/>
        <w:jc w:val="both"/>
      </w:pPr>
      <w:r>
        <w:t>Точка безубыточности определяется двумя методами:</w:t>
      </w:r>
    </w:p>
    <w:p w:rsidR="00B054DC" w:rsidRDefault="00B054DC" w:rsidP="001378DA">
      <w:pPr>
        <w:ind w:firstLine="284"/>
        <w:jc w:val="both"/>
      </w:pPr>
      <w:r>
        <w:sym w:font="Symbol" w:char="F02D"/>
      </w:r>
      <w:r>
        <w:t xml:space="preserve"> расчетным;</w:t>
      </w:r>
    </w:p>
    <w:p w:rsidR="00B054DC" w:rsidRDefault="00B054DC" w:rsidP="001378DA">
      <w:pPr>
        <w:ind w:firstLine="284"/>
        <w:jc w:val="both"/>
      </w:pPr>
      <w:r>
        <w:sym w:font="Symbol" w:char="F02D"/>
      </w:r>
      <w:r>
        <w:t xml:space="preserve"> графическим.</w:t>
      </w:r>
    </w:p>
    <w:p w:rsidR="00B054DC" w:rsidRDefault="00B054DC" w:rsidP="001378DA">
      <w:pPr>
        <w:ind w:firstLine="284"/>
        <w:jc w:val="both"/>
      </w:pPr>
      <w:r>
        <w:t>По расчетному методу</w:t>
      </w:r>
    </w:p>
    <w:p w:rsidR="00B054DC" w:rsidRPr="002B2586" w:rsidRDefault="009025E7" w:rsidP="00357ED4">
      <w:pPr>
        <w:ind w:left="567" w:firstLine="284"/>
        <w:jc w:val="center"/>
      </w:pPr>
      <w:r w:rsidRPr="002B2586">
        <w:rPr>
          <w:position w:val="-36"/>
        </w:rPr>
        <w:object w:dxaOrig="1700" w:dyaOrig="780">
          <v:shape id="_x0000_i1105" type="#_x0000_t75" style="width:80.05pt;height:30.1pt" o:ole="">
            <v:imagedata r:id="rId170" o:title=""/>
          </v:shape>
          <o:OLEObject Type="Embed" ProgID="Equation.3" ShapeID="_x0000_i1105" DrawAspect="Content" ObjectID="_1427548284" r:id="rId171"/>
        </w:object>
      </w:r>
      <w:r w:rsidR="00B054DC" w:rsidRPr="002B2586">
        <w:t>,</w:t>
      </w:r>
    </w:p>
    <w:p w:rsidR="00B054DC" w:rsidRDefault="00B054DC" w:rsidP="00E756D9">
      <w:pPr>
        <w:jc w:val="both"/>
      </w:pPr>
      <w:r>
        <w:t>где З</w:t>
      </w:r>
      <w:r w:rsidRPr="00357ED4">
        <w:rPr>
          <w:vertAlign w:val="subscript"/>
        </w:rPr>
        <w:t>пост</w:t>
      </w:r>
      <w:r>
        <w:t xml:space="preserve"> </w:t>
      </w:r>
      <w:r>
        <w:sym w:font="Symbol" w:char="F02D"/>
      </w:r>
      <w:r>
        <w:t xml:space="preserve"> совокупные постоянные издержки, руб.; </w:t>
      </w:r>
      <w:r w:rsidR="00357ED4">
        <w:t>З</w:t>
      </w:r>
      <w:r w:rsidRPr="00357ED4">
        <w:rPr>
          <w:vertAlign w:val="subscript"/>
        </w:rPr>
        <w:t>пер.уд</w:t>
      </w:r>
      <w:r>
        <w:t xml:space="preserve"> </w:t>
      </w:r>
      <w:r>
        <w:sym w:font="Symbol" w:char="F02D"/>
      </w:r>
      <w:r>
        <w:t xml:space="preserve"> переменные издержки на единицу продукции, руб.; Ц </w:t>
      </w:r>
      <w:r>
        <w:sym w:font="Symbol" w:char="F02D"/>
      </w:r>
      <w:r>
        <w:t xml:space="preserve"> цена реализации за единицу продукции, руб.</w:t>
      </w:r>
    </w:p>
    <w:p w:rsidR="00B054DC" w:rsidRDefault="00A66A41" w:rsidP="007A7B03">
      <w:pPr>
        <w:widowControl/>
        <w:numPr>
          <w:ilvl w:val="0"/>
          <w:numId w:val="27"/>
        </w:numPr>
        <w:overflowPunct/>
        <w:autoSpaceDE/>
        <w:autoSpaceDN/>
        <w:adjustRightInd/>
        <w:ind w:left="0" w:firstLine="568"/>
        <w:jc w:val="both"/>
        <w:textAlignment w:val="auto"/>
      </w:pPr>
      <w:r>
        <w:pict>
          <v:line id="_x0000_s12076" style="position:absolute;left:0;text-align:left;flip:x;z-index:251764736" from="51.05pt,19.8pt" to="231.45pt,138.65pt"/>
        </w:pict>
      </w:r>
      <w:r w:rsidR="00B054DC" w:rsidRPr="00932F52">
        <w:t>Графическая модель для определения точки безубыточности представлена на рис.</w:t>
      </w:r>
      <w:r w:rsidR="00B054DC">
        <w:t xml:space="preserve"> </w:t>
      </w:r>
      <w:r w:rsidR="00B054DC" w:rsidRPr="00932F52">
        <w:t>1.</w:t>
      </w:r>
      <w:r w:rsidR="00B054DC" w:rsidRPr="00932F52">
        <w:tab/>
      </w:r>
      <w:r w:rsidR="00357ED4">
        <w:t xml:space="preserve">   </w:t>
      </w:r>
      <w:r w:rsidR="00357ED4">
        <w:tab/>
      </w:r>
      <w:r w:rsidR="00357ED4">
        <w:tab/>
      </w:r>
      <w:r w:rsidR="00357ED4">
        <w:tab/>
      </w:r>
      <w:r w:rsidR="00B054DC">
        <w:tab/>
      </w:r>
      <w:r w:rsidR="00B054DC">
        <w:tab/>
      </w:r>
      <w:r w:rsidR="00B054DC">
        <w:tab/>
      </w:r>
      <w:r w:rsidR="00B054DC">
        <w:tab/>
      </w:r>
      <w:r w:rsidR="00B054DC" w:rsidRPr="00357ED4">
        <w:rPr>
          <w:sz w:val="18"/>
          <w:szCs w:val="18"/>
        </w:rPr>
        <w:t>Д</w:t>
      </w:r>
      <w:r w:rsidR="00B054DC" w:rsidRPr="00357ED4">
        <w:rPr>
          <w:vertAlign w:val="subscript"/>
        </w:rPr>
        <w:t>пр</w:t>
      </w:r>
    </w:p>
    <w:p w:rsidR="00357ED4" w:rsidRPr="00932F52" w:rsidRDefault="00A66A41" w:rsidP="00357ED4">
      <w:pPr>
        <w:widowControl/>
        <w:overflowPunct/>
        <w:autoSpaceDE/>
        <w:autoSpaceDN/>
        <w:adjustRightInd/>
        <w:ind w:left="568"/>
        <w:jc w:val="both"/>
        <w:textAlignment w:val="auto"/>
      </w:pPr>
      <w:r>
        <w:rPr>
          <w:noProof/>
        </w:rPr>
        <w:pict>
          <v:line id="_x0000_s12078" style="position:absolute;left:0;text-align:left;flip:x;z-index:251766784;mso-position-horizontal-relative:margin" from="230.5pt,1.95pt" to="230.55pt,114.45pt" strokeweight=".25pt">
            <w10:wrap anchorx="margin"/>
          </v:line>
        </w:pict>
      </w:r>
    </w:p>
    <w:p w:rsidR="00B054DC" w:rsidRPr="00932F52" w:rsidRDefault="00A66A41" w:rsidP="001378DA">
      <w:pPr>
        <w:ind w:firstLine="284"/>
        <w:jc w:val="both"/>
      </w:pPr>
      <w:r>
        <w:pict>
          <v:line id="_x0000_s12075" style="position:absolute;left:0;text-align:left;flip:x;z-index:251763712;mso-position-horizontal-relative:margin" from="51.05pt,4.45pt" to="51.1pt,105.3pt" o:allowincell="f" strokeweight="1pt">
            <w10:wrap anchorx="margin"/>
          </v:line>
        </w:pict>
      </w:r>
      <w:r w:rsidR="00E756D9">
        <w:t>Руб.</w:t>
      </w:r>
    </w:p>
    <w:p w:rsidR="00B054DC" w:rsidRPr="00357ED4" w:rsidRDefault="00A66A41" w:rsidP="001378DA">
      <w:pPr>
        <w:ind w:firstLine="284"/>
        <w:jc w:val="both"/>
        <w:rPr>
          <w:sz w:val="18"/>
          <w:szCs w:val="18"/>
        </w:rPr>
      </w:pPr>
      <w:r w:rsidRPr="00A66A41">
        <w:pict>
          <v:line id="_x0000_s12074" style="position:absolute;left:0;text-align:left;flip:x;z-index:251762688;mso-position-horizontal-relative:margin" from="51.05pt,7.35pt" to="238.3pt,65pt" o:allowincell="f" strokeweight=".25pt">
            <w10:wrap anchorx="margin"/>
          </v:line>
        </w:pict>
      </w:r>
      <w:r w:rsidR="00B054DC">
        <w:tab/>
      </w:r>
      <w:r w:rsidR="00357ED4">
        <w:tab/>
      </w:r>
      <w:r w:rsidR="00357ED4">
        <w:tab/>
      </w:r>
      <w:r w:rsidR="00357ED4">
        <w:tab/>
      </w:r>
      <w:r w:rsidR="00357ED4">
        <w:tab/>
      </w:r>
      <w:r w:rsidR="00357ED4">
        <w:tab/>
      </w:r>
      <w:r w:rsidR="00357ED4">
        <w:tab/>
      </w:r>
      <w:r w:rsidR="00357ED4">
        <w:tab/>
      </w:r>
      <w:r w:rsidR="00357ED4">
        <w:tab/>
      </w:r>
      <w:r w:rsidR="00B054DC">
        <w:tab/>
      </w:r>
      <w:r w:rsidR="00B054DC">
        <w:tab/>
      </w:r>
      <w:r w:rsidR="00B054DC">
        <w:tab/>
      </w:r>
      <w:r w:rsidR="00B054DC">
        <w:tab/>
      </w:r>
      <w:r w:rsidR="00B054DC">
        <w:tab/>
      </w:r>
      <w:r w:rsidR="00B054DC" w:rsidRPr="00357ED4">
        <w:rPr>
          <w:sz w:val="18"/>
          <w:szCs w:val="18"/>
        </w:rPr>
        <w:t>П</w:t>
      </w:r>
      <w:r w:rsidR="00B054DC" w:rsidRPr="00357ED4">
        <w:rPr>
          <w:sz w:val="18"/>
          <w:szCs w:val="18"/>
        </w:rPr>
        <w:tab/>
      </w:r>
      <w:r w:rsidR="00357ED4" w:rsidRPr="00357ED4">
        <w:rPr>
          <w:sz w:val="18"/>
          <w:szCs w:val="18"/>
        </w:rPr>
        <w:tab/>
      </w:r>
      <w:r w:rsidR="00B054DC" w:rsidRPr="00357ED4">
        <w:rPr>
          <w:sz w:val="18"/>
          <w:szCs w:val="18"/>
        </w:rPr>
        <w:t>З</w:t>
      </w:r>
      <w:r w:rsidR="00B054DC" w:rsidRPr="00357ED4">
        <w:rPr>
          <w:sz w:val="18"/>
          <w:szCs w:val="18"/>
          <w:vertAlign w:val="subscript"/>
        </w:rPr>
        <w:t>сов</w:t>
      </w:r>
    </w:p>
    <w:p w:rsidR="00B054DC" w:rsidRDefault="00B054DC" w:rsidP="001378DA">
      <w:pPr>
        <w:ind w:firstLine="284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054DC" w:rsidRDefault="00B054DC" w:rsidP="001378DA">
      <w:pPr>
        <w:ind w:firstLine="284"/>
        <w:jc w:val="both"/>
      </w:pPr>
      <w:r>
        <w:tab/>
      </w:r>
      <w:r>
        <w:tab/>
      </w:r>
      <w:r>
        <w:tab/>
      </w:r>
      <w:r>
        <w:tab/>
      </w:r>
      <w:r w:rsidR="00357ED4">
        <w:tab/>
      </w:r>
      <w:r w:rsidR="00357ED4">
        <w:tab/>
      </w:r>
      <w:r w:rsidR="00357ED4">
        <w:tab/>
      </w:r>
      <w:r w:rsidRPr="00357ED4">
        <w:rPr>
          <w:sz w:val="18"/>
          <w:szCs w:val="18"/>
        </w:rPr>
        <w:t>ВЕР</w:t>
      </w:r>
      <w:r w:rsidR="00357ED4">
        <w:tab/>
      </w:r>
      <w:r w:rsidR="00357ED4">
        <w:tab/>
      </w:r>
      <w:r w:rsidR="00357ED4">
        <w:tab/>
      </w:r>
      <w:r>
        <w:tab/>
      </w:r>
      <w:r>
        <w:tab/>
      </w:r>
      <w:r>
        <w:tab/>
      </w:r>
      <w:r w:rsidR="00357ED4">
        <w:tab/>
      </w:r>
      <w:r w:rsidR="00357ED4">
        <w:tab/>
      </w:r>
      <w:r w:rsidRPr="00357ED4">
        <w:rPr>
          <w:sz w:val="18"/>
          <w:szCs w:val="18"/>
        </w:rPr>
        <w:t>З</w:t>
      </w:r>
      <w:r w:rsidRPr="00357ED4">
        <w:rPr>
          <w:vertAlign w:val="subscript"/>
        </w:rPr>
        <w:t>пер</w:t>
      </w:r>
    </w:p>
    <w:p w:rsidR="00B054DC" w:rsidRDefault="00A66A41" w:rsidP="001378DA">
      <w:pPr>
        <w:ind w:firstLine="284"/>
        <w:jc w:val="both"/>
      </w:pPr>
      <w:r>
        <w:rPr>
          <w:noProof/>
        </w:rPr>
        <w:pict>
          <v:line id="_x0000_s12077" style="position:absolute;left:0;text-align:left;flip:x;z-index:251765760" from="129.8pt,7.25pt" to="129.8pt,58.15pt"/>
        </w:pict>
      </w:r>
      <w:r>
        <w:rPr>
          <w:noProof/>
        </w:rPr>
        <w:pict>
          <v:line id="_x0000_s12073" style="position:absolute;left:0;text-align:left;flip:x;z-index:251761664;mso-position-horizontal-relative:margin" from="51.05pt,1.15pt" to="238.3pt,58.8pt" strokeweight=".25pt">
            <w10:wrap anchorx="margin"/>
          </v:line>
        </w:pict>
      </w:r>
    </w:p>
    <w:p w:rsidR="00B054DC" w:rsidRDefault="00B054DC" w:rsidP="001378DA">
      <w:pPr>
        <w:ind w:firstLine="284"/>
        <w:jc w:val="both"/>
      </w:pPr>
    </w:p>
    <w:p w:rsidR="00B054DC" w:rsidRDefault="00A66A41" w:rsidP="001378DA">
      <w:pPr>
        <w:ind w:firstLine="284"/>
        <w:jc w:val="both"/>
      </w:pPr>
      <w:r>
        <w:rPr>
          <w:noProof/>
        </w:rPr>
        <w:pict>
          <v:line id="_x0000_s12072" style="position:absolute;left:0;text-align:left;z-index:251760640;mso-position-horizontal-relative:margin" from="51.05pt,7.45pt" to="238.3pt,7.5pt" o:allowincell="f" strokeweight="1pt">
            <w10:wrap anchorx="margin"/>
          </v:line>
        </w:pict>
      </w:r>
      <w:r w:rsidR="00B054DC">
        <w:tab/>
      </w:r>
      <w:r w:rsidR="00B054DC">
        <w:tab/>
      </w:r>
      <w:r w:rsidR="00B054DC">
        <w:tab/>
      </w:r>
      <w:r w:rsidR="00B054DC">
        <w:tab/>
      </w:r>
      <w:r w:rsidR="00B054DC">
        <w:tab/>
      </w:r>
      <w:r w:rsidR="00B054DC">
        <w:tab/>
      </w:r>
      <w:r w:rsidR="00357ED4">
        <w:t xml:space="preserve"> </w:t>
      </w:r>
      <w:r w:rsidR="00B054DC">
        <w:tab/>
      </w:r>
      <w:r w:rsidR="00357ED4">
        <w:tab/>
      </w:r>
      <w:r w:rsidR="00357ED4">
        <w:tab/>
      </w:r>
      <w:r w:rsidR="00357ED4">
        <w:tab/>
      </w:r>
      <w:r w:rsidR="00357ED4">
        <w:tab/>
      </w:r>
      <w:r w:rsidR="00357ED4">
        <w:tab/>
      </w:r>
      <w:r w:rsidR="00357ED4">
        <w:tab/>
      </w:r>
      <w:r w:rsidR="00357ED4">
        <w:tab/>
      </w:r>
      <w:r w:rsidR="00357ED4">
        <w:tab/>
      </w:r>
      <w:r w:rsidR="00357ED4">
        <w:tab/>
      </w:r>
      <w:r w:rsidR="00B054DC" w:rsidRPr="00357ED4">
        <w:rPr>
          <w:sz w:val="18"/>
          <w:szCs w:val="18"/>
        </w:rPr>
        <w:t>З</w:t>
      </w:r>
      <w:r w:rsidR="00B054DC" w:rsidRPr="00357ED4">
        <w:rPr>
          <w:vertAlign w:val="subscript"/>
        </w:rPr>
        <w:t>пост</w:t>
      </w:r>
    </w:p>
    <w:p w:rsidR="00B054DC" w:rsidRDefault="00B054DC" w:rsidP="001378DA">
      <w:pPr>
        <w:ind w:firstLine="284"/>
        <w:jc w:val="both"/>
      </w:pPr>
      <w:r>
        <w:tab/>
        <w:t xml:space="preserve">          У</w:t>
      </w:r>
    </w:p>
    <w:p w:rsidR="00B054DC" w:rsidRDefault="00B054DC" w:rsidP="001378DA">
      <w:pPr>
        <w:ind w:firstLine="284"/>
        <w:jc w:val="both"/>
      </w:pPr>
      <w:r>
        <w:tab/>
      </w:r>
      <w:r w:rsidR="00357ED4">
        <w:tab/>
      </w:r>
      <w:r w:rsidR="00357ED4">
        <w:tab/>
      </w:r>
      <w:r w:rsidR="00357ED4">
        <w:tab/>
      </w:r>
      <w:r w:rsidR="00357ED4">
        <w:tab/>
      </w:r>
      <w:r w:rsidR="00357ED4">
        <w:tab/>
      </w:r>
      <w:r w:rsidR="00357ED4">
        <w:tab/>
      </w:r>
      <w:r w:rsidR="00DE07DD">
        <w:tab/>
      </w:r>
      <w:r w:rsidR="00DE07DD">
        <w:tab/>
        <w:t xml:space="preserve"> </w:t>
      </w:r>
      <w:r>
        <w:rPr>
          <w:sz w:val="18"/>
        </w:rPr>
        <w:t xml:space="preserve">Диапазон </w:t>
      </w:r>
    </w:p>
    <w:p w:rsidR="00E756D9" w:rsidRDefault="00A66A41" w:rsidP="00DE07DD">
      <w:pPr>
        <w:ind w:left="2124" w:firstLine="284"/>
        <w:rPr>
          <w:sz w:val="16"/>
          <w:szCs w:val="16"/>
        </w:rPr>
      </w:pPr>
      <w:r w:rsidRPr="00A66A41">
        <w:rPr>
          <w:noProof/>
          <w:sz w:val="18"/>
          <w:szCs w:val="18"/>
        </w:rPr>
        <w:pict>
          <v:line id="_x0000_s12071" style="position:absolute;left:0;text-align:left;z-index:251759616;mso-position-horizontal-relative:margin" from="51.05pt,1.75pt" to="252.7pt,1.8pt" o:allowincell="f" strokeweight="1pt">
            <w10:wrap anchorx="margin"/>
          </v:line>
        </w:pict>
      </w:r>
      <w:r w:rsidR="00DE07DD">
        <w:rPr>
          <w:sz w:val="18"/>
          <w:szCs w:val="18"/>
        </w:rPr>
        <w:t xml:space="preserve">  </w:t>
      </w:r>
      <w:r w:rsidR="00357ED4" w:rsidRPr="00357ED4">
        <w:rPr>
          <w:sz w:val="18"/>
          <w:szCs w:val="18"/>
        </w:rPr>
        <w:t xml:space="preserve"> </w:t>
      </w:r>
      <w:r w:rsidR="00B054DC" w:rsidRPr="00357ED4">
        <w:rPr>
          <w:sz w:val="18"/>
          <w:szCs w:val="18"/>
        </w:rPr>
        <w:t>В</w:t>
      </w:r>
      <w:r w:rsidR="00B054DC" w:rsidRPr="00357ED4">
        <w:rPr>
          <w:sz w:val="18"/>
          <w:szCs w:val="18"/>
          <w:vertAlign w:val="subscript"/>
        </w:rPr>
        <w:t>кр</w:t>
      </w:r>
      <w:r w:rsidR="00B054DC" w:rsidRPr="00357ED4">
        <w:rPr>
          <w:sz w:val="18"/>
          <w:szCs w:val="18"/>
        </w:rPr>
        <w:t xml:space="preserve">    безопасности    </w:t>
      </w:r>
      <w:r w:rsidR="00357ED4">
        <w:rPr>
          <w:sz w:val="18"/>
          <w:szCs w:val="18"/>
        </w:rPr>
        <w:t xml:space="preserve">       </w:t>
      </w:r>
      <w:r w:rsidR="00B054DC" w:rsidRPr="00357ED4">
        <w:rPr>
          <w:sz w:val="18"/>
          <w:szCs w:val="18"/>
        </w:rPr>
        <w:t xml:space="preserve"> В</w:t>
      </w:r>
      <w:r w:rsidR="00DE07DD">
        <w:rPr>
          <w:sz w:val="18"/>
          <w:szCs w:val="18"/>
          <w:vertAlign w:val="subscript"/>
        </w:rPr>
        <w:t>ож</w:t>
      </w:r>
      <w:r w:rsidR="00B054DC" w:rsidRPr="00357ED4">
        <w:rPr>
          <w:sz w:val="18"/>
          <w:szCs w:val="18"/>
        </w:rPr>
        <w:tab/>
      </w:r>
      <w:r w:rsidR="00357ED4">
        <w:rPr>
          <w:sz w:val="18"/>
          <w:szCs w:val="18"/>
        </w:rPr>
        <w:t xml:space="preserve"> </w:t>
      </w:r>
      <w:r w:rsidR="00DE07DD">
        <w:rPr>
          <w:sz w:val="18"/>
          <w:szCs w:val="18"/>
        </w:rPr>
        <w:t xml:space="preserve">      </w:t>
      </w:r>
      <w:r w:rsidR="00B054DC" w:rsidRPr="00357ED4">
        <w:rPr>
          <w:sz w:val="16"/>
          <w:szCs w:val="16"/>
        </w:rPr>
        <w:t>кол</w:t>
      </w:r>
      <w:r w:rsidR="00E756D9">
        <w:rPr>
          <w:sz w:val="16"/>
          <w:szCs w:val="16"/>
        </w:rPr>
        <w:t>ич</w:t>
      </w:r>
      <w:r w:rsidR="00B054DC" w:rsidRPr="00357ED4">
        <w:rPr>
          <w:sz w:val="16"/>
          <w:szCs w:val="16"/>
        </w:rPr>
        <w:t xml:space="preserve">-во </w:t>
      </w:r>
    </w:p>
    <w:p w:rsidR="00B054DC" w:rsidRPr="00357ED4" w:rsidRDefault="00B054DC" w:rsidP="00357ED4">
      <w:pPr>
        <w:ind w:left="2124" w:firstLine="284"/>
        <w:jc w:val="right"/>
        <w:rPr>
          <w:sz w:val="16"/>
          <w:szCs w:val="16"/>
        </w:rPr>
      </w:pPr>
      <w:r w:rsidRPr="00357ED4">
        <w:rPr>
          <w:sz w:val="16"/>
          <w:szCs w:val="16"/>
        </w:rPr>
        <w:t>продукции в год</w:t>
      </w:r>
    </w:p>
    <w:p w:rsidR="00B054DC" w:rsidRDefault="00B054DC" w:rsidP="00357ED4">
      <w:pPr>
        <w:jc w:val="center"/>
        <w:rPr>
          <w:sz w:val="18"/>
        </w:rPr>
      </w:pPr>
      <w:r>
        <w:rPr>
          <w:sz w:val="18"/>
        </w:rPr>
        <w:t>Рис. 1. График безубыточности</w:t>
      </w:r>
    </w:p>
    <w:p w:rsidR="00DD7028" w:rsidRDefault="00DD7028" w:rsidP="00357ED4">
      <w:pPr>
        <w:jc w:val="center"/>
        <w:rPr>
          <w:sz w:val="18"/>
        </w:rPr>
      </w:pPr>
    </w:p>
    <w:p w:rsidR="00B054DC" w:rsidRDefault="00DD7028" w:rsidP="00DD7028">
      <w:pPr>
        <w:tabs>
          <w:tab w:val="left" w:pos="825"/>
        </w:tabs>
      </w:pPr>
      <w:r>
        <w:t xml:space="preserve">       При расчете точки безубыточности </w:t>
      </w:r>
      <w:r w:rsidR="00E372E1">
        <w:t xml:space="preserve"> </w:t>
      </w:r>
      <w:r>
        <w:t>графическим методом следует составить вспомогательную таблицу, разбив объем производства на равные части (</w:t>
      </w:r>
      <w:r w:rsidR="00A765F6">
        <w:t>0шт.,500шт.,1000шт.,1500шт.,2000шт.</w:t>
      </w:r>
      <w:r>
        <w:t>)</w:t>
      </w:r>
      <w:r w:rsidR="00A765F6">
        <w:t xml:space="preserve"> </w:t>
      </w:r>
      <w:r w:rsidR="00DE7D11">
        <w:t>. О</w:t>
      </w:r>
      <w:r w:rsidR="00A765F6">
        <w:t>пределить значение следующих четырех показателей: постоянные затраты, пер</w:t>
      </w:r>
      <w:r w:rsidR="00A765F6">
        <w:t>е</w:t>
      </w:r>
      <w:r w:rsidR="00DE7D11">
        <w:lastRenderedPageBreak/>
        <w:t>менные затраты, совокупные затраты, доход от продаж, исходя из з</w:t>
      </w:r>
      <w:r w:rsidR="00DE7D11">
        <w:t>а</w:t>
      </w:r>
      <w:r w:rsidR="00DE7D11">
        <w:t>данного объема производства.</w:t>
      </w:r>
    </w:p>
    <w:p w:rsidR="00B054DC" w:rsidRDefault="00B054DC" w:rsidP="001378DA">
      <w:pPr>
        <w:ind w:firstLine="284"/>
        <w:jc w:val="both"/>
      </w:pPr>
      <w:r>
        <w:t>Точка пересечения линий совокупного дохода от реализации пр</w:t>
      </w:r>
      <w:r>
        <w:t>о</w:t>
      </w:r>
      <w:r>
        <w:t>дукции с линией совокупных издержек является точкой безубыточн</w:t>
      </w:r>
      <w:r>
        <w:t>о</w:t>
      </w:r>
      <w:r>
        <w:t>сти, определяющей В</w:t>
      </w:r>
      <w:r>
        <w:rPr>
          <w:vertAlign w:val="subscript"/>
        </w:rPr>
        <w:t>кр</w:t>
      </w:r>
      <w:r>
        <w:t>, при которой прибыль равна нулю. Уровень производства выше точки безубыточности показывает прибыль, а н</w:t>
      </w:r>
      <w:r>
        <w:t>и</w:t>
      </w:r>
      <w:r>
        <w:t xml:space="preserve">же точки безубыточности </w:t>
      </w:r>
      <w:r>
        <w:sym w:font="Symbol" w:char="F02D"/>
      </w:r>
      <w:r>
        <w:t xml:space="preserve"> убытки.</w:t>
      </w:r>
    </w:p>
    <w:p w:rsidR="00B054DC" w:rsidRDefault="00B054DC" w:rsidP="001378DA">
      <w:pPr>
        <w:ind w:firstLine="284"/>
        <w:jc w:val="both"/>
      </w:pPr>
      <w:r>
        <w:t>Анализ безубыточности важен не только для определения критич</w:t>
      </w:r>
      <w:r>
        <w:t>е</w:t>
      </w:r>
      <w:r>
        <w:t>ского объема производства, но и для оценки состояния предприятия и выработки стратегии его развития.</w:t>
      </w:r>
    </w:p>
    <w:p w:rsidR="00B054DC" w:rsidRDefault="00B054DC" w:rsidP="001378DA">
      <w:pPr>
        <w:ind w:firstLine="284"/>
        <w:jc w:val="both"/>
      </w:pPr>
      <w:r>
        <w:t>Используя этот простой инструмент, студент должен при выполн</w:t>
      </w:r>
      <w:r>
        <w:t>е</w:t>
      </w:r>
      <w:r>
        <w:t>нии этого задания ответить на такие вопросы:</w:t>
      </w:r>
    </w:p>
    <w:p w:rsidR="00B054DC" w:rsidRDefault="00B054DC" w:rsidP="001378DA">
      <w:pPr>
        <w:ind w:firstLine="284"/>
        <w:jc w:val="both"/>
      </w:pPr>
      <w:r>
        <w:sym w:font="Symbol" w:char="F02D"/>
      </w:r>
      <w:r>
        <w:t xml:space="preserve"> какое влияние на прибыль окажет изменение цены реализации</w:t>
      </w:r>
      <w:r w:rsidR="00357ED4">
        <w:t>?</w:t>
      </w:r>
    </w:p>
    <w:p w:rsidR="00B054DC" w:rsidRDefault="00B054DC" w:rsidP="001378DA">
      <w:pPr>
        <w:ind w:firstLine="284"/>
        <w:jc w:val="both"/>
      </w:pPr>
      <w:r>
        <w:sym w:font="Symbol" w:char="F02D"/>
      </w:r>
      <w:r>
        <w:t xml:space="preserve"> на сколько больше потребуется продать продукции, чтобы сохр</w:t>
      </w:r>
      <w:r>
        <w:t>а</w:t>
      </w:r>
      <w:r>
        <w:t>нить или увеличить прибыль при снижении цены</w:t>
      </w:r>
      <w:r w:rsidR="00357ED4">
        <w:t>?</w:t>
      </w:r>
    </w:p>
    <w:p w:rsidR="00B054DC" w:rsidRDefault="00B054DC" w:rsidP="001378DA">
      <w:pPr>
        <w:ind w:firstLine="284"/>
        <w:jc w:val="both"/>
      </w:pPr>
      <w:r>
        <w:sym w:font="Symbol" w:char="F02D"/>
      </w:r>
      <w:r>
        <w:t xml:space="preserve"> какой объем продаж требуется для покрытия дополнительных п</w:t>
      </w:r>
      <w:r>
        <w:t>о</w:t>
      </w:r>
      <w:r>
        <w:t>стоянных издержек в связи с расширением предприятия</w:t>
      </w:r>
      <w:r w:rsidR="00357ED4">
        <w:t>?</w:t>
      </w:r>
    </w:p>
    <w:p w:rsidR="00B054DC" w:rsidRDefault="00B054DC" w:rsidP="001378DA">
      <w:pPr>
        <w:ind w:firstLine="284"/>
        <w:jc w:val="both"/>
      </w:pPr>
      <w:r>
        <w:sym w:font="Symbol" w:char="F02D"/>
      </w:r>
      <w:r>
        <w:t xml:space="preserve"> как стабилизировать сумму прибыли при изменяющихся цене реализации и издержках</w:t>
      </w:r>
      <w:r w:rsidR="00357ED4">
        <w:t>?</w:t>
      </w:r>
    </w:p>
    <w:p w:rsidR="00B054DC" w:rsidRPr="003E154A" w:rsidRDefault="00B054DC" w:rsidP="00E756D9">
      <w:pPr>
        <w:ind w:firstLine="284"/>
        <w:jc w:val="both"/>
        <w:rPr>
          <w:spacing w:val="-4"/>
        </w:rPr>
      </w:pPr>
      <w:r w:rsidRPr="003E154A">
        <w:rPr>
          <w:spacing w:val="-4"/>
        </w:rPr>
        <w:sym w:font="Symbol" w:char="F02D"/>
      </w:r>
      <w:r w:rsidRPr="003E154A">
        <w:rPr>
          <w:spacing w:val="-4"/>
        </w:rPr>
        <w:t xml:space="preserve"> сколько дней предприяти</w:t>
      </w:r>
      <w:r w:rsidR="00E05CEA">
        <w:rPr>
          <w:spacing w:val="-4"/>
        </w:rPr>
        <w:t>е может работать до банкротства</w:t>
      </w:r>
      <w:r w:rsidR="00357ED4">
        <w:rPr>
          <w:spacing w:val="-4"/>
        </w:rPr>
        <w:t>?</w:t>
      </w:r>
    </w:p>
    <w:p w:rsidR="00B054DC" w:rsidRDefault="00B054DC" w:rsidP="007A7B03">
      <w:pPr>
        <w:widowControl/>
        <w:numPr>
          <w:ilvl w:val="0"/>
          <w:numId w:val="27"/>
        </w:numPr>
        <w:overflowPunct/>
        <w:autoSpaceDE/>
        <w:autoSpaceDN/>
        <w:adjustRightInd/>
        <w:ind w:left="0" w:firstLine="284"/>
        <w:jc w:val="both"/>
        <w:textAlignment w:val="auto"/>
      </w:pPr>
      <w:r w:rsidRPr="00663F07">
        <w:rPr>
          <w:i/>
        </w:rPr>
        <w:t>Кромка безопасности</w:t>
      </w:r>
      <w:r>
        <w:t xml:space="preserve"> (К</w:t>
      </w:r>
      <w:r>
        <w:rPr>
          <w:vertAlign w:val="subscript"/>
        </w:rPr>
        <w:t>без</w:t>
      </w:r>
      <w:r>
        <w:t xml:space="preserve">) </w:t>
      </w:r>
      <w:r>
        <w:sym w:font="Symbol" w:char="F02D"/>
      </w:r>
      <w:r>
        <w:t xml:space="preserve"> показывает, на сколько может с</w:t>
      </w:r>
      <w:r>
        <w:t>о</w:t>
      </w:r>
      <w:r>
        <w:t>кратиться объем реализации, прежде чем предприятие понесет убытки</w:t>
      </w:r>
      <w:r w:rsidR="00E756D9">
        <w:t>:</w:t>
      </w:r>
    </w:p>
    <w:p w:rsidR="00E05CEA" w:rsidRDefault="00E05CEA" w:rsidP="00E05CEA">
      <w:pPr>
        <w:widowControl/>
        <w:overflowPunct/>
        <w:autoSpaceDE/>
        <w:autoSpaceDN/>
        <w:adjustRightInd/>
        <w:ind w:left="284"/>
        <w:jc w:val="both"/>
        <w:textAlignment w:val="auto"/>
      </w:pPr>
    </w:p>
    <w:p w:rsidR="00B054DC" w:rsidRDefault="00586285" w:rsidP="00E05CEA">
      <w:pPr>
        <w:ind w:firstLine="284"/>
        <w:jc w:val="center"/>
      </w:pPr>
      <w:r w:rsidRPr="002B2586">
        <w:rPr>
          <w:position w:val="-28"/>
        </w:rPr>
        <w:object w:dxaOrig="2260" w:dyaOrig="680">
          <v:shape id="_x0000_i1106" type="#_x0000_t75" style="width:92.4pt;height:27.95pt" o:ole="">
            <v:imagedata r:id="rId172" o:title=""/>
          </v:shape>
          <o:OLEObject Type="Embed" ProgID="Equation.3" ShapeID="_x0000_i1106" DrawAspect="Content" ObjectID="_1427548285" r:id="rId173"/>
        </w:object>
      </w:r>
      <w:r w:rsidR="00B054DC">
        <w:t>,</w:t>
      </w:r>
    </w:p>
    <w:p w:rsidR="00E05CEA" w:rsidRDefault="00E05CEA" w:rsidP="001378DA">
      <w:pPr>
        <w:ind w:firstLine="284"/>
        <w:jc w:val="both"/>
      </w:pPr>
    </w:p>
    <w:p w:rsidR="00B054DC" w:rsidRDefault="00B054DC" w:rsidP="00E05CEA">
      <w:pPr>
        <w:jc w:val="both"/>
      </w:pPr>
      <w:r>
        <w:t>где В</w:t>
      </w:r>
      <w:r>
        <w:rPr>
          <w:vertAlign w:val="subscript"/>
        </w:rPr>
        <w:t>ож</w:t>
      </w:r>
      <w:r>
        <w:t xml:space="preserve"> </w:t>
      </w:r>
      <w:r w:rsidR="00E05CEA">
        <w:t>−</w:t>
      </w:r>
      <w:r>
        <w:t xml:space="preserve"> ожидаемый (проектный) объем реализации в натуральном или стоимостном выражении.</w:t>
      </w:r>
    </w:p>
    <w:p w:rsidR="00B054DC" w:rsidRDefault="00B054DC" w:rsidP="001378DA">
      <w:pPr>
        <w:ind w:firstLine="284"/>
        <w:jc w:val="both"/>
      </w:pPr>
      <w:r>
        <w:t xml:space="preserve">Предприятие </w:t>
      </w:r>
      <w:r w:rsidR="00E05CEA">
        <w:t xml:space="preserve">  </w:t>
      </w:r>
      <w:r>
        <w:t>имеет</w:t>
      </w:r>
      <w:r w:rsidR="00E05CEA">
        <w:t xml:space="preserve">  </w:t>
      </w:r>
      <w:r>
        <w:t xml:space="preserve">устойчивое </w:t>
      </w:r>
      <w:r w:rsidR="00E05CEA">
        <w:t xml:space="preserve">  </w:t>
      </w:r>
      <w:r>
        <w:t xml:space="preserve">финансовое </w:t>
      </w:r>
      <w:r w:rsidR="00E05CEA">
        <w:t xml:space="preserve">  </w:t>
      </w:r>
      <w:r>
        <w:t>положение</w:t>
      </w:r>
      <w:r w:rsidR="00E05CEA">
        <w:t xml:space="preserve">  </w:t>
      </w:r>
      <w:r>
        <w:t>при К</w:t>
      </w:r>
      <w:r>
        <w:rPr>
          <w:vertAlign w:val="subscript"/>
        </w:rPr>
        <w:t>без</w:t>
      </w:r>
      <w:r w:rsidR="00E05CEA">
        <w:rPr>
          <w:vertAlign w:val="subscript"/>
        </w:rPr>
        <w:t xml:space="preserve">  </w:t>
      </w:r>
      <w:r>
        <w:t>&gt;</w:t>
      </w:r>
      <w:r w:rsidR="00E05CEA">
        <w:t xml:space="preserve"> </w:t>
      </w:r>
      <w:r>
        <w:t>6</w:t>
      </w:r>
      <w:r w:rsidR="00E05CEA">
        <w:t xml:space="preserve"> </w:t>
      </w:r>
      <w:r>
        <w:t>0%.</w:t>
      </w:r>
    </w:p>
    <w:p w:rsidR="00B054DC" w:rsidRDefault="00B054DC" w:rsidP="007A7B03">
      <w:pPr>
        <w:widowControl/>
        <w:numPr>
          <w:ilvl w:val="0"/>
          <w:numId w:val="27"/>
        </w:numPr>
        <w:overflowPunct/>
        <w:autoSpaceDE/>
        <w:autoSpaceDN/>
        <w:adjustRightInd/>
        <w:ind w:left="0" w:firstLine="284"/>
        <w:jc w:val="both"/>
        <w:textAlignment w:val="auto"/>
      </w:pPr>
      <w:r w:rsidRPr="00663F07">
        <w:rPr>
          <w:i/>
        </w:rPr>
        <w:t>Период окупаемости</w:t>
      </w:r>
      <w:r>
        <w:rPr>
          <w:i/>
        </w:rPr>
        <w:t xml:space="preserve"> </w:t>
      </w:r>
      <w:r>
        <w:t>(</w:t>
      </w:r>
      <w:r w:rsidRPr="00E05CEA">
        <w:rPr>
          <w:i/>
        </w:rPr>
        <w:t>Т</w:t>
      </w:r>
      <w:r>
        <w:rPr>
          <w:vertAlign w:val="subscript"/>
        </w:rPr>
        <w:t>ок</w:t>
      </w:r>
      <w:r>
        <w:t xml:space="preserve">) </w:t>
      </w:r>
      <w:r>
        <w:sym w:font="Symbol" w:char="F02D"/>
      </w:r>
      <w:r>
        <w:t xml:space="preserve"> это продолжительность времени, в течение которого прогнозируемые поступления денежных средств возместят сумму инвестиций, лет</w:t>
      </w:r>
      <w:r w:rsidR="00E756D9">
        <w:t>:</w:t>
      </w:r>
    </w:p>
    <w:p w:rsidR="00B054DC" w:rsidRDefault="00B054DC" w:rsidP="00E05CEA">
      <w:pPr>
        <w:ind w:firstLine="284"/>
        <w:jc w:val="center"/>
      </w:pPr>
      <w:r w:rsidRPr="00932F52">
        <w:object w:dxaOrig="1140" w:dyaOrig="880">
          <v:shape id="_x0000_i1107" type="#_x0000_t75" style="width:46.75pt;height:36pt" o:ole="">
            <v:imagedata r:id="rId174" o:title=""/>
          </v:shape>
          <o:OLEObject Type="Embed" ProgID="Equation.3" ShapeID="_x0000_i1107" DrawAspect="Content" ObjectID="_1427548286" r:id="rId175"/>
        </w:object>
      </w:r>
    </w:p>
    <w:p w:rsidR="00B054DC" w:rsidRPr="00932F52" w:rsidRDefault="00B054DC" w:rsidP="00E05CEA">
      <w:pPr>
        <w:jc w:val="both"/>
      </w:pPr>
      <w:r w:rsidRPr="00932F52">
        <w:t xml:space="preserve">где </w:t>
      </w:r>
      <w:r w:rsidRPr="00932F52">
        <w:sym w:font="Symbol" w:char="F0E5"/>
      </w:r>
      <w:r w:rsidRPr="00932F52">
        <w:t>И</w:t>
      </w:r>
      <w:r w:rsidRPr="00E05CEA">
        <w:rPr>
          <w:vertAlign w:val="subscript"/>
        </w:rPr>
        <w:t>t</w:t>
      </w:r>
      <w:r w:rsidRPr="00932F52">
        <w:t xml:space="preserve"> </w:t>
      </w:r>
      <w:r w:rsidRPr="00932F52">
        <w:sym w:font="Symbol" w:char="F02D"/>
      </w:r>
      <w:r w:rsidRPr="00932F52">
        <w:t xml:space="preserve"> первоначальная сумма инвестиций, за период от 1до </w:t>
      </w:r>
      <w:r w:rsidRPr="00E05CEA">
        <w:rPr>
          <w:i/>
        </w:rPr>
        <w:t>t</w:t>
      </w:r>
      <w:r w:rsidRPr="00932F52">
        <w:t xml:space="preserve"> руб.; D</w:t>
      </w:r>
      <w:r w:rsidRPr="00E05CEA">
        <w:rPr>
          <w:vertAlign w:val="subscript"/>
        </w:rPr>
        <w:t>год</w:t>
      </w:r>
      <w:r w:rsidRPr="00932F52">
        <w:t xml:space="preserve"> </w:t>
      </w:r>
      <w:r w:rsidRPr="00932F52">
        <w:sym w:font="Symbol" w:char="F02D"/>
      </w:r>
      <w:r w:rsidRPr="00932F52">
        <w:t xml:space="preserve"> чистый среднегодовой доход, руб.</w:t>
      </w:r>
    </w:p>
    <w:p w:rsidR="00B054DC" w:rsidRDefault="00B054DC" w:rsidP="001378DA">
      <w:pPr>
        <w:ind w:firstLine="284"/>
        <w:jc w:val="both"/>
      </w:pPr>
      <w:r>
        <w:t>Для срока окупаемости не существует нормативных значений, е</w:t>
      </w:r>
      <w:r>
        <w:t>с</w:t>
      </w:r>
      <w:r>
        <w:t>тественно, чем он меньше, тем лучше. Как правило, фирма сама уст</w:t>
      </w:r>
      <w:r>
        <w:t>а</w:t>
      </w:r>
      <w:r>
        <w:lastRenderedPageBreak/>
        <w:t>навливает контрольный срок окупаемости первоначальных инвестиц</w:t>
      </w:r>
      <w:r>
        <w:t>и</w:t>
      </w:r>
      <w:r>
        <w:t>онных затрат.</w:t>
      </w:r>
    </w:p>
    <w:p w:rsidR="00B054DC" w:rsidRPr="00932F52" w:rsidRDefault="00B054DC" w:rsidP="007A7B03">
      <w:pPr>
        <w:pStyle w:val="ae"/>
        <w:numPr>
          <w:ilvl w:val="0"/>
          <w:numId w:val="27"/>
        </w:numPr>
        <w:jc w:val="both"/>
      </w:pPr>
      <w:r w:rsidRPr="00E05CEA">
        <w:rPr>
          <w:i/>
        </w:rPr>
        <w:t>Оценка по показателю текущих затрат</w:t>
      </w:r>
      <w:r w:rsidRPr="00932F52">
        <w:t xml:space="preserve"> состоит из двух частей: </w:t>
      </w:r>
    </w:p>
    <w:p w:rsidR="00B054DC" w:rsidRDefault="00B054DC" w:rsidP="001378DA">
      <w:pPr>
        <w:ind w:firstLine="284"/>
        <w:jc w:val="both"/>
      </w:pPr>
      <w:r>
        <w:t xml:space="preserve">Первая </w:t>
      </w:r>
      <w:r>
        <w:sym w:font="Symbol" w:char="F02D"/>
      </w:r>
      <w:r>
        <w:t xml:space="preserve"> определение величины текущих затрат. </w:t>
      </w:r>
    </w:p>
    <w:p w:rsidR="00B054DC" w:rsidRDefault="00B054DC" w:rsidP="001378DA">
      <w:pPr>
        <w:ind w:firstLine="284"/>
        <w:jc w:val="both"/>
      </w:pPr>
      <w:r>
        <w:t>Критерием выбора лучшего варианта является меньшая величина текущих затрат на ориентировочный одинаковый объем выпуска пр</w:t>
      </w:r>
      <w:r>
        <w:t>о</w:t>
      </w:r>
      <w:r>
        <w:t>дукции.</w:t>
      </w:r>
    </w:p>
    <w:p w:rsidR="00B054DC" w:rsidRDefault="00B054DC" w:rsidP="001378DA">
      <w:pPr>
        <w:ind w:firstLine="284"/>
        <w:jc w:val="both"/>
      </w:pPr>
      <w:r>
        <w:t xml:space="preserve">Вторая </w:t>
      </w:r>
      <w:r>
        <w:sym w:font="Symbol" w:char="F02D"/>
      </w:r>
      <w:r>
        <w:t xml:space="preserve"> расчет и анализ критической точки.</w:t>
      </w:r>
    </w:p>
    <w:p w:rsidR="00B054DC" w:rsidRDefault="00B054DC" w:rsidP="001378DA">
      <w:pPr>
        <w:ind w:firstLine="284"/>
        <w:jc w:val="both"/>
      </w:pPr>
      <w:r>
        <w:t>Это такой объем производства, при котором текущие затраты ра</w:t>
      </w:r>
      <w:r>
        <w:t>с</w:t>
      </w:r>
      <w:r>
        <w:t>сматриваемых вариантов равны, ед.продукции/год:</w:t>
      </w:r>
    </w:p>
    <w:p w:rsidR="00B054DC" w:rsidRDefault="00B054DC" w:rsidP="001378DA">
      <w:pPr>
        <w:ind w:firstLine="284"/>
        <w:jc w:val="both"/>
      </w:pPr>
    </w:p>
    <w:p w:rsidR="00B054DC" w:rsidRDefault="00B054DC" w:rsidP="00E05CEA">
      <w:pPr>
        <w:jc w:val="center"/>
        <w:rPr>
          <w:position w:val="-28"/>
        </w:rPr>
      </w:pPr>
      <w:r w:rsidRPr="00BB4507">
        <w:rPr>
          <w:position w:val="-28"/>
        </w:rPr>
        <w:object w:dxaOrig="1980" w:dyaOrig="660">
          <v:shape id="_x0000_i1108" type="#_x0000_t75" style="width:98.85pt;height:32.8pt" o:ole="">
            <v:imagedata r:id="rId176" o:title=""/>
          </v:shape>
          <o:OLEObject Type="Embed" ProgID="Equation.3" ShapeID="_x0000_i1108" DrawAspect="Content" ObjectID="_1427548287" r:id="rId177"/>
        </w:object>
      </w:r>
    </w:p>
    <w:p w:rsidR="00B054DC" w:rsidRDefault="00B054DC" w:rsidP="00E756D9">
      <w:pPr>
        <w:jc w:val="both"/>
        <w:rPr>
          <w:spacing w:val="-6"/>
        </w:rPr>
      </w:pPr>
      <w:r>
        <w:t xml:space="preserve">где </w:t>
      </w:r>
      <w:r w:rsidRPr="00BB4507">
        <w:rPr>
          <w:position w:val="-10"/>
        </w:rPr>
        <w:object w:dxaOrig="800" w:dyaOrig="340">
          <v:shape id="_x0000_i1109" type="#_x0000_t75" style="width:39.75pt;height:17.2pt" o:ole="">
            <v:imagedata r:id="rId178" o:title=""/>
          </v:shape>
          <o:OLEObject Type="Embed" ProgID="Equation.3" ShapeID="_x0000_i1109" DrawAspect="Content" ObjectID="_1427548288" r:id="rId179"/>
        </w:object>
      </w:r>
      <w:r>
        <w:sym w:font="Symbol" w:char="F02D"/>
      </w:r>
      <w:r>
        <w:t xml:space="preserve"> годовые постоянные затраты по вариантам, руб.; </w:t>
      </w:r>
      <w:r w:rsidRPr="00BB4507">
        <w:rPr>
          <w:spacing w:val="-6"/>
          <w:position w:val="-10"/>
        </w:rPr>
        <w:object w:dxaOrig="1180" w:dyaOrig="340">
          <v:shape id="_x0000_i1110" type="#_x0000_t75" style="width:66.1pt;height:15.6pt" o:ole="">
            <v:imagedata r:id="rId180" o:title=""/>
          </v:shape>
          <o:OLEObject Type="Embed" ProgID="Equation.3" ShapeID="_x0000_i1110" DrawAspect="Content" ObjectID="_1427548289" r:id="rId181"/>
        </w:object>
      </w:r>
      <w:r>
        <w:rPr>
          <w:spacing w:val="-6"/>
        </w:rPr>
        <w:sym w:font="Symbol" w:char="F02D"/>
      </w:r>
      <w:r>
        <w:rPr>
          <w:spacing w:val="-6"/>
        </w:rPr>
        <w:t xml:space="preserve"> переменные затраты на единицу продукции по вариа</w:t>
      </w:r>
      <w:r>
        <w:rPr>
          <w:spacing w:val="-6"/>
        </w:rPr>
        <w:t>н</w:t>
      </w:r>
      <w:r>
        <w:rPr>
          <w:spacing w:val="-6"/>
        </w:rPr>
        <w:t>там, руб.</w:t>
      </w:r>
    </w:p>
    <w:p w:rsidR="00B054DC" w:rsidRDefault="00B054DC" w:rsidP="007A7B03">
      <w:pPr>
        <w:pStyle w:val="ae"/>
        <w:widowControl/>
        <w:numPr>
          <w:ilvl w:val="0"/>
          <w:numId w:val="27"/>
        </w:numPr>
        <w:overflowPunct/>
        <w:autoSpaceDE/>
        <w:autoSpaceDN/>
        <w:adjustRightInd/>
        <w:ind w:left="0" w:firstLine="284"/>
        <w:jc w:val="both"/>
        <w:textAlignment w:val="auto"/>
      </w:pPr>
      <w:r w:rsidRPr="00E05CEA">
        <w:rPr>
          <w:i/>
        </w:rPr>
        <w:t xml:space="preserve">Оценка по показателю прибыли </w:t>
      </w:r>
      <w:r>
        <w:t>включает также две части</w:t>
      </w:r>
      <w:r w:rsidR="00E756D9">
        <w:t>.</w:t>
      </w:r>
    </w:p>
    <w:p w:rsidR="00B054DC" w:rsidRPr="00701EB7" w:rsidRDefault="00B054DC" w:rsidP="001378DA">
      <w:pPr>
        <w:ind w:firstLine="284"/>
        <w:jc w:val="both"/>
        <w:rPr>
          <w:spacing w:val="-8"/>
        </w:rPr>
      </w:pPr>
      <w:r w:rsidRPr="00701EB7">
        <w:rPr>
          <w:spacing w:val="-8"/>
        </w:rPr>
        <w:t xml:space="preserve">Первая </w:t>
      </w:r>
      <w:r w:rsidRPr="00701EB7">
        <w:rPr>
          <w:spacing w:val="-8"/>
        </w:rPr>
        <w:sym w:font="Symbol" w:char="F02D"/>
      </w:r>
      <w:r w:rsidRPr="00701EB7">
        <w:rPr>
          <w:spacing w:val="-8"/>
        </w:rPr>
        <w:t xml:space="preserve"> сравнение величины прибыли за один и тот же период времени. Вариант, у которого прибыль выше, принимается за более эффективный.</w:t>
      </w:r>
    </w:p>
    <w:p w:rsidR="00B054DC" w:rsidRDefault="00B054DC" w:rsidP="001378DA">
      <w:pPr>
        <w:ind w:firstLine="284"/>
        <w:jc w:val="both"/>
      </w:pPr>
      <w:r>
        <w:t xml:space="preserve">Вторая </w:t>
      </w:r>
      <w:r>
        <w:sym w:font="Symbol" w:char="F02D"/>
      </w:r>
      <w:r>
        <w:t xml:space="preserve"> расчет и анализ критического объема по прибыли, ед.продукции/год;</w:t>
      </w:r>
    </w:p>
    <w:p w:rsidR="00E05CEA" w:rsidRDefault="00E05CEA" w:rsidP="001378DA">
      <w:pPr>
        <w:ind w:firstLine="284"/>
        <w:jc w:val="both"/>
      </w:pPr>
    </w:p>
    <w:p w:rsidR="00B054DC" w:rsidRDefault="00B054DC" w:rsidP="00E05CEA">
      <w:pPr>
        <w:jc w:val="center"/>
        <w:rPr>
          <w:position w:val="-26"/>
        </w:rPr>
      </w:pPr>
      <w:r w:rsidRPr="00BB4507">
        <w:rPr>
          <w:position w:val="-26"/>
        </w:rPr>
        <w:object w:dxaOrig="2960" w:dyaOrig="639">
          <v:shape id="_x0000_i1111" type="#_x0000_t75" style="width:147.75pt;height:32.25pt" o:ole="">
            <v:imagedata r:id="rId182" o:title=""/>
          </v:shape>
          <o:OLEObject Type="Embed" ProgID="Equation.3" ShapeID="_x0000_i1111" DrawAspect="Content" ObjectID="_1427548290" r:id="rId183"/>
        </w:object>
      </w:r>
    </w:p>
    <w:p w:rsidR="00B054DC" w:rsidRDefault="00B054DC" w:rsidP="00522F08">
      <w:pPr>
        <w:spacing w:line="360" w:lineRule="auto"/>
        <w:jc w:val="both"/>
      </w:pPr>
      <w:r>
        <w:t>где Ц</w:t>
      </w:r>
      <w:r w:rsidRPr="00E05CEA">
        <w:rPr>
          <w:vertAlign w:val="subscript"/>
        </w:rPr>
        <w:t>1</w:t>
      </w:r>
      <w:r w:rsidRPr="004B675B">
        <w:t xml:space="preserve"> </w:t>
      </w:r>
      <w:r>
        <w:t>и Ц</w:t>
      </w:r>
      <w:r w:rsidRPr="00E05CEA">
        <w:rPr>
          <w:vertAlign w:val="subscript"/>
        </w:rPr>
        <w:t>2</w:t>
      </w:r>
      <w:r w:rsidRPr="004B675B">
        <w:t xml:space="preserve"> </w:t>
      </w:r>
      <w:r>
        <w:sym w:font="Symbol" w:char="F02D"/>
      </w:r>
      <w:r>
        <w:t xml:space="preserve"> цена за единицу продукции по вариантам, руб.</w:t>
      </w:r>
    </w:p>
    <w:p w:rsidR="00B054DC" w:rsidRPr="008A37C4" w:rsidRDefault="00B054DC" w:rsidP="00522F08">
      <w:pPr>
        <w:spacing w:line="360" w:lineRule="auto"/>
        <w:ind w:firstLine="284"/>
        <w:jc w:val="both"/>
      </w:pPr>
    </w:p>
    <w:p w:rsidR="00B054DC" w:rsidRPr="008A37C4" w:rsidRDefault="00B054DC" w:rsidP="00E12BA5">
      <w:pPr>
        <w:ind w:firstLine="284"/>
        <w:jc w:val="center"/>
        <w:rPr>
          <w:b/>
        </w:rPr>
      </w:pPr>
      <w:r w:rsidRPr="008A37C4">
        <w:rPr>
          <w:b/>
        </w:rPr>
        <w:t>Оценка эффективности инвестиционного проекта</w:t>
      </w:r>
    </w:p>
    <w:p w:rsidR="00B054DC" w:rsidRPr="008A37C4" w:rsidRDefault="00B054DC" w:rsidP="00E12BA5">
      <w:pPr>
        <w:ind w:firstLine="284"/>
        <w:jc w:val="center"/>
        <w:rPr>
          <w:b/>
        </w:rPr>
      </w:pPr>
      <w:r w:rsidRPr="008A37C4">
        <w:rPr>
          <w:b/>
        </w:rPr>
        <w:t>на основе динамических методов</w:t>
      </w:r>
    </w:p>
    <w:p w:rsidR="00B054DC" w:rsidRDefault="00B054DC" w:rsidP="00522F08">
      <w:pPr>
        <w:ind w:firstLine="284"/>
        <w:jc w:val="both"/>
        <w:rPr>
          <w:sz w:val="16"/>
        </w:rPr>
      </w:pPr>
    </w:p>
    <w:p w:rsidR="00B054DC" w:rsidRDefault="00B054DC" w:rsidP="00522F08">
      <w:pPr>
        <w:ind w:firstLine="284"/>
        <w:jc w:val="both"/>
        <w:rPr>
          <w:i/>
        </w:rPr>
      </w:pPr>
      <w:r>
        <w:t>Динамические методы основываются на расчете показателей э</w:t>
      </w:r>
      <w:r>
        <w:t>ф</w:t>
      </w:r>
      <w:r>
        <w:t>фективности проекта, учитывающих фактор времени. Прежде всего это касается потоков денежных средств.</w:t>
      </w:r>
      <w:r w:rsidR="00E05CEA">
        <w:t xml:space="preserve"> </w:t>
      </w:r>
      <w:r>
        <w:t>Отсюда денежные средства, поступающие и расходуемые в разные периоды реализации проекта, неравнозначны и требуют их приведения к какому-либо одному м</w:t>
      </w:r>
      <w:r>
        <w:t>о</w:t>
      </w:r>
      <w:r>
        <w:t xml:space="preserve">менту </w:t>
      </w:r>
      <w:r>
        <w:sym w:font="Symbol" w:char="F02D"/>
      </w:r>
      <w:r>
        <w:t xml:space="preserve"> точке приведения.</w:t>
      </w:r>
      <w:r w:rsidR="00E05CEA">
        <w:t xml:space="preserve"> </w:t>
      </w:r>
      <w:r>
        <w:t xml:space="preserve">Этот процесс называется </w:t>
      </w:r>
      <w:r>
        <w:rPr>
          <w:i/>
        </w:rPr>
        <w:t>дисконтирован</w:t>
      </w:r>
      <w:r>
        <w:rPr>
          <w:i/>
        </w:rPr>
        <w:t>и</w:t>
      </w:r>
      <w:r>
        <w:rPr>
          <w:i/>
        </w:rPr>
        <w:t>ем.</w:t>
      </w:r>
    </w:p>
    <w:p w:rsidR="00B054DC" w:rsidRDefault="00B054DC" w:rsidP="001378DA">
      <w:pPr>
        <w:ind w:firstLine="284"/>
        <w:jc w:val="both"/>
      </w:pPr>
      <w:r>
        <w:t xml:space="preserve">За точку приведения примем год окончания первого шага расчета, </w:t>
      </w:r>
      <w:r>
        <w:lastRenderedPageBreak/>
        <w:t>для которого коэффициент дисконтирования равен 1. Приведение п</w:t>
      </w:r>
      <w:r>
        <w:t>о</w:t>
      </w:r>
      <w:r>
        <w:t xml:space="preserve">следующих потоков денежных средств (относящихся ко 2, 3 ... </w:t>
      </w:r>
      <w:r>
        <w:rPr>
          <w:i/>
          <w:lang w:val="en-US"/>
        </w:rPr>
        <w:t>t</w:t>
      </w:r>
      <w:r>
        <w:t>-му году) к данному моменту времени осуществляется с помощью коэ</w:t>
      </w:r>
      <w:r>
        <w:t>ф</w:t>
      </w:r>
      <w:r>
        <w:t>фициента дисконтирования, рассчитываемого по формуле</w:t>
      </w:r>
      <w:r w:rsidR="006C26EA">
        <w:t>:</w:t>
      </w:r>
    </w:p>
    <w:p w:rsidR="00B054DC" w:rsidRDefault="00B054DC" w:rsidP="001378DA">
      <w:pPr>
        <w:spacing w:before="60"/>
        <w:ind w:firstLine="284"/>
        <w:jc w:val="both"/>
      </w:pPr>
    </w:p>
    <w:p w:rsidR="00B054DC" w:rsidRDefault="00B054DC" w:rsidP="00522F08">
      <w:pPr>
        <w:spacing w:before="60"/>
        <w:ind w:firstLine="284"/>
        <w:jc w:val="center"/>
      </w:pPr>
      <w:r w:rsidRPr="00890AFC">
        <w:rPr>
          <w:position w:val="-30"/>
        </w:rPr>
        <w:object w:dxaOrig="1120" w:dyaOrig="620">
          <v:shape id="_x0000_i1112" type="#_x0000_t75" style="width:66.1pt;height:31.7pt" o:ole="">
            <v:imagedata r:id="rId184" o:title=""/>
          </v:shape>
          <o:OLEObject Type="Embed" ProgID="Equation.3" ShapeID="_x0000_i1112" DrawAspect="Content" ObjectID="_1427548291" r:id="rId185"/>
        </w:object>
      </w:r>
      <w:r>
        <w:t>,</w:t>
      </w:r>
    </w:p>
    <w:p w:rsidR="00522F08" w:rsidRDefault="00522F08" w:rsidP="00522F08">
      <w:pPr>
        <w:spacing w:before="60"/>
        <w:ind w:firstLine="284"/>
        <w:jc w:val="center"/>
      </w:pPr>
    </w:p>
    <w:p w:rsidR="00B054DC" w:rsidRPr="00701EB7" w:rsidRDefault="00B054DC" w:rsidP="00F5442B">
      <w:pPr>
        <w:spacing w:line="288" w:lineRule="auto"/>
        <w:jc w:val="both"/>
      </w:pPr>
      <w:r w:rsidRPr="00701EB7">
        <w:t xml:space="preserve">где </w:t>
      </w:r>
      <w:r w:rsidRPr="00E05CEA">
        <w:rPr>
          <w:i/>
          <w:lang w:val="en-US"/>
        </w:rPr>
        <w:t>r</w:t>
      </w:r>
      <w:r w:rsidRPr="00701EB7">
        <w:t xml:space="preserve"> </w:t>
      </w:r>
      <w:r w:rsidRPr="00701EB7">
        <w:sym w:font="Symbol" w:char="F02D"/>
      </w:r>
      <w:r w:rsidRPr="00701EB7">
        <w:t xml:space="preserve"> норма или ставка дисконтирования;  </w:t>
      </w:r>
      <w:r w:rsidRPr="00E05CEA">
        <w:rPr>
          <w:i/>
          <w:lang w:val="en-US"/>
        </w:rPr>
        <w:t>t</w:t>
      </w:r>
      <w:r w:rsidRPr="00701EB7">
        <w:t xml:space="preserve"> </w:t>
      </w:r>
      <w:r w:rsidRPr="00701EB7">
        <w:sym w:font="Symbol" w:char="F02D"/>
      </w:r>
      <w:r w:rsidRPr="00701EB7">
        <w:t xml:space="preserve"> порядковый номер шага расчета, притоки и оттоки которого приводятся к первому году, т.е. дисконтируются.</w:t>
      </w:r>
    </w:p>
    <w:p w:rsidR="00B054DC" w:rsidRDefault="00B054DC" w:rsidP="00F5442B">
      <w:pPr>
        <w:spacing w:line="288" w:lineRule="auto"/>
        <w:ind w:firstLine="284"/>
        <w:jc w:val="both"/>
      </w:pPr>
      <w:r>
        <w:t>Эффективность инвестиций  на основе плана денежных потоков (табл.</w:t>
      </w:r>
      <w:r w:rsidR="00E05CEA">
        <w:t xml:space="preserve"> </w:t>
      </w:r>
      <w:r w:rsidR="00E42CA4">
        <w:t>9</w:t>
      </w:r>
      <w:r>
        <w:t>) оценивается с помощью следующей системы показателей д</w:t>
      </w:r>
      <w:r>
        <w:t>и</w:t>
      </w:r>
      <w:r>
        <w:t>намического метода.</w:t>
      </w:r>
    </w:p>
    <w:p w:rsidR="00B054DC" w:rsidRDefault="00B054DC" w:rsidP="00F5442B">
      <w:pPr>
        <w:spacing w:line="288" w:lineRule="auto"/>
        <w:ind w:firstLine="284"/>
        <w:jc w:val="both"/>
        <w:rPr>
          <w:i/>
        </w:rPr>
      </w:pPr>
      <w:r w:rsidRPr="00C54A62">
        <w:rPr>
          <w:i/>
        </w:rPr>
        <w:t>Чистый денежный поток от операционной деятельности ЧДП</w:t>
      </w:r>
    </w:p>
    <w:p w:rsidR="00E05CEA" w:rsidRDefault="00E05CEA" w:rsidP="00F5442B">
      <w:pPr>
        <w:spacing w:line="288" w:lineRule="auto"/>
        <w:ind w:firstLine="284"/>
        <w:jc w:val="both"/>
      </w:pPr>
    </w:p>
    <w:p w:rsidR="00B054DC" w:rsidRDefault="00B054DC" w:rsidP="00E05CEA">
      <w:pPr>
        <w:ind w:firstLine="284"/>
        <w:jc w:val="center"/>
      </w:pPr>
      <w:r>
        <w:t>ЧДП = ДП</w:t>
      </w:r>
      <w:r w:rsidR="00E05CEA">
        <w:t xml:space="preserve"> − </w:t>
      </w:r>
      <w:r>
        <w:t>ДО+</w:t>
      </w:r>
      <w:r w:rsidRPr="00C54A62">
        <w:rPr>
          <w:position w:val="-4"/>
        </w:rPr>
        <w:object w:dxaOrig="320" w:dyaOrig="220">
          <v:shape id="_x0000_i1113" type="#_x0000_t75" style="width:15.6pt;height:10.75pt" o:ole="">
            <v:imagedata r:id="rId186" o:title=""/>
          </v:shape>
          <o:OLEObject Type="Embed" ProgID="Equation.3" ShapeID="_x0000_i1113" DrawAspect="Content" ObjectID="_1427548292" r:id="rId187"/>
        </w:object>
      </w:r>
      <w:r>
        <w:t>,</w:t>
      </w:r>
    </w:p>
    <w:p w:rsidR="00C40258" w:rsidRDefault="00C40258" w:rsidP="00E05CEA">
      <w:pPr>
        <w:ind w:firstLine="284"/>
        <w:jc w:val="center"/>
      </w:pPr>
    </w:p>
    <w:p w:rsidR="00B054DC" w:rsidRDefault="00B054DC" w:rsidP="00F5442B">
      <w:pPr>
        <w:spacing w:line="288" w:lineRule="auto"/>
        <w:jc w:val="both"/>
      </w:pPr>
      <w:r>
        <w:t>где ДП – приток наличностей, руб.; ДО – отток наличностей, руб.</w:t>
      </w:r>
    </w:p>
    <w:p w:rsidR="00B054DC" w:rsidRDefault="00E756D9" w:rsidP="00F5442B">
      <w:pPr>
        <w:widowControl/>
        <w:overflowPunct/>
        <w:autoSpaceDE/>
        <w:autoSpaceDN/>
        <w:adjustRightInd/>
        <w:spacing w:line="288" w:lineRule="auto"/>
        <w:ind w:firstLine="284"/>
        <w:jc w:val="both"/>
        <w:textAlignment w:val="auto"/>
      </w:pPr>
      <w:r w:rsidRPr="00E756D9">
        <w:t>1</w:t>
      </w:r>
      <w:r w:rsidR="00B054DC">
        <w:rPr>
          <w:i/>
        </w:rPr>
        <w:t>.Чистая текущая дисконтированная стоимость</w:t>
      </w:r>
      <w:r w:rsidR="00B054DC">
        <w:t xml:space="preserve"> </w:t>
      </w:r>
      <w:r>
        <w:t xml:space="preserve">(ЧТДС) </w:t>
      </w:r>
      <w:r w:rsidR="00B054DC">
        <w:sym w:font="Symbol" w:char="F02D"/>
      </w:r>
      <w:r w:rsidR="00B054DC">
        <w:t xml:space="preserve"> </w:t>
      </w:r>
      <w:r w:rsidR="00B054DC">
        <w:rPr>
          <w:lang w:val="en-US"/>
        </w:rPr>
        <w:t>NPV</w:t>
      </w:r>
      <w:r w:rsidR="00B054DC">
        <w:t>. Характеризует общий абсолютный результат инвестиционной де</w:t>
      </w:r>
      <w:r w:rsidR="00B054DC">
        <w:t>я</w:t>
      </w:r>
      <w:r w:rsidR="00B054DC">
        <w:t xml:space="preserve">тельности, ее конечный эффект. Этот показатель еще носит название </w:t>
      </w:r>
      <w:r w:rsidR="00B054DC">
        <w:rPr>
          <w:i/>
        </w:rPr>
        <w:t>интегрального экономического эффекта</w:t>
      </w:r>
      <w:r w:rsidR="00B054DC">
        <w:t>. Определяется как разность денежных притоков и оттоков, разновременные величины которых приводятся в сопоставимый вид путем приведения к первому году осуществления проекта, т.е. путем умножения на соответствующий коэффициент дисконтирования.</w:t>
      </w:r>
    </w:p>
    <w:p w:rsidR="00F5442B" w:rsidRDefault="00F5442B" w:rsidP="00F5442B">
      <w:pPr>
        <w:widowControl/>
        <w:overflowPunct/>
        <w:autoSpaceDE/>
        <w:autoSpaceDN/>
        <w:adjustRightInd/>
        <w:spacing w:line="288" w:lineRule="auto"/>
        <w:ind w:firstLine="284"/>
        <w:jc w:val="both"/>
        <w:textAlignment w:val="auto"/>
      </w:pPr>
    </w:p>
    <w:p w:rsidR="00B054DC" w:rsidRDefault="000172D1" w:rsidP="00F5442B">
      <w:pPr>
        <w:pStyle w:val="22"/>
        <w:spacing w:after="0" w:line="288" w:lineRule="auto"/>
        <w:ind w:firstLine="284"/>
        <w:jc w:val="center"/>
        <w:rPr>
          <w:position w:val="-26"/>
        </w:rPr>
      </w:pPr>
      <w:r w:rsidRPr="009030BA">
        <w:rPr>
          <w:position w:val="-26"/>
        </w:rPr>
        <w:object w:dxaOrig="3320" w:dyaOrig="600">
          <v:shape id="_x0000_i1114" type="#_x0000_t75" style="width:193.95pt;height:25.25pt" o:ole="">
            <v:imagedata r:id="rId188" o:title=""/>
          </v:shape>
          <o:OLEObject Type="Embed" ProgID="Equation.3" ShapeID="_x0000_i1114" DrawAspect="Content" ObjectID="_1427548293" r:id="rId189"/>
        </w:object>
      </w:r>
      <w:r w:rsidR="00E05CEA">
        <w:rPr>
          <w:position w:val="-26"/>
        </w:rPr>
        <w:t>,</w:t>
      </w:r>
    </w:p>
    <w:p w:rsidR="00B054DC" w:rsidRDefault="00B054DC" w:rsidP="00F5442B">
      <w:pPr>
        <w:spacing w:line="288" w:lineRule="auto"/>
        <w:jc w:val="both"/>
        <w:rPr>
          <w:i/>
        </w:rPr>
      </w:pPr>
      <w:r w:rsidRPr="00B20964">
        <w:rPr>
          <w:spacing w:val="-4"/>
        </w:rPr>
        <w:t>где  ДП</w:t>
      </w:r>
      <w:r w:rsidRPr="00B20964">
        <w:rPr>
          <w:spacing w:val="-4"/>
          <w:vertAlign w:val="subscript"/>
        </w:rPr>
        <w:t xml:space="preserve">к </w:t>
      </w:r>
      <w:r w:rsidRPr="00B20964">
        <w:rPr>
          <w:spacing w:val="-4"/>
        </w:rPr>
        <w:sym w:font="Symbol" w:char="F02D"/>
      </w:r>
      <w:r w:rsidRPr="00B20964">
        <w:rPr>
          <w:spacing w:val="-4"/>
        </w:rPr>
        <w:t xml:space="preserve"> чисты</w:t>
      </w:r>
      <w:r>
        <w:rPr>
          <w:spacing w:val="-4"/>
        </w:rPr>
        <w:t>е</w:t>
      </w:r>
      <w:r w:rsidRPr="00B20964">
        <w:rPr>
          <w:spacing w:val="-4"/>
        </w:rPr>
        <w:t xml:space="preserve"> денежны</w:t>
      </w:r>
      <w:r>
        <w:rPr>
          <w:spacing w:val="-4"/>
        </w:rPr>
        <w:t>е</w:t>
      </w:r>
      <w:r w:rsidRPr="00B20964">
        <w:rPr>
          <w:spacing w:val="-4"/>
        </w:rPr>
        <w:t xml:space="preserve"> по</w:t>
      </w:r>
      <w:r>
        <w:rPr>
          <w:spacing w:val="-4"/>
        </w:rPr>
        <w:t xml:space="preserve">ступления </w:t>
      </w:r>
      <w:r w:rsidRPr="00B20964">
        <w:rPr>
          <w:spacing w:val="-4"/>
        </w:rPr>
        <w:t xml:space="preserve">в течение </w:t>
      </w:r>
      <w:r>
        <w:rPr>
          <w:spacing w:val="-4"/>
          <w:lang w:val="en-US"/>
        </w:rPr>
        <w:t>n</w:t>
      </w:r>
      <w:r w:rsidRPr="00B20964">
        <w:rPr>
          <w:spacing w:val="-4"/>
        </w:rPr>
        <w:t xml:space="preserve"> лет (со </w:t>
      </w:r>
      <w:r w:rsidRPr="006A29A2">
        <w:rPr>
          <w:spacing w:val="-4"/>
        </w:rPr>
        <w:t>4</w:t>
      </w:r>
      <w:r w:rsidRPr="00B20964">
        <w:rPr>
          <w:spacing w:val="-4"/>
        </w:rPr>
        <w:t xml:space="preserve">-го по </w:t>
      </w:r>
      <w:r w:rsidRPr="006A29A2">
        <w:rPr>
          <w:spacing w:val="-4"/>
        </w:rPr>
        <w:t>8</w:t>
      </w:r>
      <w:r w:rsidRPr="00B20964">
        <w:rPr>
          <w:spacing w:val="-4"/>
        </w:rPr>
        <w:t xml:space="preserve">-й) проекта, руб.; </w:t>
      </w:r>
      <w:r w:rsidRPr="006A29A2">
        <w:rPr>
          <w:spacing w:val="-6"/>
          <w:position w:val="-10"/>
          <w:lang w:val="en-US"/>
        </w:rPr>
        <w:object w:dxaOrig="279" w:dyaOrig="300">
          <v:shape id="_x0000_i1115" type="#_x0000_t75" style="width:14.5pt;height:15.05pt" o:ole="">
            <v:imagedata r:id="rId190" o:title=""/>
          </v:shape>
          <o:OLEObject Type="Embed" ProgID="Equation.3" ShapeID="_x0000_i1115" DrawAspect="Content" ObjectID="_1427548294" r:id="rId191"/>
        </w:object>
      </w:r>
      <w:r w:rsidRPr="006A29A2">
        <w:rPr>
          <w:spacing w:val="-6"/>
        </w:rPr>
        <w:t xml:space="preserve">  </w:t>
      </w:r>
      <w:r w:rsidR="00522F08">
        <w:rPr>
          <w:spacing w:val="-6"/>
        </w:rPr>
        <w:t>−</w:t>
      </w:r>
      <w:r w:rsidRPr="006A29A2">
        <w:rPr>
          <w:spacing w:val="-6"/>
        </w:rPr>
        <w:t xml:space="preserve"> </w:t>
      </w:r>
      <w:r>
        <w:rPr>
          <w:spacing w:val="-6"/>
        </w:rPr>
        <w:t xml:space="preserve">сумма инвестиций в течение </w:t>
      </w:r>
      <w:r>
        <w:rPr>
          <w:spacing w:val="-6"/>
          <w:lang w:val="en-US"/>
        </w:rPr>
        <w:t>m</w:t>
      </w:r>
      <w:r w:rsidRPr="006A29A2">
        <w:rPr>
          <w:spacing w:val="-6"/>
        </w:rPr>
        <w:t xml:space="preserve"> </w:t>
      </w:r>
      <w:r>
        <w:rPr>
          <w:spacing w:val="-6"/>
        </w:rPr>
        <w:t>лет</w:t>
      </w:r>
      <w:r w:rsidR="00E756D9">
        <w:rPr>
          <w:spacing w:val="-6"/>
        </w:rPr>
        <w:t xml:space="preserve">; </w:t>
      </w:r>
      <w:r w:rsidRPr="00853045">
        <w:rPr>
          <w:spacing w:val="-6"/>
          <w:position w:val="-26"/>
        </w:rPr>
        <w:object w:dxaOrig="680" w:dyaOrig="580">
          <v:shape id="_x0000_i1116" type="#_x0000_t75" style="width:27.95pt;height:24.2pt" o:ole="">
            <v:imagedata r:id="rId192" o:title=""/>
          </v:shape>
          <o:OLEObject Type="Embed" ProgID="Equation.3" ShapeID="_x0000_i1116" DrawAspect="Content" ObjectID="_1427548295" r:id="rId193"/>
        </w:object>
      </w:r>
      <w:r w:rsidRPr="00B20964">
        <w:rPr>
          <w:spacing w:val="-6"/>
          <w:vertAlign w:val="subscript"/>
        </w:rPr>
        <w:t xml:space="preserve"> </w:t>
      </w:r>
      <w:r w:rsidRPr="00B20964">
        <w:rPr>
          <w:spacing w:val="-6"/>
        </w:rPr>
        <w:sym w:font="Symbol" w:char="F02D"/>
      </w:r>
      <w:r w:rsidRPr="00B20964">
        <w:rPr>
          <w:spacing w:val="-6"/>
        </w:rPr>
        <w:t xml:space="preserve"> коэфф</w:t>
      </w:r>
      <w:r w:rsidRPr="00B20964">
        <w:rPr>
          <w:spacing w:val="-6"/>
        </w:rPr>
        <w:t>и</w:t>
      </w:r>
      <w:r w:rsidRPr="00B20964">
        <w:rPr>
          <w:spacing w:val="-6"/>
        </w:rPr>
        <w:t>циент дисконтирования; (</w:t>
      </w:r>
      <w:r w:rsidRPr="00B20964">
        <w:rPr>
          <w:spacing w:val="-6"/>
          <w:lang w:val="en-US"/>
        </w:rPr>
        <w:t>t</w:t>
      </w:r>
      <w:r w:rsidRPr="00B20964">
        <w:rPr>
          <w:spacing w:val="-6"/>
          <w:vertAlign w:val="subscript"/>
        </w:rPr>
        <w:t>1</w:t>
      </w:r>
      <w:r w:rsidRPr="00B20964">
        <w:rPr>
          <w:spacing w:val="-6"/>
        </w:rPr>
        <w:t>...</w:t>
      </w:r>
      <w:r w:rsidRPr="00B20964">
        <w:rPr>
          <w:spacing w:val="-6"/>
          <w:lang w:val="en-US"/>
        </w:rPr>
        <w:t>t</w:t>
      </w:r>
      <w:r w:rsidRPr="00B20964">
        <w:rPr>
          <w:spacing w:val="-6"/>
          <w:vertAlign w:val="subscript"/>
          <w:lang w:val="en-US"/>
        </w:rPr>
        <w:t>m</w:t>
      </w:r>
      <w:r>
        <w:rPr>
          <w:spacing w:val="-6"/>
        </w:rPr>
        <w:t>), (</w:t>
      </w:r>
      <w:r>
        <w:rPr>
          <w:spacing w:val="-6"/>
          <w:lang w:val="en-US"/>
        </w:rPr>
        <w:t>k</w:t>
      </w:r>
      <w:r w:rsidRPr="00B20964">
        <w:rPr>
          <w:spacing w:val="-6"/>
          <w:vertAlign w:val="subscript"/>
        </w:rPr>
        <w:t>1...</w:t>
      </w:r>
      <w:r>
        <w:rPr>
          <w:spacing w:val="-6"/>
          <w:lang w:val="en-US"/>
        </w:rPr>
        <w:t>k</w:t>
      </w:r>
      <w:r w:rsidRPr="00B20964">
        <w:rPr>
          <w:spacing w:val="-6"/>
          <w:vertAlign w:val="subscript"/>
          <w:lang w:val="en-US"/>
        </w:rPr>
        <w:t>n</w:t>
      </w:r>
      <w:r w:rsidRPr="00B20964">
        <w:rPr>
          <w:spacing w:val="-6"/>
        </w:rPr>
        <w:t xml:space="preserve">) </w:t>
      </w:r>
      <w:r w:rsidRPr="00B20964">
        <w:rPr>
          <w:spacing w:val="-6"/>
        </w:rPr>
        <w:sym w:font="Symbol" w:char="F02D"/>
      </w:r>
      <w:r w:rsidRPr="00B20964">
        <w:rPr>
          <w:spacing w:val="-6"/>
        </w:rPr>
        <w:t xml:space="preserve"> горизонт расчета.</w:t>
      </w:r>
      <w:r w:rsidRPr="00C910E0">
        <w:rPr>
          <w:i/>
        </w:rPr>
        <w:t xml:space="preserve"> </w:t>
      </w:r>
    </w:p>
    <w:p w:rsidR="00C40258" w:rsidRDefault="00C40258" w:rsidP="00F5442B">
      <w:pPr>
        <w:spacing w:line="288" w:lineRule="auto"/>
        <w:jc w:val="both"/>
        <w:rPr>
          <w:i/>
        </w:rPr>
      </w:pPr>
    </w:p>
    <w:p w:rsidR="00B054DC" w:rsidRPr="00C50C89" w:rsidRDefault="00B054DC" w:rsidP="001378DA">
      <w:pPr>
        <w:spacing w:before="20"/>
        <w:ind w:firstLine="284"/>
        <w:jc w:val="both"/>
        <w:rPr>
          <w:sz w:val="4"/>
          <w:szCs w:val="4"/>
        </w:rPr>
      </w:pPr>
    </w:p>
    <w:p w:rsidR="00B054DC" w:rsidRDefault="00B054DC" w:rsidP="001378DA">
      <w:pPr>
        <w:spacing w:before="20"/>
        <w:ind w:firstLine="284"/>
        <w:jc w:val="both"/>
      </w:pPr>
      <w:r>
        <w:t xml:space="preserve">2. </w:t>
      </w:r>
      <w:r>
        <w:rPr>
          <w:i/>
        </w:rPr>
        <w:t xml:space="preserve">Внутренняя норма доходности </w:t>
      </w:r>
      <w:r>
        <w:rPr>
          <w:i/>
        </w:rPr>
        <w:sym w:font="Times New Roman" w:char="2013"/>
      </w:r>
      <w:r>
        <w:rPr>
          <w:i/>
        </w:rPr>
        <w:t xml:space="preserve"> </w:t>
      </w:r>
      <w:r w:rsidRPr="0058681C">
        <w:rPr>
          <w:lang w:val="en-US"/>
        </w:rPr>
        <w:t>IRR</w:t>
      </w:r>
      <w:r>
        <w:t xml:space="preserve"> </w:t>
      </w:r>
      <w:r>
        <w:sym w:font="Symbol" w:char="F02D"/>
      </w:r>
      <w:r>
        <w:t xml:space="preserve"> это норма дисконта, при которой величина приведенных эффектов равна инвестициям, т.е. это норма дисконта, при которой </w:t>
      </w:r>
      <w:r>
        <w:rPr>
          <w:lang w:val="en-US"/>
        </w:rPr>
        <w:t>NPV</w:t>
      </w:r>
      <w:r w:rsidR="00522F08">
        <w:t xml:space="preserve"> </w:t>
      </w:r>
      <w:r>
        <w:t>=</w:t>
      </w:r>
      <w:r w:rsidR="00522F08">
        <w:t xml:space="preserve"> </w:t>
      </w:r>
      <w:r>
        <w:t>0.</w:t>
      </w:r>
    </w:p>
    <w:p w:rsidR="00B054DC" w:rsidRDefault="00B054DC" w:rsidP="00522F08">
      <w:pPr>
        <w:spacing w:before="20"/>
        <w:ind w:firstLine="284"/>
        <w:jc w:val="both"/>
      </w:pPr>
      <w:r>
        <w:t xml:space="preserve">Существует два метода определения </w:t>
      </w:r>
      <w:r>
        <w:rPr>
          <w:lang w:val="en-US"/>
        </w:rPr>
        <w:t>IRR</w:t>
      </w:r>
      <w:r>
        <w:t>:</w:t>
      </w:r>
    </w:p>
    <w:p w:rsidR="00B054DC" w:rsidRDefault="00B054DC" w:rsidP="001378DA">
      <w:pPr>
        <w:spacing w:before="20"/>
        <w:ind w:firstLine="284"/>
        <w:jc w:val="both"/>
      </w:pPr>
      <w:r>
        <w:t>1) расчетный;</w:t>
      </w:r>
    </w:p>
    <w:p w:rsidR="00B054DC" w:rsidRDefault="00B054DC" w:rsidP="001378DA">
      <w:pPr>
        <w:spacing w:before="20"/>
        <w:ind w:firstLine="284"/>
        <w:jc w:val="both"/>
      </w:pPr>
      <w:r>
        <w:t>2) графический.</w:t>
      </w:r>
    </w:p>
    <w:p w:rsidR="00B054DC" w:rsidRDefault="00B054DC" w:rsidP="001378DA">
      <w:pPr>
        <w:spacing w:before="40" w:after="20"/>
        <w:ind w:firstLine="284"/>
        <w:jc w:val="both"/>
        <w:rPr>
          <w:spacing w:val="-4"/>
        </w:rPr>
      </w:pPr>
      <w:r>
        <w:t xml:space="preserve">Для расчета </w:t>
      </w:r>
      <w:r>
        <w:rPr>
          <w:lang w:val="en-US"/>
        </w:rPr>
        <w:t>IRR</w:t>
      </w:r>
      <w:r>
        <w:t xml:space="preserve"> (</w:t>
      </w:r>
      <w:r w:rsidRPr="0058681C">
        <w:rPr>
          <w:i/>
          <w:lang w:val="en-US"/>
        </w:rPr>
        <w:t>r</w:t>
      </w:r>
      <w:r>
        <w:rPr>
          <w:vertAlign w:val="subscript"/>
        </w:rPr>
        <w:t>пор</w:t>
      </w:r>
      <w:r>
        <w:t>) выбирают два значения коэффициента ди</w:t>
      </w:r>
      <w:r>
        <w:t>с</w:t>
      </w:r>
      <w:r>
        <w:t xml:space="preserve">контирования </w:t>
      </w:r>
      <w:r>
        <w:rPr>
          <w:lang w:val="en-US"/>
        </w:rPr>
        <w:t>r</w:t>
      </w:r>
      <w:r>
        <w:rPr>
          <w:vertAlign w:val="subscript"/>
        </w:rPr>
        <w:t>1</w:t>
      </w:r>
      <w:r w:rsidR="0058681C">
        <w:rPr>
          <w:vertAlign w:val="subscript"/>
        </w:rPr>
        <w:t xml:space="preserve"> </w:t>
      </w:r>
      <w:r>
        <w:t>&lt;</w:t>
      </w:r>
      <w:r w:rsidR="0058681C">
        <w:t xml:space="preserve"> </w:t>
      </w:r>
      <w:r>
        <w:rPr>
          <w:lang w:val="en-US"/>
        </w:rPr>
        <w:t>r</w:t>
      </w:r>
      <w:r>
        <w:rPr>
          <w:vertAlign w:val="subscript"/>
        </w:rPr>
        <w:t>2</w:t>
      </w:r>
      <w:r>
        <w:t xml:space="preserve"> таким образом, чтобы на интервале </w:t>
      </w:r>
      <w:r>
        <w:rPr>
          <w:lang w:val="en-US"/>
        </w:rPr>
        <w:t>r</w:t>
      </w:r>
      <w:r>
        <w:rPr>
          <w:vertAlign w:val="subscript"/>
        </w:rPr>
        <w:t>1</w:t>
      </w:r>
      <w:r w:rsidR="0058681C">
        <w:rPr>
          <w:vertAlign w:val="subscript"/>
        </w:rPr>
        <w:t xml:space="preserve"> </w:t>
      </w:r>
      <w:r w:rsidR="0058681C">
        <w:t xml:space="preserve">− </w:t>
      </w:r>
      <w:r>
        <w:rPr>
          <w:lang w:val="en-US"/>
        </w:rPr>
        <w:t>r</w:t>
      </w:r>
      <w:r>
        <w:rPr>
          <w:vertAlign w:val="subscript"/>
        </w:rPr>
        <w:t>2</w:t>
      </w:r>
      <w:r>
        <w:t xml:space="preserve"> </w:t>
      </w:r>
      <w:r>
        <w:rPr>
          <w:lang w:val="en-US"/>
        </w:rPr>
        <w:t>NPV</w:t>
      </w:r>
      <w:r>
        <w:t xml:space="preserve"> меняла знак с полож</w:t>
      </w:r>
      <w:r w:rsidR="0058681C">
        <w:t>ительного на отрицательный и на</w:t>
      </w:r>
      <w:r>
        <w:t>оборот. Для эт</w:t>
      </w:r>
      <w:r>
        <w:t>о</w:t>
      </w:r>
      <w:r>
        <w:t xml:space="preserve">го следует составить вспомогательную таблицу, где чистый денежный поток </w:t>
      </w:r>
      <w:r w:rsidR="0058681C">
        <w:t>(</w:t>
      </w:r>
      <w:r>
        <w:t xml:space="preserve">табл. </w:t>
      </w:r>
      <w:r w:rsidRPr="00853045">
        <w:t>10</w:t>
      </w:r>
      <w:r w:rsidR="0058681C">
        <w:t>)</w:t>
      </w:r>
      <w:r>
        <w:t xml:space="preserve"> необходимо продисконтировать с новой </w:t>
      </w:r>
      <w:r w:rsidRPr="003E154A">
        <w:rPr>
          <w:spacing w:val="-4"/>
        </w:rPr>
        <w:t xml:space="preserve">ставкой </w:t>
      </w:r>
      <w:r w:rsidRPr="0058681C">
        <w:rPr>
          <w:i/>
          <w:spacing w:val="-4"/>
          <w:lang w:val="en-US"/>
        </w:rPr>
        <w:t>r</w:t>
      </w:r>
      <w:r w:rsidRPr="003E154A">
        <w:rPr>
          <w:spacing w:val="-4"/>
          <w:vertAlign w:val="subscript"/>
        </w:rPr>
        <w:t>2</w:t>
      </w:r>
      <w:r w:rsidRPr="003E154A">
        <w:rPr>
          <w:spacing w:val="-4"/>
        </w:rPr>
        <w:t xml:space="preserve"> &gt; </w:t>
      </w:r>
      <w:r w:rsidRPr="0058681C">
        <w:rPr>
          <w:i/>
          <w:spacing w:val="-4"/>
          <w:lang w:val="en-US"/>
        </w:rPr>
        <w:t>r</w:t>
      </w:r>
      <w:r w:rsidRPr="003E154A">
        <w:rPr>
          <w:spacing w:val="-4"/>
          <w:vertAlign w:val="subscript"/>
        </w:rPr>
        <w:t xml:space="preserve">1 </w:t>
      </w:r>
      <w:r w:rsidRPr="003E154A">
        <w:rPr>
          <w:spacing w:val="-4"/>
        </w:rPr>
        <w:t xml:space="preserve">и рассчитать </w:t>
      </w:r>
      <w:r w:rsidRPr="003E154A">
        <w:rPr>
          <w:spacing w:val="-4"/>
          <w:lang w:val="en-US"/>
        </w:rPr>
        <w:t>NPV</w:t>
      </w:r>
      <w:r w:rsidRPr="0058681C">
        <w:rPr>
          <w:i/>
          <w:spacing w:val="-4"/>
          <w:lang w:val="en-US"/>
        </w:rPr>
        <w:t>r</w:t>
      </w:r>
      <w:r w:rsidRPr="003E154A">
        <w:rPr>
          <w:spacing w:val="-4"/>
          <w:vertAlign w:val="subscript"/>
        </w:rPr>
        <w:t>2</w:t>
      </w:r>
      <w:r w:rsidRPr="003E154A">
        <w:rPr>
          <w:spacing w:val="-4"/>
        </w:rPr>
        <w:t xml:space="preserve"> &lt; 0. Формула имеет следующий вид, %:</w:t>
      </w:r>
    </w:p>
    <w:p w:rsidR="00B054DC" w:rsidRDefault="00B054DC" w:rsidP="001378DA">
      <w:pPr>
        <w:spacing w:before="40" w:after="20"/>
        <w:ind w:firstLine="284"/>
        <w:jc w:val="both"/>
      </w:pPr>
    </w:p>
    <w:p w:rsidR="00B054DC" w:rsidRDefault="00B054DC" w:rsidP="0058681C">
      <w:pPr>
        <w:ind w:firstLine="284"/>
        <w:jc w:val="center"/>
      </w:pPr>
    </w:p>
    <w:p w:rsidR="004E5DAB" w:rsidRPr="00AC6BD4" w:rsidRDefault="00AC6BD4" w:rsidP="0058681C">
      <w:pPr>
        <w:spacing w:before="20"/>
        <w:jc w:val="both"/>
        <w:rPr>
          <w:spacing w:val="-6"/>
          <w:lang w:val="en-US"/>
        </w:rPr>
      </w:pPr>
      <m:oMathPara>
        <m:oMath>
          <m:r>
            <m:rPr>
              <m:sty m:val="p"/>
            </m:rPr>
            <w:rPr>
              <w:rFonts w:ascii="Cambria Math" w:hAnsi="Cambria Math"/>
              <w:spacing w:val="-6"/>
            </w:rPr>
            <m:t>IRR=</m:t>
          </m:r>
          <m:sSub>
            <m:sSubPr>
              <m:ctrlPr>
                <w:rPr>
                  <w:rFonts w:ascii="Cambria Math" w:hAnsi="Cambria Math"/>
                  <w:i/>
                  <w:spacing w:val="-6"/>
                </w:rPr>
              </m:ctrlPr>
            </m:sSubPr>
            <m:e>
              <m:r>
                <w:rPr>
                  <w:rFonts w:ascii="Cambria Math" w:hAnsi="Cambria Math"/>
                  <w:spacing w:val="-6"/>
                </w:rPr>
                <m:t>r</m:t>
              </m:r>
            </m:e>
            <m:sub>
              <m:r>
                <w:rPr>
                  <w:rFonts w:ascii="Cambria Math" w:hAnsi="Cambria Math"/>
                  <w:spacing w:val="-6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pacing w:val="-6"/>
            </w:rPr>
            <m:t>+</m:t>
          </m:r>
          <m:f>
            <m:fPr>
              <m:ctrlPr>
                <w:rPr>
                  <w:rFonts w:ascii="Cambria Math" w:hAnsi="Cambria Math"/>
                  <w:spacing w:val="-6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pacing w:val="-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pacing w:val="-6"/>
                    </w:rPr>
                    <m:t>NPV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pacing w:val="-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pacing w:val="-6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pacing w:val="-6"/>
                        </w:rPr>
                        <m:t>1</m:t>
                      </m:r>
                    </m:sub>
                  </m:sSub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pacing w:val="-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pacing w:val="-6"/>
                    </w:rPr>
                    <m:t>NPV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pacing w:val="-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pacing w:val="-6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pacing w:val="-6"/>
                        </w:rPr>
                        <m:t>1</m:t>
                      </m:r>
                    </m:sub>
                  </m:sSub>
                </m:sub>
              </m:sSub>
              <m:r>
                <m:rPr>
                  <m:sty m:val="p"/>
                </m:rPr>
                <w:rPr>
                  <w:rFonts w:ascii="Cambria Math" w:hAnsi="Cambria Math"/>
                  <w:spacing w:val="-6"/>
                </w:rPr>
                <m:t xml:space="preserve">-(-  </m:t>
              </m:r>
              <m:sSub>
                <m:sSubPr>
                  <m:ctrlPr>
                    <w:rPr>
                      <w:rFonts w:ascii="Cambria Math" w:hAnsi="Cambria Math"/>
                      <w:spacing w:val="-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pacing w:val="-6"/>
                    </w:rPr>
                    <m:t>NPV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pacing w:val="-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pacing w:val="-6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pacing w:val="-6"/>
                        </w:rPr>
                        <m:t>2</m:t>
                      </m:r>
                    </m:sub>
                  </m:sSub>
                </m:sub>
              </m:sSub>
              <m:r>
                <m:rPr>
                  <m:sty m:val="p"/>
                </m:rPr>
                <w:rPr>
                  <w:rFonts w:ascii="Cambria Math" w:hAnsi="Cambria Math"/>
                  <w:spacing w:val="-6"/>
                </w:rPr>
                <m:t xml:space="preserve">) </m:t>
              </m:r>
            </m:den>
          </m:f>
          <m:d>
            <m:dPr>
              <m:ctrlPr>
                <w:rPr>
                  <w:rFonts w:ascii="Cambria Math" w:hAnsi="Cambria Math"/>
                  <w:i/>
                  <w:spacing w:val="-6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pacing w:val="-6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-6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pacing w:val="-6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pacing w:val="-6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/>
                      <w:i/>
                      <w:spacing w:val="-6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-6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pacing w:val="-6"/>
                    </w:rPr>
                    <m:t>1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/>
              <w:spacing w:val="-6"/>
            </w:rPr>
            <m:t>,</m:t>
          </m:r>
        </m:oMath>
      </m:oMathPara>
    </w:p>
    <w:p w:rsidR="00F5442B" w:rsidRDefault="00F5442B" w:rsidP="0058681C">
      <w:pPr>
        <w:spacing w:before="20"/>
        <w:jc w:val="both"/>
        <w:rPr>
          <w:spacing w:val="-6"/>
        </w:rPr>
      </w:pPr>
    </w:p>
    <w:p w:rsidR="00B054DC" w:rsidRDefault="00B054DC" w:rsidP="0058681C">
      <w:pPr>
        <w:spacing w:before="20"/>
        <w:jc w:val="both"/>
        <w:rPr>
          <w:spacing w:val="-6"/>
        </w:rPr>
      </w:pPr>
      <w:r>
        <w:rPr>
          <w:spacing w:val="-6"/>
        </w:rPr>
        <w:t xml:space="preserve">где </w:t>
      </w:r>
      <w:r w:rsidRPr="0058681C">
        <w:rPr>
          <w:i/>
          <w:spacing w:val="-6"/>
          <w:lang w:val="en-US"/>
        </w:rPr>
        <w:t>r</w:t>
      </w:r>
      <w:r w:rsidRPr="00601B97">
        <w:rPr>
          <w:spacing w:val="-6"/>
          <w:sz w:val="16"/>
          <w:szCs w:val="16"/>
          <w:vertAlign w:val="subscript"/>
        </w:rPr>
        <w:t>1</w:t>
      </w:r>
      <w:r>
        <w:rPr>
          <w:spacing w:val="-6"/>
        </w:rPr>
        <w:t xml:space="preserve"> и </w:t>
      </w:r>
      <w:r w:rsidRPr="0058681C">
        <w:rPr>
          <w:i/>
          <w:spacing w:val="-6"/>
          <w:lang w:val="en-US"/>
        </w:rPr>
        <w:t>r</w:t>
      </w:r>
      <w:r w:rsidRPr="00601B97">
        <w:rPr>
          <w:spacing w:val="-6"/>
          <w:sz w:val="16"/>
          <w:szCs w:val="16"/>
          <w:vertAlign w:val="subscript"/>
        </w:rPr>
        <w:t>2</w:t>
      </w:r>
      <w:r w:rsidRPr="00601B97">
        <w:rPr>
          <w:spacing w:val="-6"/>
          <w:sz w:val="16"/>
          <w:szCs w:val="16"/>
        </w:rPr>
        <w:t xml:space="preserve"> </w:t>
      </w:r>
      <w:r>
        <w:rPr>
          <w:spacing w:val="-6"/>
        </w:rPr>
        <w:sym w:font="Symbol" w:char="F02D"/>
      </w:r>
      <w:r>
        <w:rPr>
          <w:spacing w:val="-6"/>
        </w:rPr>
        <w:t xml:space="preserve"> нижняя и верхняя ставки дисконтирования соответственно, %.</w:t>
      </w:r>
    </w:p>
    <w:p w:rsidR="00B054DC" w:rsidRDefault="00B054DC" w:rsidP="001378DA">
      <w:pPr>
        <w:spacing w:before="20" w:after="20"/>
        <w:ind w:firstLine="284"/>
        <w:jc w:val="both"/>
      </w:pPr>
      <w:r>
        <w:t xml:space="preserve">Графический метод расчета </w:t>
      </w:r>
      <w:r>
        <w:rPr>
          <w:lang w:val="en-US"/>
        </w:rPr>
        <w:t>IRR</w:t>
      </w:r>
      <w:r>
        <w:t xml:space="preserve"> представлен на рис.2.</w:t>
      </w:r>
    </w:p>
    <w:p w:rsidR="004E5DAB" w:rsidRDefault="004E5DAB" w:rsidP="001378DA">
      <w:pPr>
        <w:spacing w:before="20" w:after="20"/>
        <w:ind w:firstLine="284"/>
        <w:jc w:val="both"/>
      </w:pPr>
    </w:p>
    <w:p w:rsidR="0058681C" w:rsidRDefault="0058681C" w:rsidP="001378DA">
      <w:pPr>
        <w:spacing w:before="20" w:after="20"/>
        <w:ind w:firstLine="284"/>
        <w:jc w:val="both"/>
      </w:pPr>
    </w:p>
    <w:p w:rsidR="00B054DC" w:rsidRPr="00D41874" w:rsidRDefault="00A66A41" w:rsidP="001378DA">
      <w:pPr>
        <w:framePr w:w="6225" w:hSpace="180" w:wrap="auto" w:vAnchor="text" w:hAnchor="page" w:x="977" w:y="32"/>
        <w:ind w:firstLine="284"/>
        <w:jc w:val="both"/>
        <w:rPr>
          <w:sz w:val="14"/>
          <w:szCs w:val="14"/>
        </w:rPr>
      </w:pPr>
      <w:r w:rsidRPr="00A66A41">
        <w:rPr>
          <w:noProof/>
        </w:rPr>
        <w:pict>
          <v:shape id="_x0000_s12079" type="#_x0000_t202" style="position:absolute;left:0;text-align:left;margin-left:318.45pt;margin-top:140.25pt;width:30.95pt;height:15.75pt;z-index:251767808" fillcolor="silver" strokecolor="silver">
            <v:textbox style="mso-next-textbox:#_x0000_s12079">
              <w:txbxContent>
                <w:p w:rsidR="005E49D2" w:rsidRPr="00E67640" w:rsidRDefault="005E49D2" w:rsidP="00B054DC">
                  <w:pPr>
                    <w:rPr>
                      <w:sz w:val="16"/>
                      <w:szCs w:val="16"/>
                      <w:lang w:val="en-US"/>
                    </w:rPr>
                  </w:pPr>
                  <w:r w:rsidRPr="00E67640">
                    <w:rPr>
                      <w:sz w:val="16"/>
                      <w:szCs w:val="16"/>
                      <w:lang w:val="en-US"/>
                    </w:rPr>
                    <w:t>r, %</w:t>
                  </w:r>
                </w:p>
              </w:txbxContent>
            </v:textbox>
          </v:shape>
        </w:pict>
      </w:r>
      <w:r w:rsidR="00C96FF1" w:rsidRPr="00C96FF1">
        <w:rPr>
          <w:noProof/>
          <w:sz w:val="14"/>
          <w:szCs w:val="14"/>
        </w:rPr>
        <w:drawing>
          <wp:inline distT="0" distB="0" distL="0" distR="0">
            <wp:extent cx="3888740" cy="1998380"/>
            <wp:effectExtent l="0" t="0" r="0" b="0"/>
            <wp:docPr id="1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4"/>
              </a:graphicData>
            </a:graphic>
          </wp:inline>
        </w:drawing>
      </w:r>
    </w:p>
    <w:p w:rsidR="00B054DC" w:rsidRDefault="00B054DC" w:rsidP="001378DA">
      <w:pPr>
        <w:framePr w:w="6225" w:hSpace="180" w:wrap="auto" w:vAnchor="text" w:hAnchor="page" w:x="977" w:y="32"/>
        <w:ind w:firstLine="284"/>
        <w:jc w:val="both"/>
        <w:rPr>
          <w:sz w:val="18"/>
        </w:rPr>
      </w:pPr>
    </w:p>
    <w:p w:rsidR="00B054DC" w:rsidRPr="00D41874" w:rsidRDefault="00B054DC" w:rsidP="0058681C">
      <w:pPr>
        <w:framePr w:w="6225" w:hSpace="180" w:wrap="auto" w:vAnchor="text" w:hAnchor="page" w:x="977" w:y="32"/>
        <w:ind w:firstLine="284"/>
        <w:jc w:val="center"/>
        <w:rPr>
          <w:sz w:val="18"/>
        </w:rPr>
      </w:pPr>
      <w:r>
        <w:rPr>
          <w:sz w:val="18"/>
        </w:rPr>
        <w:t>Рис. 2. Внутренняя норма доходности</w:t>
      </w:r>
    </w:p>
    <w:p w:rsidR="00B054DC" w:rsidRDefault="00B054DC" w:rsidP="001378DA">
      <w:pPr>
        <w:ind w:firstLine="284"/>
        <w:jc w:val="both"/>
      </w:pPr>
      <w:r>
        <w:lastRenderedPageBreak/>
        <w:t>Из графика</w:t>
      </w:r>
      <w:r w:rsidR="0058681C">
        <w:t>, приведенного на рис.2</w:t>
      </w:r>
      <w:r w:rsidR="00AC6BD4">
        <w:t>,</w:t>
      </w:r>
      <w:r>
        <w:t xml:space="preserve"> видно, что с увеличением </w:t>
      </w:r>
      <w:r w:rsidRPr="00AC6BD4">
        <w:rPr>
          <w:i/>
          <w:lang w:val="en-US"/>
        </w:rPr>
        <w:t>r</w:t>
      </w:r>
      <w:r>
        <w:t xml:space="preserve">, </w:t>
      </w:r>
      <w:r>
        <w:rPr>
          <w:lang w:val="en-US"/>
        </w:rPr>
        <w:t>NPV</w:t>
      </w:r>
      <w:r>
        <w:t xml:space="preserve">  проекта падает.</w:t>
      </w:r>
    </w:p>
    <w:p w:rsidR="00B054DC" w:rsidRDefault="00B054DC" w:rsidP="001378DA">
      <w:pPr>
        <w:ind w:firstLine="284"/>
        <w:jc w:val="both"/>
      </w:pPr>
      <w:r>
        <w:t>Порядок построения графика:</w:t>
      </w:r>
    </w:p>
    <w:p w:rsidR="00B054DC" w:rsidRDefault="00B054DC" w:rsidP="00D0312A">
      <w:pPr>
        <w:widowControl/>
        <w:numPr>
          <w:ilvl w:val="0"/>
          <w:numId w:val="28"/>
        </w:numPr>
        <w:overflowPunct/>
        <w:autoSpaceDE/>
        <w:autoSpaceDN/>
        <w:adjustRightInd/>
        <w:ind w:left="0" w:firstLine="284"/>
        <w:jc w:val="both"/>
        <w:textAlignment w:val="auto"/>
      </w:pPr>
      <w:r>
        <w:rPr>
          <w:lang w:val="en-US"/>
        </w:rPr>
        <w:t>NPV</w:t>
      </w:r>
      <w:r>
        <w:t xml:space="preserve"> </w:t>
      </w:r>
      <w:r>
        <w:sym w:font="Symbol" w:char="F02D"/>
      </w:r>
      <w:r>
        <w:t xml:space="preserve"> </w:t>
      </w:r>
      <w:r>
        <w:rPr>
          <w:lang w:val="en-US"/>
        </w:rPr>
        <w:t>max</w:t>
      </w:r>
      <w:r w:rsidR="00AC6BD4">
        <w:t xml:space="preserve"> </w:t>
      </w:r>
      <w:r>
        <w:t xml:space="preserve"> при </w:t>
      </w:r>
      <w:r w:rsidRPr="00AC6BD4">
        <w:rPr>
          <w:i/>
          <w:lang w:val="en-US"/>
        </w:rPr>
        <w:t>r</w:t>
      </w:r>
      <w:r>
        <w:t xml:space="preserve"> =0, т.е. при отсутствии дисконтирования;</w:t>
      </w:r>
    </w:p>
    <w:p w:rsidR="00B054DC" w:rsidRDefault="00B054DC" w:rsidP="00D0312A">
      <w:pPr>
        <w:widowControl/>
        <w:numPr>
          <w:ilvl w:val="0"/>
          <w:numId w:val="28"/>
        </w:numPr>
        <w:overflowPunct/>
        <w:autoSpaceDE/>
        <w:autoSpaceDN/>
        <w:adjustRightInd/>
        <w:ind w:left="0" w:firstLine="284"/>
        <w:jc w:val="both"/>
        <w:textAlignment w:val="auto"/>
      </w:pPr>
      <w:r>
        <w:rPr>
          <w:lang w:val="en-US"/>
        </w:rPr>
        <w:t>NPV</w:t>
      </w:r>
      <w:r>
        <w:t xml:space="preserve"> &gt;</w:t>
      </w:r>
      <w:r w:rsidR="004E5DAB">
        <w:t xml:space="preserve"> </w:t>
      </w:r>
      <w:r w:rsidR="00AC6BD4">
        <w:t>0</w:t>
      </w:r>
      <w:r>
        <w:t xml:space="preserve"> при </w:t>
      </w:r>
      <w:r w:rsidRPr="00AC6BD4">
        <w:rPr>
          <w:i/>
          <w:lang w:val="en-US"/>
        </w:rPr>
        <w:t>r</w:t>
      </w:r>
      <w:r w:rsidRPr="00AC6BD4">
        <w:rPr>
          <w:i/>
          <w:sz w:val="16"/>
          <w:szCs w:val="16"/>
          <w:vertAlign w:val="subscript"/>
        </w:rPr>
        <w:t>1</w:t>
      </w:r>
      <w:r w:rsidR="004E5DAB">
        <w:rPr>
          <w:vertAlign w:val="subscript"/>
        </w:rPr>
        <w:t xml:space="preserve"> </w:t>
      </w:r>
      <w:r>
        <w:t xml:space="preserve">&lt; </w:t>
      </w:r>
      <w:r w:rsidRPr="00AC6BD4">
        <w:rPr>
          <w:i/>
          <w:lang w:val="en-US"/>
        </w:rPr>
        <w:t>r</w:t>
      </w:r>
      <w:r>
        <w:rPr>
          <w:vertAlign w:val="subscript"/>
        </w:rPr>
        <w:t>пор</w:t>
      </w:r>
      <w:r>
        <w:t>;</w:t>
      </w:r>
    </w:p>
    <w:p w:rsidR="00B054DC" w:rsidRDefault="00B054DC" w:rsidP="00D0312A">
      <w:pPr>
        <w:widowControl/>
        <w:numPr>
          <w:ilvl w:val="0"/>
          <w:numId w:val="28"/>
        </w:numPr>
        <w:overflowPunct/>
        <w:autoSpaceDE/>
        <w:autoSpaceDN/>
        <w:adjustRightInd/>
        <w:ind w:left="0" w:firstLine="284"/>
        <w:jc w:val="both"/>
        <w:textAlignment w:val="auto"/>
      </w:pPr>
      <w:r>
        <w:rPr>
          <w:lang w:val="en-US"/>
        </w:rPr>
        <w:t>NPV</w:t>
      </w:r>
      <w:r>
        <w:t xml:space="preserve"> &lt;</w:t>
      </w:r>
      <w:r w:rsidR="004E5DAB">
        <w:t xml:space="preserve"> </w:t>
      </w:r>
      <w:r w:rsidR="00AC6BD4">
        <w:t>0</w:t>
      </w:r>
      <w:r>
        <w:t xml:space="preserve"> при </w:t>
      </w:r>
      <w:r w:rsidRPr="00AC6BD4">
        <w:rPr>
          <w:i/>
          <w:lang w:val="en-US"/>
        </w:rPr>
        <w:t>r</w:t>
      </w:r>
      <w:r w:rsidRPr="004E5DAB">
        <w:rPr>
          <w:sz w:val="16"/>
          <w:szCs w:val="16"/>
          <w:vertAlign w:val="subscript"/>
        </w:rPr>
        <w:t>2</w:t>
      </w:r>
      <w:r w:rsidR="004E5DAB">
        <w:rPr>
          <w:vertAlign w:val="subscript"/>
        </w:rPr>
        <w:t xml:space="preserve"> </w:t>
      </w:r>
      <w:r>
        <w:t>&gt;</w:t>
      </w:r>
      <w:r w:rsidR="004E5DAB">
        <w:t xml:space="preserve"> </w:t>
      </w:r>
      <w:r w:rsidRPr="00AC6BD4">
        <w:rPr>
          <w:i/>
          <w:lang w:val="en-US"/>
        </w:rPr>
        <w:t>r</w:t>
      </w:r>
      <w:r>
        <w:rPr>
          <w:vertAlign w:val="subscript"/>
        </w:rPr>
        <w:t>пор</w:t>
      </w:r>
      <w:r>
        <w:t>;</w:t>
      </w:r>
    </w:p>
    <w:p w:rsidR="00B054DC" w:rsidRDefault="00B054DC" w:rsidP="00D0312A">
      <w:pPr>
        <w:widowControl/>
        <w:numPr>
          <w:ilvl w:val="0"/>
          <w:numId w:val="28"/>
        </w:numPr>
        <w:overflowPunct/>
        <w:autoSpaceDE/>
        <w:autoSpaceDN/>
        <w:adjustRightInd/>
        <w:ind w:left="0" w:firstLine="284"/>
        <w:jc w:val="both"/>
        <w:textAlignment w:val="auto"/>
      </w:pPr>
      <w:r>
        <w:rPr>
          <w:lang w:val="en-US"/>
        </w:rPr>
        <w:t>NPV</w:t>
      </w:r>
      <w:r>
        <w:t xml:space="preserve"> =</w:t>
      </w:r>
      <w:r w:rsidR="004E5DAB">
        <w:t xml:space="preserve"> </w:t>
      </w:r>
      <w:r>
        <w:t xml:space="preserve">0 при </w:t>
      </w:r>
      <w:r w:rsidRPr="00AC6BD4">
        <w:rPr>
          <w:i/>
          <w:lang w:val="en-US"/>
        </w:rPr>
        <w:t>r</w:t>
      </w:r>
      <w:r>
        <w:t xml:space="preserve"> </w:t>
      </w:r>
      <w:r w:rsidR="004E5DAB">
        <w:t xml:space="preserve"> </w:t>
      </w:r>
      <w:r>
        <w:t>=</w:t>
      </w:r>
      <w:r w:rsidR="004E5DAB">
        <w:t xml:space="preserve"> </w:t>
      </w:r>
      <w:r w:rsidRPr="00AC6BD4">
        <w:rPr>
          <w:i/>
          <w:lang w:val="en-US"/>
        </w:rPr>
        <w:t>r</w:t>
      </w:r>
      <w:r>
        <w:rPr>
          <w:vertAlign w:val="subscript"/>
        </w:rPr>
        <w:t>пор</w:t>
      </w:r>
      <w:r>
        <w:t>.</w:t>
      </w:r>
    </w:p>
    <w:p w:rsidR="00B054DC" w:rsidRDefault="00B054DC" w:rsidP="00D0312A">
      <w:pPr>
        <w:pStyle w:val="ae"/>
        <w:numPr>
          <w:ilvl w:val="0"/>
          <w:numId w:val="77"/>
        </w:numPr>
        <w:ind w:left="0" w:firstLine="284"/>
        <w:jc w:val="both"/>
      </w:pPr>
      <w:r w:rsidRPr="0058681C">
        <w:rPr>
          <w:i/>
        </w:rPr>
        <w:t>Индекс рентабельности</w:t>
      </w:r>
      <w:r>
        <w:t xml:space="preserve"> определяется как отношение прив</w:t>
      </w:r>
      <w:r>
        <w:t>е</w:t>
      </w:r>
      <w:r>
        <w:t>денных</w:t>
      </w:r>
      <w:r w:rsidRPr="00853045">
        <w:t xml:space="preserve"> </w:t>
      </w:r>
      <w:r>
        <w:t xml:space="preserve"> денежных притоков (ЧТДС</w:t>
      </w:r>
      <w:r w:rsidRPr="0058681C">
        <w:rPr>
          <w:vertAlign w:val="subscript"/>
          <w:lang w:val="en-US"/>
        </w:rPr>
        <w:t>t</w:t>
      </w:r>
      <w:r>
        <w:t>) к приведенным оттокам К</w:t>
      </w:r>
      <w:r w:rsidRPr="00AC6BD4">
        <w:rPr>
          <w:i/>
          <w:vertAlign w:val="subscript"/>
          <w:lang w:val="en-US"/>
        </w:rPr>
        <w:t>t</w:t>
      </w:r>
      <w:r w:rsidR="0058681C" w:rsidRPr="0058681C">
        <w:t>:</w:t>
      </w:r>
    </w:p>
    <w:p w:rsidR="0058681C" w:rsidRPr="0058681C" w:rsidRDefault="0058681C" w:rsidP="0058681C">
      <w:pPr>
        <w:pStyle w:val="ae"/>
        <w:jc w:val="both"/>
      </w:pPr>
    </w:p>
    <w:p w:rsidR="00B054DC" w:rsidRDefault="00AC6BD4" w:rsidP="0058681C">
      <w:pPr>
        <w:spacing w:before="60" w:after="60"/>
        <w:ind w:firstLine="284"/>
        <w:jc w:val="center"/>
      </w:pPr>
      <w:r w:rsidRPr="00AC6BD4">
        <w:rPr>
          <w:position w:val="-26"/>
        </w:rPr>
        <w:object w:dxaOrig="3800" w:dyaOrig="639">
          <v:shape id="_x0000_i1117" type="#_x0000_t75" style="width:173pt;height:29pt" o:ole="">
            <v:imagedata r:id="rId195" o:title=""/>
          </v:shape>
          <o:OLEObject Type="Embed" ProgID="Equation.3" ShapeID="_x0000_i1117" DrawAspect="Content" ObjectID="_1427548296" r:id="rId196"/>
        </w:object>
      </w:r>
    </w:p>
    <w:p w:rsidR="00F5442B" w:rsidRDefault="00F5442B" w:rsidP="001378DA">
      <w:pPr>
        <w:ind w:firstLine="284"/>
        <w:jc w:val="both"/>
      </w:pPr>
    </w:p>
    <w:p w:rsidR="00B054DC" w:rsidRDefault="00B054DC" w:rsidP="001378DA">
      <w:pPr>
        <w:ind w:firstLine="284"/>
        <w:jc w:val="both"/>
      </w:pPr>
      <w:r>
        <w:t>Правило принятия решения:</w:t>
      </w:r>
    </w:p>
    <w:p w:rsidR="00B054DC" w:rsidRDefault="00B054DC" w:rsidP="004E5DAB">
      <w:pPr>
        <w:jc w:val="both"/>
      </w:pPr>
      <w:r>
        <w:t xml:space="preserve">если </w:t>
      </w:r>
      <w:r>
        <w:rPr>
          <w:lang w:val="en-US"/>
        </w:rPr>
        <w:t>SRR</w:t>
      </w:r>
      <w:r w:rsidR="004E5DAB">
        <w:t xml:space="preserve"> </w:t>
      </w:r>
      <w:r>
        <w:t>&gt;</w:t>
      </w:r>
      <w:r w:rsidR="004E5DAB">
        <w:t xml:space="preserve"> </w:t>
      </w:r>
      <w:r>
        <w:t>1, то проект эффективен;</w:t>
      </w:r>
    </w:p>
    <w:p w:rsidR="00B054DC" w:rsidRDefault="00B054DC" w:rsidP="004E5DAB">
      <w:pPr>
        <w:jc w:val="both"/>
      </w:pPr>
      <w:r>
        <w:t xml:space="preserve">если </w:t>
      </w:r>
      <w:r>
        <w:rPr>
          <w:lang w:val="en-US"/>
        </w:rPr>
        <w:t>SRR</w:t>
      </w:r>
      <w:r w:rsidR="004E5DAB">
        <w:t xml:space="preserve"> </w:t>
      </w:r>
      <w:r>
        <w:t>&lt;</w:t>
      </w:r>
      <w:r w:rsidR="004E5DAB">
        <w:t xml:space="preserve"> </w:t>
      </w:r>
      <w:r>
        <w:t>1, то проект неэффективен;</w:t>
      </w:r>
    </w:p>
    <w:p w:rsidR="00B054DC" w:rsidRDefault="00B054DC" w:rsidP="004E5DAB">
      <w:pPr>
        <w:jc w:val="both"/>
      </w:pPr>
      <w:r>
        <w:t xml:space="preserve">если </w:t>
      </w:r>
      <w:r>
        <w:rPr>
          <w:lang w:val="en-US"/>
        </w:rPr>
        <w:t>SRR</w:t>
      </w:r>
      <w:r w:rsidR="004E5DAB">
        <w:t xml:space="preserve"> </w:t>
      </w:r>
      <w:r>
        <w:t>=</w:t>
      </w:r>
      <w:r w:rsidR="004E5DAB">
        <w:t xml:space="preserve"> </w:t>
      </w:r>
      <w:r>
        <w:t>1, то эт</w:t>
      </w:r>
      <w:r w:rsidR="00AC6BD4">
        <w:t>о</w:t>
      </w:r>
      <w:r>
        <w:t xml:space="preserve"> граница и проект требу</w:t>
      </w:r>
      <w:r w:rsidR="004E5DAB">
        <w:t>ю</w:t>
      </w:r>
      <w:r>
        <w:t>т доработки.</w:t>
      </w:r>
    </w:p>
    <w:p w:rsidR="00B054DC" w:rsidRPr="004E5DAB" w:rsidRDefault="00B054DC" w:rsidP="00D0312A">
      <w:pPr>
        <w:pStyle w:val="ae"/>
        <w:numPr>
          <w:ilvl w:val="0"/>
          <w:numId w:val="77"/>
        </w:numPr>
        <w:jc w:val="both"/>
        <w:rPr>
          <w:i/>
        </w:rPr>
      </w:pPr>
      <w:r w:rsidRPr="004E5DAB">
        <w:rPr>
          <w:i/>
        </w:rPr>
        <w:t>Период возврата инвестиций:</w:t>
      </w:r>
    </w:p>
    <w:p w:rsidR="004E5DAB" w:rsidRDefault="004E5DAB" w:rsidP="004E5DAB">
      <w:pPr>
        <w:jc w:val="both"/>
      </w:pPr>
    </w:p>
    <w:p w:rsidR="00B054DC" w:rsidRDefault="00AC6BD4" w:rsidP="004E5DAB">
      <w:pPr>
        <w:spacing w:before="60"/>
        <w:jc w:val="center"/>
        <w:rPr>
          <w:position w:val="-26"/>
        </w:rPr>
      </w:pPr>
      <w:r w:rsidRPr="00601B97">
        <w:rPr>
          <w:position w:val="-26"/>
        </w:rPr>
        <w:object w:dxaOrig="1920" w:dyaOrig="639">
          <v:shape id="_x0000_i1118" type="#_x0000_t75" style="width:96.2pt;height:27.95pt" o:ole="">
            <v:imagedata r:id="rId197" o:title=""/>
          </v:shape>
          <o:OLEObject Type="Embed" ProgID="Equation.3" ShapeID="_x0000_i1118" DrawAspect="Content" ObjectID="_1427548297" r:id="rId198"/>
        </w:object>
      </w:r>
    </w:p>
    <w:p w:rsidR="004E5DAB" w:rsidRDefault="004E5DAB" w:rsidP="004E5DAB">
      <w:pPr>
        <w:spacing w:before="60"/>
        <w:jc w:val="center"/>
      </w:pPr>
    </w:p>
    <w:p w:rsidR="00B054DC" w:rsidRDefault="00B054DC" w:rsidP="004E5DAB">
      <w:pPr>
        <w:jc w:val="both"/>
      </w:pPr>
      <w:r>
        <w:t xml:space="preserve">где </w:t>
      </w:r>
      <w:r w:rsidRPr="00AC6BD4">
        <w:rPr>
          <w:i/>
          <w:lang w:val="en-US"/>
        </w:rPr>
        <w:t>t</w:t>
      </w:r>
      <w:r w:rsidRPr="00AC6BD4">
        <w:rPr>
          <w:i/>
          <w:vertAlign w:val="subscript"/>
        </w:rPr>
        <w:t>х</w:t>
      </w:r>
      <w:r w:rsidR="004E5DAB">
        <w:t>−</w:t>
      </w:r>
      <w:r>
        <w:t xml:space="preserve"> количество лет с отрицательным эффектом в дисконтированном денежном потоке нарастающим итогом; </w:t>
      </w:r>
      <w:r>
        <w:rPr>
          <w:lang w:val="en-US"/>
        </w:rPr>
        <w:t>NPV</w:t>
      </w:r>
      <w:r w:rsidRPr="00AC6BD4">
        <w:rPr>
          <w:i/>
          <w:vertAlign w:val="subscript"/>
          <w:lang w:val="en-US"/>
        </w:rPr>
        <w:t>t</w:t>
      </w:r>
      <w:r>
        <w:t xml:space="preserve"> </w:t>
      </w:r>
      <w:r w:rsidR="004E5DAB">
        <w:t>−</w:t>
      </w:r>
      <w:r>
        <w:t xml:space="preserve"> </w:t>
      </w:r>
      <w:r>
        <w:rPr>
          <w:lang w:val="en-US"/>
        </w:rPr>
        <w:t>NPV</w:t>
      </w:r>
      <w:r>
        <w:t xml:space="preserve"> имеющее п</w:t>
      </w:r>
      <w:r>
        <w:t>о</w:t>
      </w:r>
      <w:r>
        <w:t xml:space="preserve">следний отрицательный эффект в году </w:t>
      </w:r>
      <w:r w:rsidRPr="00AC6BD4">
        <w:rPr>
          <w:i/>
          <w:lang w:val="en-US"/>
        </w:rPr>
        <w:t>t</w:t>
      </w:r>
      <w:r w:rsidRPr="00AC6BD4">
        <w:rPr>
          <w:i/>
          <w:vertAlign w:val="subscript"/>
          <w:lang w:val="en-US"/>
        </w:rPr>
        <w:t>x</w:t>
      </w:r>
      <w:r>
        <w:t>; ДДП</w:t>
      </w:r>
      <w:r w:rsidRPr="00AC6BD4">
        <w:rPr>
          <w:i/>
          <w:vertAlign w:val="subscript"/>
          <w:lang w:val="en-US"/>
        </w:rPr>
        <w:t>t</w:t>
      </w:r>
      <w:r>
        <w:rPr>
          <w:vertAlign w:val="subscript"/>
        </w:rPr>
        <w:t>+1</w:t>
      </w:r>
      <w:r>
        <w:t xml:space="preserve"> </w:t>
      </w:r>
      <w:r w:rsidR="004E5DAB">
        <w:t>−</w:t>
      </w:r>
      <w:r>
        <w:t xml:space="preserve"> дисконтированный  денежный поток без нарастающего эффекта в году (</w:t>
      </w:r>
      <w:r w:rsidRPr="00AC6BD4">
        <w:rPr>
          <w:i/>
          <w:lang w:val="en-US"/>
        </w:rPr>
        <w:t>t</w:t>
      </w:r>
      <w:r w:rsidR="004E5DAB">
        <w:t xml:space="preserve"> </w:t>
      </w:r>
      <w:r>
        <w:t>+</w:t>
      </w:r>
      <w:r w:rsidR="004E5DAB">
        <w:t xml:space="preserve"> </w:t>
      </w:r>
      <w:r>
        <w:t>1).</w:t>
      </w:r>
    </w:p>
    <w:p w:rsidR="00B054DC" w:rsidRPr="004E5DAB" w:rsidRDefault="00B054DC" w:rsidP="00D0312A">
      <w:pPr>
        <w:pStyle w:val="ae"/>
        <w:numPr>
          <w:ilvl w:val="0"/>
          <w:numId w:val="77"/>
        </w:numPr>
        <w:jc w:val="both"/>
        <w:rPr>
          <w:i/>
        </w:rPr>
      </w:pPr>
      <w:r w:rsidRPr="004E5DAB">
        <w:rPr>
          <w:i/>
        </w:rPr>
        <w:t>Период окупаемости проекта:</w:t>
      </w:r>
    </w:p>
    <w:p w:rsidR="004E5DAB" w:rsidRDefault="004E5DAB" w:rsidP="004E5DAB">
      <w:pPr>
        <w:jc w:val="both"/>
      </w:pPr>
    </w:p>
    <w:p w:rsidR="00B054DC" w:rsidRPr="00F5442B" w:rsidRDefault="00B054DC" w:rsidP="004E5DAB">
      <w:pPr>
        <w:spacing w:before="80" w:after="80"/>
        <w:ind w:firstLine="284"/>
        <w:jc w:val="center"/>
      </w:pPr>
      <w:r w:rsidRPr="00F5442B">
        <w:rPr>
          <w:i/>
        </w:rPr>
        <w:t>Т</w:t>
      </w:r>
      <w:r w:rsidRPr="00F5442B">
        <w:rPr>
          <w:vertAlign w:val="subscript"/>
        </w:rPr>
        <w:t>ок</w:t>
      </w:r>
      <w:r w:rsidRPr="00F5442B">
        <w:t>=</w:t>
      </w:r>
      <w:r w:rsidRPr="00F5442B">
        <w:rPr>
          <w:i/>
        </w:rPr>
        <w:t>Т</w:t>
      </w:r>
      <w:r w:rsidRPr="00F5442B">
        <w:rPr>
          <w:vertAlign w:val="subscript"/>
        </w:rPr>
        <w:t>воз</w:t>
      </w:r>
      <w:r w:rsidRPr="00F5442B">
        <w:sym w:font="Symbol" w:char="F02D"/>
      </w:r>
      <w:r w:rsidRPr="00F5442B">
        <w:rPr>
          <w:i/>
        </w:rPr>
        <w:t>Т</w:t>
      </w:r>
      <w:r w:rsidRPr="00F5442B">
        <w:rPr>
          <w:vertAlign w:val="subscript"/>
        </w:rPr>
        <w:t>ин</w:t>
      </w:r>
      <w:r w:rsidRPr="00F5442B">
        <w:t>,</w:t>
      </w:r>
    </w:p>
    <w:p w:rsidR="00F5442B" w:rsidRDefault="00F5442B" w:rsidP="004E5DAB">
      <w:pPr>
        <w:jc w:val="both"/>
      </w:pPr>
    </w:p>
    <w:p w:rsidR="00B054DC" w:rsidRDefault="00B054DC" w:rsidP="004E5DAB">
      <w:pPr>
        <w:jc w:val="both"/>
      </w:pPr>
      <w:r>
        <w:t xml:space="preserve">где </w:t>
      </w:r>
      <w:r w:rsidRPr="00AC6BD4">
        <w:rPr>
          <w:i/>
        </w:rPr>
        <w:t>Т</w:t>
      </w:r>
      <w:r w:rsidRPr="004E5DAB">
        <w:rPr>
          <w:sz w:val="16"/>
          <w:szCs w:val="16"/>
          <w:vertAlign w:val="subscript"/>
        </w:rPr>
        <w:t xml:space="preserve">ин </w:t>
      </w:r>
      <w:r>
        <w:sym w:font="Symbol" w:char="F02D"/>
      </w:r>
      <w:r>
        <w:t xml:space="preserve"> период вклада инвестиций, лет</w:t>
      </w:r>
      <w:r w:rsidR="00AC6BD4">
        <w:t>.</w:t>
      </w:r>
    </w:p>
    <w:p w:rsidR="00B054DC" w:rsidRDefault="00B054DC" w:rsidP="001378DA">
      <w:pPr>
        <w:ind w:firstLine="284"/>
        <w:jc w:val="both"/>
      </w:pPr>
      <w:r w:rsidRPr="00AC6BD4">
        <w:t>6</w:t>
      </w:r>
      <w:r w:rsidRPr="00673E0F">
        <w:rPr>
          <w:i/>
        </w:rPr>
        <w:t>.</w:t>
      </w:r>
      <w:r>
        <w:rPr>
          <w:i/>
        </w:rPr>
        <w:t xml:space="preserve"> Финансовый профиль проекта</w:t>
      </w:r>
      <w:r>
        <w:t xml:space="preserve"> представляет собой графическое изображение динамики дисконтированного чистого денежного потока, рассчитанного нарастающим итогом.</w:t>
      </w:r>
    </w:p>
    <w:p w:rsidR="00B054DC" w:rsidRDefault="00B054DC" w:rsidP="001378DA">
      <w:pPr>
        <w:pStyle w:val="221"/>
        <w:ind w:firstLine="284"/>
        <w:rPr>
          <w:kern w:val="28"/>
        </w:rPr>
      </w:pPr>
      <w:r w:rsidRPr="004B511E">
        <w:rPr>
          <w:kern w:val="28"/>
          <w:sz w:val="20"/>
        </w:rPr>
        <w:t>С помощью финансового профиля проекта получают наглядную графическую интерпретацию следующие обобщающие</w:t>
      </w:r>
      <w:r>
        <w:rPr>
          <w:kern w:val="28"/>
        </w:rPr>
        <w:t xml:space="preserve"> </w:t>
      </w:r>
      <w:r w:rsidRPr="00A6081E">
        <w:rPr>
          <w:kern w:val="28"/>
          <w:sz w:val="20"/>
        </w:rPr>
        <w:t>показатели:</w:t>
      </w:r>
    </w:p>
    <w:p w:rsidR="00B054DC" w:rsidRDefault="00B054DC" w:rsidP="00F5442B">
      <w:pPr>
        <w:spacing w:line="288" w:lineRule="auto"/>
        <w:ind w:firstLine="284"/>
        <w:jc w:val="both"/>
      </w:pPr>
      <w:r>
        <w:sym w:font="Symbol" w:char="F02D"/>
      </w:r>
      <w:r>
        <w:t xml:space="preserve"> максимальный денежный отток (К</w:t>
      </w:r>
      <w:r>
        <w:rPr>
          <w:vertAlign w:val="subscript"/>
          <w:lang w:val="en-US"/>
        </w:rPr>
        <w:t>max</w:t>
      </w:r>
      <w:r>
        <w:t>);</w:t>
      </w:r>
    </w:p>
    <w:p w:rsidR="00B054DC" w:rsidRDefault="00B054DC" w:rsidP="00F5442B">
      <w:pPr>
        <w:spacing w:line="288" w:lineRule="auto"/>
        <w:ind w:firstLine="284"/>
        <w:jc w:val="both"/>
      </w:pPr>
      <w:r>
        <w:sym w:font="Symbol" w:char="F02D"/>
      </w:r>
      <w:r>
        <w:t xml:space="preserve"> интегральный экономический эффект </w:t>
      </w:r>
      <w:r>
        <w:sym w:font="Symbol" w:char="F02D"/>
      </w:r>
      <w:r>
        <w:t xml:space="preserve"> </w:t>
      </w:r>
      <w:r>
        <w:rPr>
          <w:lang w:val="en-US"/>
        </w:rPr>
        <w:t>NPV</w:t>
      </w:r>
      <w:r>
        <w:rPr>
          <w:vertAlign w:val="subscript"/>
        </w:rPr>
        <w:t>пр</w:t>
      </w:r>
      <w:r>
        <w:t>;</w:t>
      </w:r>
    </w:p>
    <w:p w:rsidR="00B054DC" w:rsidRDefault="00B054DC" w:rsidP="00F5442B">
      <w:pPr>
        <w:spacing w:line="288" w:lineRule="auto"/>
        <w:ind w:firstLine="284"/>
        <w:jc w:val="both"/>
      </w:pPr>
      <w:r>
        <w:lastRenderedPageBreak/>
        <w:sym w:font="Symbol" w:char="F02D"/>
      </w:r>
      <w:r>
        <w:t xml:space="preserve"> период возврата инвестиций </w:t>
      </w:r>
      <w:r>
        <w:sym w:font="Symbol" w:char="F02D"/>
      </w:r>
      <w:r>
        <w:t xml:space="preserve"> </w:t>
      </w:r>
      <w:r w:rsidRPr="004E5DAB">
        <w:rPr>
          <w:i/>
        </w:rPr>
        <w:t>Т</w:t>
      </w:r>
      <w:r>
        <w:rPr>
          <w:vertAlign w:val="subscript"/>
        </w:rPr>
        <w:t>воз</w:t>
      </w:r>
      <w:r>
        <w:t>;</w:t>
      </w:r>
    </w:p>
    <w:p w:rsidR="00B054DC" w:rsidRDefault="00B054DC" w:rsidP="00F5442B">
      <w:pPr>
        <w:spacing w:line="288" w:lineRule="auto"/>
        <w:ind w:firstLine="284"/>
        <w:jc w:val="both"/>
      </w:pPr>
      <w:r>
        <w:sym w:font="Symbol" w:char="F02D"/>
      </w:r>
      <w:r>
        <w:t xml:space="preserve"> период окупаемости проекта </w:t>
      </w:r>
      <w:r>
        <w:sym w:font="Symbol" w:char="F02D"/>
      </w:r>
      <w:r w:rsidRPr="004E5DAB">
        <w:rPr>
          <w:i/>
        </w:rPr>
        <w:t>Т</w:t>
      </w:r>
      <w:r>
        <w:rPr>
          <w:vertAlign w:val="subscript"/>
        </w:rPr>
        <w:t>ок</w:t>
      </w:r>
      <w:r>
        <w:t>.</w:t>
      </w:r>
    </w:p>
    <w:p w:rsidR="004E5DAB" w:rsidRPr="00673E0F" w:rsidRDefault="004E5DAB" w:rsidP="005051A3">
      <w:pPr>
        <w:jc w:val="both"/>
      </w:pPr>
      <w:r w:rsidRPr="00673E0F">
        <w:t>Графическое</w:t>
      </w:r>
      <w:r w:rsidR="005051A3">
        <w:t xml:space="preserve"> </w:t>
      </w:r>
      <w:r w:rsidRPr="00673E0F">
        <w:t xml:space="preserve"> </w:t>
      </w:r>
      <w:r w:rsidR="005051A3">
        <w:t xml:space="preserve">  </w:t>
      </w:r>
      <w:r w:rsidRPr="00673E0F">
        <w:t xml:space="preserve">изображение </w:t>
      </w:r>
      <w:r w:rsidR="005051A3">
        <w:t xml:space="preserve"> </w:t>
      </w:r>
      <w:r w:rsidRPr="00673E0F">
        <w:t>финансово</w:t>
      </w:r>
      <w:r>
        <w:t xml:space="preserve">го </w:t>
      </w:r>
      <w:r w:rsidR="005051A3">
        <w:t xml:space="preserve"> </w:t>
      </w:r>
      <w:r>
        <w:t>профиля</w:t>
      </w:r>
      <w:r w:rsidR="005051A3">
        <w:t xml:space="preserve">  </w:t>
      </w:r>
      <w:r>
        <w:t xml:space="preserve"> представлено </w:t>
      </w:r>
      <w:r w:rsidR="005051A3">
        <w:t xml:space="preserve">    </w:t>
      </w:r>
      <w:r>
        <w:t>на рис</w:t>
      </w:r>
      <w:r w:rsidRPr="00673E0F">
        <w:t>.</w:t>
      </w:r>
      <w:r w:rsidR="005051A3">
        <w:t xml:space="preserve"> </w:t>
      </w:r>
      <w:r w:rsidRPr="00673E0F">
        <w:t>3.</w:t>
      </w:r>
    </w:p>
    <w:p w:rsidR="00AC6BD4" w:rsidRDefault="00AC6BD4" w:rsidP="00AC6BD4">
      <w:pPr>
        <w:ind w:firstLine="284"/>
        <w:jc w:val="both"/>
      </w:pPr>
      <w:r>
        <w:t>Между рассмотренными показателями эффективности инвестиций существует определенная взаимосвязь, которой необходимо следовать:</w:t>
      </w:r>
    </w:p>
    <w:p w:rsidR="00AC6BD4" w:rsidRDefault="00AC6BD4" w:rsidP="00F5442B">
      <w:pPr>
        <w:spacing w:line="288" w:lineRule="auto"/>
        <w:ind w:firstLine="284"/>
        <w:jc w:val="both"/>
      </w:pPr>
      <w:r>
        <w:sym w:font="Symbol" w:char="F02D"/>
      </w:r>
      <w:r>
        <w:t xml:space="preserve"> при </w:t>
      </w:r>
      <w:r>
        <w:rPr>
          <w:lang w:val="en-US"/>
        </w:rPr>
        <w:t>NPV</w:t>
      </w:r>
      <w:r>
        <w:t>&gt;0</w:t>
      </w:r>
      <w:r w:rsidR="001E1808">
        <w:t xml:space="preserve"> </w:t>
      </w:r>
      <w:r>
        <w:t xml:space="preserve">одновременно </w:t>
      </w:r>
      <w:r>
        <w:rPr>
          <w:lang w:val="en-US"/>
        </w:rPr>
        <w:t>IRR</w:t>
      </w:r>
      <w:r>
        <w:t>&gt; «</w:t>
      </w:r>
      <w:r>
        <w:rPr>
          <w:lang w:val="en-US"/>
        </w:rPr>
        <w:t>CC</w:t>
      </w:r>
      <w:r>
        <w:t xml:space="preserve">» и </w:t>
      </w:r>
      <w:r w:rsidR="009308B6">
        <w:rPr>
          <w:lang w:val="en-US"/>
        </w:rPr>
        <w:t>SRR</w:t>
      </w:r>
      <w:r w:rsidR="009308B6" w:rsidRPr="00213CDC">
        <w:t xml:space="preserve"> </w:t>
      </w:r>
      <w:r>
        <w:t>&gt;1</w:t>
      </w:r>
      <w:r w:rsidR="001E1808">
        <w:t>;</w:t>
      </w:r>
    </w:p>
    <w:p w:rsidR="00AC6BD4" w:rsidRDefault="00AC6BD4" w:rsidP="00F5442B">
      <w:pPr>
        <w:spacing w:line="288" w:lineRule="auto"/>
        <w:ind w:firstLine="284"/>
        <w:jc w:val="both"/>
      </w:pPr>
      <w:r>
        <w:sym w:font="Symbol" w:char="F02D"/>
      </w:r>
      <w:r>
        <w:t xml:space="preserve"> при </w:t>
      </w:r>
      <w:r>
        <w:rPr>
          <w:lang w:val="en-US"/>
        </w:rPr>
        <w:t>NPV</w:t>
      </w:r>
      <w:r>
        <w:t xml:space="preserve">&lt;0 одновременно </w:t>
      </w:r>
      <w:r>
        <w:rPr>
          <w:lang w:val="en-US"/>
        </w:rPr>
        <w:t>IRR</w:t>
      </w:r>
      <w:r>
        <w:t>&lt; «</w:t>
      </w:r>
      <w:r>
        <w:rPr>
          <w:lang w:val="en-US"/>
        </w:rPr>
        <w:t>CC</w:t>
      </w:r>
      <w:r>
        <w:t xml:space="preserve">» и </w:t>
      </w:r>
      <w:r w:rsidR="009308B6">
        <w:rPr>
          <w:lang w:val="en-US"/>
        </w:rPr>
        <w:t>SRR</w:t>
      </w:r>
      <w:r w:rsidR="009308B6" w:rsidRPr="009308B6">
        <w:t xml:space="preserve"> </w:t>
      </w:r>
      <w:r>
        <w:t>&lt;1</w:t>
      </w:r>
      <w:r w:rsidR="001E1808">
        <w:t>;</w:t>
      </w:r>
    </w:p>
    <w:p w:rsidR="00AC6BD4" w:rsidRDefault="00AC6BD4" w:rsidP="00F5442B">
      <w:pPr>
        <w:spacing w:line="288" w:lineRule="auto"/>
        <w:ind w:firstLine="284"/>
        <w:jc w:val="both"/>
      </w:pPr>
      <w:r>
        <w:sym w:font="Symbol" w:char="F02D"/>
      </w:r>
      <w:r>
        <w:t xml:space="preserve"> при </w:t>
      </w:r>
      <w:r>
        <w:rPr>
          <w:lang w:val="en-US"/>
        </w:rPr>
        <w:t>NPV</w:t>
      </w:r>
      <w:r>
        <w:t xml:space="preserve">=0 одновременно </w:t>
      </w:r>
      <w:r>
        <w:rPr>
          <w:lang w:val="en-US"/>
        </w:rPr>
        <w:t>IRR</w:t>
      </w:r>
      <w:r>
        <w:t>= «</w:t>
      </w:r>
      <w:r>
        <w:rPr>
          <w:lang w:val="en-US"/>
        </w:rPr>
        <w:t>CC</w:t>
      </w:r>
      <w:r>
        <w:t xml:space="preserve">» и </w:t>
      </w:r>
      <w:r w:rsidR="009308B6">
        <w:rPr>
          <w:lang w:val="en-US"/>
        </w:rPr>
        <w:t>SRR</w:t>
      </w:r>
      <w:r w:rsidR="009308B6" w:rsidRPr="009308B6">
        <w:t xml:space="preserve"> </w:t>
      </w:r>
      <w:r>
        <w:t>=1</w:t>
      </w:r>
      <w:r w:rsidR="001E1808">
        <w:t>,</w:t>
      </w:r>
    </w:p>
    <w:p w:rsidR="00AC6BD4" w:rsidRDefault="00AC6BD4" w:rsidP="001E1808">
      <w:pPr>
        <w:jc w:val="both"/>
      </w:pPr>
      <w:r>
        <w:t xml:space="preserve">где «СС» </w:t>
      </w:r>
      <w:r>
        <w:sym w:font="Symbol" w:char="F02D"/>
      </w:r>
      <w:r>
        <w:t xml:space="preserve"> цена привлеченных финансовых ресурсов (норма диско</w:t>
      </w:r>
      <w:r>
        <w:t>н</w:t>
      </w:r>
      <w:r>
        <w:t>тирования).</w:t>
      </w:r>
    </w:p>
    <w:p w:rsidR="00B054DC" w:rsidRDefault="00B054DC" w:rsidP="001378DA">
      <w:pPr>
        <w:ind w:firstLine="284"/>
        <w:jc w:val="both"/>
      </w:pPr>
    </w:p>
    <w:p w:rsidR="00B054DC" w:rsidRDefault="00B054DC" w:rsidP="001378DA">
      <w:pPr>
        <w:ind w:firstLine="284"/>
        <w:jc w:val="both"/>
      </w:pPr>
    </w:p>
    <w:p w:rsidR="00B054DC" w:rsidRDefault="00A66A41" w:rsidP="004E5DAB">
      <w:pPr>
        <w:jc w:val="both"/>
      </w:pPr>
      <w:r>
        <w:pict>
          <v:group id="_x0000_s11984" editas="canvas" style="width:319.35pt;height:234.95pt;mso-position-horizontal-relative:char;mso-position-vertical-relative:line" coordsize="6387,4699">
            <o:lock v:ext="edit" aspectratio="t"/>
            <v:shape id="_x0000_s11985" type="#_x0000_t75" style="position:absolute;width:6387;height:4699" o:preferrelative="f">
              <v:fill o:detectmouseclick="t"/>
              <v:path o:extrusionok="t" o:connecttype="none"/>
              <o:lock v:ext="edit" text="t"/>
            </v:shape>
            <v:rect id="_x0000_s11986" style="position:absolute;width:6387;height:4699" fillcolor="#c8e0d8" stroked="f"/>
            <v:rect id="_x0000_s11987" style="position:absolute;left:445;top:211;width:5777;height:4112" fillcolor="#e3e3e3" stroked="f"/>
            <v:rect id="_x0000_s11988" style="position:absolute;left:445;top:211;width:5777;height:4112" filled="f" strokecolor="gray" strokeweight=".35pt"/>
            <v:line id="_x0000_s11989" style="position:absolute" from="445,211" to="446,4323" strokeweight="0"/>
            <v:line id="_x0000_s11990" style="position:absolute" from="424,4323" to="467,4324" strokeweight="0"/>
            <v:line id="_x0000_s11991" style="position:absolute" from="424,3910" to="467,3911" strokeweight="0"/>
            <v:line id="_x0000_s11992" style="position:absolute" from="424,3497" to="467,3498" strokeweight="0"/>
            <v:line id="_x0000_s11993" style="position:absolute" from="424,3093" to="467,3094" strokeweight="0"/>
            <v:line id="_x0000_s11994" style="position:absolute" from="424,2680" to="467,2681" strokeweight="0"/>
            <v:line id="_x0000_s11995" style="position:absolute" from="424,2267" to="467,2268" strokeweight="0"/>
            <v:line id="_x0000_s11996" style="position:absolute" from="424,1854" to="467,1855" strokeweight="0"/>
            <v:line id="_x0000_s11997" style="position:absolute" from="424,1441" to="467,1442" strokeweight="0"/>
            <v:line id="_x0000_s11998" style="position:absolute" from="424,1037" to="467,1038" strokeweight="0"/>
            <v:line id="_x0000_s11999" style="position:absolute" from="424,624" to="467,625" strokeweight="0"/>
            <v:line id="_x0000_s12000" style="position:absolute" from="424,211" to="467,212" strokeweight="0"/>
            <v:line id="_x0000_s12001" style="position:absolute" from="445,2267" to="6222,2268" strokeweight="0"/>
            <v:line id="_x0000_s12002" style="position:absolute;flip:y" from="445,2239" to="446,2295" strokeweight="0"/>
            <v:line id="_x0000_s12003" style="position:absolute;flip:y" from="1020,2239" to="1021,2295" strokeweight="0"/>
            <v:line id="_x0000_s12004" style="position:absolute;flip:y" from="1602,2239" to="1603,2295" strokeweight="0"/>
            <v:line id="_x0000_s12005" style="position:absolute;flip:y" from="2177,2239" to="2178,2295" strokeweight="0"/>
            <v:line id="_x0000_s12006" style="position:absolute;flip:y" from="2759,2239" to="2760,2295" strokeweight="0"/>
            <v:line id="_x0000_s12007" style="position:absolute;flip:y" from="3334,2239" to="3335,2295" strokeweight="0"/>
            <v:line id="_x0000_s12008" style="position:absolute;flip:y" from="3908,2239" to="3909,2295" strokeweight="0"/>
            <v:line id="_x0000_s12009" style="position:absolute;flip:y" from="4490,2239" to="4491,2295" strokeweight="0"/>
            <v:line id="_x0000_s12010" style="position:absolute;flip:y" from="5065,2239" to="5066,2295" strokeweight="0"/>
            <v:line id="_x0000_s12011" style="position:absolute;flip:y" from="5647,2239" to="5648,2295" strokeweight="0"/>
            <v:line id="_x0000_s12012" style="position:absolute;flip:y" from="6222,2239" to="6223,2295" strokeweight="0"/>
            <v:shape id="_x0000_s12013" style="position:absolute;left:445;top:211;width:5777;height:3910" coordsize="804,426" path="m,224r80,56l161,314r80,112l322,392r80,-90l482,246r81,-44l643,179r81,-45l804,e" filled="f" strokecolor="navy" strokeweight=".35pt">
              <v:path arrowok="t"/>
            </v:shape>
            <v:rect id="_x0000_s12014" style="position:absolute;left:230;top:4259;width:201;height:115;mso-wrap-style:none" filled="f" stroked="f">
              <v:textbox style="mso-fit-shape-to-text:t" inset="0,0,0,0">
                <w:txbxContent>
                  <w:p w:rsidR="005E49D2" w:rsidRDefault="005E49D2" w:rsidP="00B054DC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-100</w:t>
                    </w:r>
                  </w:p>
                </w:txbxContent>
              </v:textbox>
            </v:rect>
            <v:rect id="_x0000_s12015" style="position:absolute;left:273;top:3846;width:145;height:115;mso-wrap-style:none" filled="f" stroked="f">
              <v:textbox style="mso-fit-shape-to-text:t" inset="0,0,0,0">
                <w:txbxContent>
                  <w:p w:rsidR="005E49D2" w:rsidRDefault="005E49D2" w:rsidP="00B054DC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-80</w:t>
                    </w:r>
                  </w:p>
                </w:txbxContent>
              </v:textbox>
            </v:rect>
            <v:rect id="_x0000_s12016" style="position:absolute;left:273;top:3433;width:145;height:115;mso-wrap-style:none" filled="f" stroked="f">
              <v:textbox style="mso-fit-shape-to-text:t" inset="0,0,0,0">
                <w:txbxContent>
                  <w:p w:rsidR="005E49D2" w:rsidRDefault="005E49D2" w:rsidP="00B054DC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-60</w:t>
                    </w:r>
                  </w:p>
                </w:txbxContent>
              </v:textbox>
            </v:rect>
            <v:rect id="_x0000_s12017" style="position:absolute;left:273;top:3029;width:145;height:115;mso-wrap-style:none" filled="f" stroked="f">
              <v:textbox style="mso-fit-shape-to-text:t" inset="0,0,0,0">
                <w:txbxContent>
                  <w:p w:rsidR="005E49D2" w:rsidRDefault="005E49D2" w:rsidP="00B054DC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-40</w:t>
                    </w:r>
                  </w:p>
                </w:txbxContent>
              </v:textbox>
            </v:rect>
            <v:rect id="_x0000_s12018" style="position:absolute;left:273;top:2616;width:145;height:115;mso-wrap-style:none" filled="f" stroked="f">
              <v:textbox style="mso-fit-shape-to-text:t" inset="0,0,0,0">
                <w:txbxContent>
                  <w:p w:rsidR="005E49D2" w:rsidRDefault="005E49D2" w:rsidP="00B054DC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-20</w:t>
                    </w:r>
                  </w:p>
                </w:txbxContent>
              </v:textbox>
            </v:rect>
            <v:rect id="_x0000_s12019" style="position:absolute;left:345;top:2203;width:56;height:115;mso-wrap-style:none" filled="f" stroked="f">
              <v:textbox style="mso-fit-shape-to-text:t" inset="0,0,0,0">
                <w:txbxContent>
                  <w:p w:rsidR="005E49D2" w:rsidRDefault="005E49D2" w:rsidP="00B054DC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2020" style="position:absolute;left:302;top:1790;width:112;height:115;mso-wrap-style:none" filled="f" stroked="f">
              <v:textbox style="mso-fit-shape-to-text:t" inset="0,0,0,0">
                <w:txbxContent>
                  <w:p w:rsidR="005E49D2" w:rsidRDefault="005E49D2" w:rsidP="00B054DC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20</w:t>
                    </w:r>
                  </w:p>
                </w:txbxContent>
              </v:textbox>
            </v:rect>
            <v:rect id="_x0000_s12021" style="position:absolute;left:302;top:1377;width:112;height:115;mso-wrap-style:none" filled="f" stroked="f">
              <v:textbox style="mso-fit-shape-to-text:t" inset="0,0,0,0">
                <w:txbxContent>
                  <w:p w:rsidR="005E49D2" w:rsidRDefault="005E49D2" w:rsidP="00B054DC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40</w:t>
                    </w:r>
                  </w:p>
                </w:txbxContent>
              </v:textbox>
            </v:rect>
            <v:rect id="_x0000_s12022" style="position:absolute;left:302;top:973;width:112;height:115;mso-wrap-style:none" filled="f" stroked="f">
              <v:textbox style="mso-fit-shape-to-text:t" inset="0,0,0,0">
                <w:txbxContent>
                  <w:p w:rsidR="005E49D2" w:rsidRDefault="005E49D2" w:rsidP="00B054DC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60</w:t>
                    </w:r>
                  </w:p>
                </w:txbxContent>
              </v:textbox>
            </v:rect>
            <v:rect id="_x0000_s12023" style="position:absolute;left:302;top:560;width:112;height:115;mso-wrap-style:none" filled="f" stroked="f">
              <v:textbox style="mso-fit-shape-to-text:t" inset="0,0,0,0">
                <w:txbxContent>
                  <w:p w:rsidR="005E49D2" w:rsidRDefault="005E49D2" w:rsidP="00B054DC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80</w:t>
                    </w:r>
                  </w:p>
                </w:txbxContent>
              </v:textbox>
            </v:rect>
            <v:rect id="_x0000_s12024" style="position:absolute;left:259;top:147;width:167;height:115;mso-wrap-style:none" filled="f" stroked="f">
              <v:textbox style="mso-fit-shape-to-text:t" inset="0,0,0,0">
                <w:txbxContent>
                  <w:p w:rsidR="005E49D2" w:rsidRDefault="005E49D2" w:rsidP="00B054DC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100</w:t>
                    </w:r>
                  </w:p>
                </w:txbxContent>
              </v:textbox>
            </v:rect>
            <v:rect id="_x0000_s12025" style="position:absolute;left:424;top:2350;width:91;height:230;mso-wrap-style:none" filled="f" stroked="f">
              <v:textbox style="mso-fit-shape-to-text:t" inset="0,0,0,0">
                <w:txbxContent>
                  <w:p w:rsidR="005E49D2" w:rsidRDefault="005E49D2" w:rsidP="00B054DC"/>
                </w:txbxContent>
              </v:textbox>
            </v:rect>
            <v:rect id="_x0000_s12026" style="position:absolute;left:999;top:2350;width:56;height:115;mso-wrap-style:none" filled="f" stroked="f">
              <v:textbox style="mso-fit-shape-to-text:t" inset="0,0,0,0">
                <w:txbxContent>
                  <w:p w:rsidR="005E49D2" w:rsidRPr="00C42B1C" w:rsidRDefault="005E49D2" w:rsidP="00B054DC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</w:rPr>
                      <w:t>1</w:t>
                    </w:r>
                  </w:p>
                </w:txbxContent>
              </v:textbox>
            </v:rect>
            <v:rect id="_x0000_s12027" style="position:absolute;left:1581;top:2350;width:56;height:115;mso-wrap-style:none" filled="f" stroked="f">
              <v:textbox style="mso-fit-shape-to-text:t" inset="0,0,0,0">
                <w:txbxContent>
                  <w:p w:rsidR="005E49D2" w:rsidRPr="00C42B1C" w:rsidRDefault="005E49D2" w:rsidP="00B054DC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</w:rPr>
                      <w:t>2</w:t>
                    </w:r>
                  </w:p>
                </w:txbxContent>
              </v:textbox>
            </v:rect>
            <v:rect id="_x0000_s12028" style="position:absolute;left:2155;top:2350;width:56;height:115;mso-wrap-style:none" filled="f" stroked="f">
              <v:textbox style="mso-fit-shape-to-text:t" inset="0,0,0,0">
                <w:txbxContent>
                  <w:p w:rsidR="005E49D2" w:rsidRPr="00C42B1C" w:rsidRDefault="005E49D2" w:rsidP="00B054DC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</w:rPr>
                      <w:t>3</w:t>
                    </w:r>
                  </w:p>
                </w:txbxContent>
              </v:textbox>
            </v:rect>
            <v:rect id="_x0000_s12029" style="position:absolute;left:2737;top:2350;width:56;height:115;mso-wrap-style:none" filled="f" stroked="f">
              <v:textbox style="mso-fit-shape-to-text:t" inset="0,0,0,0">
                <w:txbxContent>
                  <w:p w:rsidR="005E49D2" w:rsidRPr="00C42B1C" w:rsidRDefault="005E49D2" w:rsidP="00B054DC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</w:rPr>
                      <w:t>4</w:t>
                    </w:r>
                  </w:p>
                </w:txbxContent>
              </v:textbox>
            </v:rect>
            <v:rect id="_x0000_s12030" style="position:absolute;left:3312;top:2350;width:56;height:115;mso-wrap-style:none" filled="f" stroked="f">
              <v:textbox style="mso-fit-shape-to-text:t" inset="0,0,0,0">
                <w:txbxContent>
                  <w:p w:rsidR="005E49D2" w:rsidRPr="00C42B1C" w:rsidRDefault="005E49D2" w:rsidP="00B054DC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</w:rPr>
                      <w:t>5</w:t>
                    </w:r>
                  </w:p>
                </w:txbxContent>
              </v:textbox>
            </v:rect>
            <v:rect id="_x0000_s12031" style="position:absolute;left:3887;top:2350;width:56;height:115;mso-wrap-style:none" filled="f" stroked="f">
              <v:textbox style="mso-fit-shape-to-text:t" inset="0,0,0,0">
                <w:txbxContent>
                  <w:p w:rsidR="005E49D2" w:rsidRPr="00C42B1C" w:rsidRDefault="005E49D2" w:rsidP="00B054DC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</w:rPr>
                      <w:t>6</w:t>
                    </w:r>
                  </w:p>
                </w:txbxContent>
              </v:textbox>
            </v:rect>
            <v:rect id="_x0000_s12032" style="position:absolute;left:4469;top:2350;width:56;height:115;mso-wrap-style:none" filled="f" stroked="f">
              <v:textbox style="mso-fit-shape-to-text:t" inset="0,0,0,0">
                <w:txbxContent>
                  <w:p w:rsidR="005E49D2" w:rsidRPr="00C42B1C" w:rsidRDefault="005E49D2" w:rsidP="00B054DC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</w:rPr>
                      <w:t>7</w:t>
                    </w:r>
                  </w:p>
                </w:txbxContent>
              </v:textbox>
            </v:rect>
            <v:rect id="_x0000_s12033" style="position:absolute;left:5044;top:2350;width:56;height:115;mso-wrap-style:none" filled="f" stroked="f">
              <v:textbox style="mso-fit-shape-to-text:t" inset="0,0,0,0">
                <w:txbxContent>
                  <w:p w:rsidR="005E49D2" w:rsidRPr="00C42B1C" w:rsidRDefault="005E49D2" w:rsidP="00B054DC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</w:rPr>
                      <w:t>8</w:t>
                    </w:r>
                  </w:p>
                </w:txbxContent>
              </v:textbox>
            </v:rect>
            <v:rect id="_x0000_s12034" style="position:absolute;left:5604;top:2350;width:56;height:115;mso-wrap-style:none" filled="f" stroked="f">
              <v:textbox style="mso-fit-shape-to-text:t" inset="0,0,0,0">
                <w:txbxContent>
                  <w:p w:rsidR="005E49D2" w:rsidRPr="00C42B1C" w:rsidRDefault="005E49D2" w:rsidP="00B054DC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</w:rPr>
                      <w:t>9</w:t>
                    </w:r>
                  </w:p>
                </w:txbxContent>
              </v:textbox>
            </v:rect>
            <v:rect id="_x0000_s12035" style="position:absolute;left:6179;top:2350;width:112;height:115;mso-wrap-style:none" filled="f" stroked="f">
              <v:textbox style="mso-fit-shape-to-text:t" inset="0,0,0,0">
                <w:txbxContent>
                  <w:p w:rsidR="005E49D2" w:rsidRPr="00C42B1C" w:rsidRDefault="005E49D2" w:rsidP="00B054DC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</w:rPr>
                      <w:t>10</w:t>
                    </w:r>
                  </w:p>
                </w:txbxContent>
              </v:textbox>
            </v:rect>
            <v:rect id="_x0000_s12036" style="position:absolute;left:5906;top:2561;width:394;height:319" filled="f" stroked="f">
              <v:textbox inset="0,0,0,0">
                <w:txbxContent>
                  <w:p w:rsidR="005E49D2" w:rsidRDefault="005E49D2" w:rsidP="00B054DC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2"/>
                        <w:szCs w:val="12"/>
                        <w:lang w:val="en-US"/>
                      </w:rPr>
                      <w:t>Год</w:t>
                    </w:r>
                  </w:p>
                </w:txbxContent>
              </v:textbox>
            </v:rect>
            <v:rect id="_x0000_s12037" style="position:absolute;left:730;top:168;width:138;height:561;rotation:270;mso-wrap-style:none" filled="f" stroked="f">
              <v:textbox style="mso-fit-shape-to-text:t" inset="0,0,0,0">
                <w:txbxContent>
                  <w:p w:rsidR="005E49D2" w:rsidRDefault="005E49D2" w:rsidP="00B054DC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2"/>
                        <w:szCs w:val="12"/>
                        <w:lang w:val="en-US"/>
                      </w:rPr>
                      <w:t>NPV, руб.</w:t>
                    </w:r>
                  </w:p>
                </w:txbxContent>
              </v:textbox>
            </v:rect>
            <v:rect id="_x0000_s12038" style="position:absolute;width:6380;height:4690" filled="f" strokeweight="0"/>
            <v:line id="_x0000_s12039" style="position:absolute" from="2213,2249" to="2214,4057" strokeweight="0"/>
            <v:line id="_x0000_s12040" style="position:absolute;flip:x" from="2191,2249" to="2213,2304" strokeweight="0"/>
            <v:line id="_x0000_s12041" style="position:absolute" from="2213,2249" to="2234,2304" strokeweight="0"/>
            <v:line id="_x0000_s12042" style="position:absolute;flip:y" from="2213,4002" to="2234,4057" strokeweight="0"/>
            <v:line id="_x0000_s12043" style="position:absolute;flip:x y" from="2191,4002" to="2213,4057" strokeweight="0"/>
            <v:rect id="_x0000_s12044" style="position:absolute;left:2577;top:2475;width:276;height:848;rotation:270" filled="f" stroked="f">
              <v:textbox inset="0,0,0,0">
                <w:txbxContent>
                  <w:p w:rsidR="005E49D2" w:rsidRDefault="005E49D2" w:rsidP="00B054DC">
                    <w:r>
                      <w:rPr>
                        <w:rFonts w:ascii="Arial" w:hAnsi="Arial" w:cs="Arial"/>
                        <w:color w:val="000000"/>
                        <w:sz w:val="12"/>
                        <w:szCs w:val="12"/>
                        <w:lang w:val="en-US"/>
                      </w:rPr>
                      <w:t xml:space="preserve">Максимальный </w:t>
                    </w:r>
                  </w:p>
                </w:txbxContent>
              </v:textbox>
            </v:rect>
            <v:rect id="_x0000_s12045" style="position:absolute;left:2556;top:2661;width:138;height:570;rotation:270;mso-wrap-style:none" filled="f" stroked="f">
              <v:textbox style="mso-fit-shape-to-text:t" inset="0,0,0,0">
                <w:txbxContent>
                  <w:p w:rsidR="005E49D2" w:rsidRDefault="005E49D2" w:rsidP="00B054DC">
                    <w:r>
                      <w:rPr>
                        <w:rFonts w:ascii="Arial" w:hAnsi="Arial" w:cs="Arial"/>
                        <w:color w:val="000000"/>
                        <w:sz w:val="12"/>
                        <w:szCs w:val="12"/>
                        <w:lang w:val="en-US"/>
                      </w:rPr>
                      <w:t xml:space="preserve">денежный </w:t>
                    </w:r>
                  </w:p>
                </w:txbxContent>
              </v:textbox>
            </v:rect>
            <v:rect id="_x0000_s12046" style="position:absolute;left:2396;top:3004;width:185;height:297;rotation:270" filled="f" stroked="f">
              <v:textbox inset="0,0,0,0">
                <w:txbxContent>
                  <w:p w:rsidR="005E49D2" w:rsidRDefault="005E49D2" w:rsidP="00B054DC">
                    <w:r>
                      <w:rPr>
                        <w:rFonts w:ascii="Arial" w:hAnsi="Arial" w:cs="Arial"/>
                        <w:color w:val="000000"/>
                        <w:sz w:val="12"/>
                        <w:szCs w:val="12"/>
                        <w:lang w:val="en-US"/>
                      </w:rPr>
                      <w:t>отток</w:t>
                    </w:r>
                  </w:p>
                </w:txbxContent>
              </v:textbox>
            </v:rect>
            <v:line id="_x0000_s12047" style="position:absolute" from="6208,248" to="6209,2239" strokeweight="0"/>
            <v:line id="_x0000_s12048" style="position:absolute;flip:x" from="6186,248" to="6208,303" strokeweight="0"/>
            <v:line id="_x0000_s12049" style="position:absolute" from="6208,248" to="6229,303" strokeweight="0"/>
            <v:line id="_x0000_s12050" style="position:absolute;flip:y" from="6208,2184" to="6229,2239" strokeweight="0"/>
            <v:line id="_x0000_s12051" style="position:absolute;flip:x y" from="6186,2184" to="6208,2239" strokeweight="0"/>
            <v:rect id="_x0000_s12052" style="position:absolute;left:4670;top:899;width:804;height:138;mso-wrap-style:none" filled="f" stroked="f">
              <v:textbox style="mso-fit-shape-to-text:t" inset="0,0,0,0">
                <w:txbxContent>
                  <w:p w:rsidR="005E49D2" w:rsidRDefault="005E49D2" w:rsidP="00B054DC">
                    <w:r>
                      <w:rPr>
                        <w:rFonts w:ascii="Arial" w:hAnsi="Arial" w:cs="Arial"/>
                        <w:color w:val="000000"/>
                        <w:sz w:val="12"/>
                        <w:szCs w:val="12"/>
                        <w:lang w:val="en-US"/>
                      </w:rPr>
                      <w:t xml:space="preserve">Интегральный </w:t>
                    </w:r>
                  </w:p>
                </w:txbxContent>
              </v:textbox>
            </v:rect>
            <v:rect id="_x0000_s12053" style="position:absolute;left:4490;top:1046;width:1306;height:138;mso-wrap-style:none" filled="f" stroked="f">
              <v:textbox style="mso-fit-shape-to-text:t" inset="0,0,0,0">
                <w:txbxContent>
                  <w:p w:rsidR="005E49D2" w:rsidRDefault="005E49D2" w:rsidP="00B054DC">
                    <w:r>
                      <w:rPr>
                        <w:rFonts w:ascii="Arial" w:hAnsi="Arial" w:cs="Arial"/>
                        <w:color w:val="000000"/>
                        <w:sz w:val="12"/>
                        <w:szCs w:val="12"/>
                        <w:lang w:val="en-US"/>
                      </w:rPr>
                      <w:t>экономический эффект</w:t>
                    </w:r>
                  </w:p>
                </w:txbxContent>
              </v:textbox>
            </v:rect>
            <v:line id="_x0000_s12054" style="position:absolute" from="5475,1221" to="6200,1551" strokeweight="0"/>
            <v:line id="_x0000_s12055" style="position:absolute;flip:x y" from="6172,1505" to="6200,1551" strokeweight="0"/>
            <v:line id="_x0000_s12056" style="position:absolute;flip:x" from="6150,1551" to="6200,1552" strokeweight="0"/>
            <v:line id="_x0000_s12057" style="position:absolute;flip:y" from="2213,2001" to="2214,2230" strokeweight="0"/>
            <v:line id="_x0000_s12058" style="position:absolute;flip:y" from="4210,1643" to="4211,2239" strokeweight="0"/>
            <v:line id="_x0000_s12059" style="position:absolute" from="2220,2083" to="4217,2084" strokeweight="0"/>
            <v:line id="_x0000_s12060" style="position:absolute" from="2220,2083" to="2263,2111" strokeweight="0"/>
            <v:line id="_x0000_s12061" style="position:absolute;flip:y" from="2220,2056" to="2263,2083" strokeweight="0"/>
            <v:line id="_x0000_s12062" style="position:absolute;flip:x y" from="4174,2056" to="4217,2083" strokeweight="0"/>
            <v:line id="_x0000_s12063" style="position:absolute;flip:x" from="4174,2083" to="4217,2111" strokeweight="0"/>
            <v:rect id="_x0000_s12064" style="position:absolute;left:2464;top:1891;width:2120;height:138;mso-wrap-style:none" filled="f" stroked="f">
              <v:textbox style="mso-fit-shape-to-text:t" inset="0,0,0,0">
                <w:txbxContent>
                  <w:p w:rsidR="005E49D2" w:rsidRDefault="005E49D2" w:rsidP="00B054DC">
                    <w:r>
                      <w:rPr>
                        <w:rFonts w:ascii="Arial" w:hAnsi="Arial" w:cs="Arial"/>
                        <w:color w:val="000000"/>
                        <w:sz w:val="12"/>
                        <w:szCs w:val="12"/>
                        <w:lang w:val="en-US"/>
                      </w:rPr>
                      <w:t>Период окупаемости капит. вложений</w:t>
                    </w:r>
                  </w:p>
                </w:txbxContent>
              </v:textbox>
            </v:rect>
            <v:line id="_x0000_s12065" style="position:absolute;flip:x" from="489,1753" to="4210,1754" strokeweight="0"/>
            <v:line id="_x0000_s12066" style="position:absolute;flip:x y" from="4167,1725" to="4210,1753" strokeweight="0"/>
            <v:line id="_x0000_s12067" style="position:absolute;flip:x" from="4167,1753" to="4210,1781" strokeweight="0"/>
            <v:line id="_x0000_s12068" style="position:absolute" from="489,1753" to="532,1781" strokeweight="0"/>
            <v:line id="_x0000_s12069" style="position:absolute;flip:y" from="489,1725" to="532,1753" strokeweight="0"/>
            <v:rect id="_x0000_s12070" style="position:absolute;left:1753;top:1569;width:1916;height:138;mso-wrap-style:none" filled="f" stroked="f">
              <v:textbox style="mso-fit-shape-to-text:t" inset="0,0,0,0">
                <w:txbxContent>
                  <w:p w:rsidR="005E49D2" w:rsidRDefault="005E49D2" w:rsidP="00B054DC">
                    <w:r>
                      <w:rPr>
                        <w:rFonts w:ascii="Arial" w:hAnsi="Arial" w:cs="Arial"/>
                        <w:color w:val="000000"/>
                        <w:sz w:val="12"/>
                        <w:szCs w:val="12"/>
                        <w:lang w:val="en-US"/>
                      </w:rPr>
                      <w:t>Период возврата капит. вложений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B054DC" w:rsidRPr="00A6081E" w:rsidRDefault="00B054DC" w:rsidP="001378DA">
      <w:pPr>
        <w:ind w:firstLine="284"/>
        <w:jc w:val="both"/>
        <w:rPr>
          <w:sz w:val="10"/>
          <w:szCs w:val="10"/>
        </w:rPr>
      </w:pPr>
    </w:p>
    <w:p w:rsidR="00B054DC" w:rsidRPr="00500E33" w:rsidRDefault="00B054DC" w:rsidP="004E5DAB">
      <w:pPr>
        <w:ind w:firstLine="284"/>
        <w:jc w:val="center"/>
        <w:rPr>
          <w:sz w:val="18"/>
        </w:rPr>
      </w:pPr>
      <w:r>
        <w:rPr>
          <w:sz w:val="18"/>
        </w:rPr>
        <w:t>Рис. 3. Финансовый профиль проекта</w:t>
      </w:r>
    </w:p>
    <w:p w:rsidR="00B054DC" w:rsidRPr="00A6081E" w:rsidRDefault="00B054DC" w:rsidP="001378DA">
      <w:pPr>
        <w:ind w:firstLine="284"/>
        <w:jc w:val="both"/>
        <w:rPr>
          <w:sz w:val="10"/>
          <w:szCs w:val="10"/>
        </w:rPr>
      </w:pPr>
    </w:p>
    <w:p w:rsidR="004E5DAB" w:rsidRDefault="004E5DAB" w:rsidP="004E5DAB">
      <w:pPr>
        <w:ind w:firstLine="284"/>
        <w:jc w:val="both"/>
      </w:pPr>
    </w:p>
    <w:p w:rsidR="00B054DC" w:rsidRDefault="00B054DC" w:rsidP="001378DA">
      <w:pPr>
        <w:ind w:firstLine="284"/>
        <w:jc w:val="both"/>
      </w:pPr>
    </w:p>
    <w:p w:rsidR="00B054DC" w:rsidRDefault="00B054DC" w:rsidP="001378DA">
      <w:pPr>
        <w:ind w:firstLine="284"/>
        <w:jc w:val="both"/>
      </w:pPr>
    </w:p>
    <w:p w:rsidR="00CC7223" w:rsidRDefault="00CC7223" w:rsidP="005051A3">
      <w:pPr>
        <w:ind w:firstLine="284"/>
        <w:jc w:val="center"/>
      </w:pPr>
    </w:p>
    <w:p w:rsidR="00B054DC" w:rsidRPr="001E1808" w:rsidRDefault="00CC7223" w:rsidP="005051A3">
      <w:pPr>
        <w:ind w:firstLine="284"/>
        <w:jc w:val="center"/>
      </w:pPr>
      <w:r>
        <w:lastRenderedPageBreak/>
        <w:t>П</w:t>
      </w:r>
      <w:r w:rsidR="001E1808">
        <w:t xml:space="preserve"> </w:t>
      </w:r>
      <w:r w:rsidR="00B054DC" w:rsidRPr="001E1808">
        <w:t>р</w:t>
      </w:r>
      <w:r w:rsidR="001E1808">
        <w:t xml:space="preserve"> </w:t>
      </w:r>
      <w:r w:rsidR="00B054DC" w:rsidRPr="001E1808">
        <w:t>и</w:t>
      </w:r>
      <w:r w:rsidR="001E1808">
        <w:t xml:space="preserve"> </w:t>
      </w:r>
      <w:r w:rsidR="00B054DC" w:rsidRPr="001E1808">
        <w:t>л</w:t>
      </w:r>
      <w:r w:rsidR="001E1808">
        <w:t xml:space="preserve"> </w:t>
      </w:r>
      <w:r w:rsidR="00B054DC" w:rsidRPr="001E1808">
        <w:t>о</w:t>
      </w:r>
      <w:r w:rsidR="001E1808">
        <w:t xml:space="preserve"> </w:t>
      </w:r>
      <w:r w:rsidR="00B054DC" w:rsidRPr="001E1808">
        <w:t>ж</w:t>
      </w:r>
      <w:r w:rsidR="001E1808">
        <w:t xml:space="preserve"> </w:t>
      </w:r>
      <w:r w:rsidR="00B054DC" w:rsidRPr="001E1808">
        <w:t>е</w:t>
      </w:r>
      <w:r w:rsidR="001E1808">
        <w:t xml:space="preserve"> </w:t>
      </w:r>
      <w:r w:rsidR="00B054DC" w:rsidRPr="001E1808">
        <w:t>н</w:t>
      </w:r>
      <w:r w:rsidR="001E1808">
        <w:t xml:space="preserve"> </w:t>
      </w:r>
      <w:r w:rsidR="00B054DC" w:rsidRPr="001E1808">
        <w:t>и</w:t>
      </w:r>
      <w:r w:rsidR="001E1808">
        <w:t xml:space="preserve"> </w:t>
      </w:r>
      <w:r w:rsidR="00B054DC" w:rsidRPr="001E1808">
        <w:t>я</w:t>
      </w:r>
    </w:p>
    <w:p w:rsidR="00B054DC" w:rsidRPr="00C910E0" w:rsidRDefault="00B054DC" w:rsidP="005051A3">
      <w:pPr>
        <w:ind w:firstLine="284"/>
        <w:jc w:val="right"/>
        <w:rPr>
          <w:i/>
        </w:rPr>
      </w:pPr>
      <w:r w:rsidRPr="00C910E0">
        <w:rPr>
          <w:i/>
        </w:rPr>
        <w:t>Приложение 1</w:t>
      </w:r>
    </w:p>
    <w:p w:rsidR="00B054DC" w:rsidRPr="008C03B4" w:rsidRDefault="00E4226E" w:rsidP="005051A3">
      <w:pPr>
        <w:ind w:firstLine="284"/>
        <w:jc w:val="center"/>
        <w:rPr>
          <w:b/>
        </w:rPr>
      </w:pPr>
      <w:r>
        <w:rPr>
          <w:b/>
        </w:rPr>
        <w:t>Т</w:t>
      </w:r>
      <w:r w:rsidR="00B054DC" w:rsidRPr="008C03B4">
        <w:rPr>
          <w:b/>
        </w:rPr>
        <w:t>ематика курсовых работ</w:t>
      </w:r>
    </w:p>
    <w:p w:rsidR="00B054DC" w:rsidRPr="006916A8" w:rsidRDefault="00B054DC" w:rsidP="00D0312A">
      <w:pPr>
        <w:widowControl/>
        <w:numPr>
          <w:ilvl w:val="0"/>
          <w:numId w:val="30"/>
        </w:numPr>
        <w:tabs>
          <w:tab w:val="clear" w:pos="930"/>
          <w:tab w:val="left" w:pos="180"/>
          <w:tab w:val="left" w:pos="360"/>
        </w:tabs>
        <w:overflowPunct/>
        <w:autoSpaceDE/>
        <w:autoSpaceDN/>
        <w:adjustRightInd/>
        <w:ind w:left="0" w:firstLine="284"/>
        <w:jc w:val="both"/>
        <w:textAlignment w:val="auto"/>
      </w:pPr>
      <w:r w:rsidRPr="006916A8">
        <w:t>Различные виды эффективности инвестиционных проектов.</w:t>
      </w:r>
    </w:p>
    <w:p w:rsidR="00B054DC" w:rsidRPr="006916A8" w:rsidRDefault="00B054DC" w:rsidP="00D0312A">
      <w:pPr>
        <w:widowControl/>
        <w:numPr>
          <w:ilvl w:val="0"/>
          <w:numId w:val="30"/>
        </w:numPr>
        <w:tabs>
          <w:tab w:val="clear" w:pos="930"/>
          <w:tab w:val="num" w:pos="-180"/>
          <w:tab w:val="left" w:pos="180"/>
          <w:tab w:val="left" w:pos="360"/>
        </w:tabs>
        <w:overflowPunct/>
        <w:autoSpaceDE/>
        <w:autoSpaceDN/>
        <w:adjustRightInd/>
        <w:ind w:left="0" w:firstLine="284"/>
        <w:jc w:val="both"/>
        <w:textAlignment w:val="auto"/>
      </w:pPr>
      <w:r w:rsidRPr="006916A8">
        <w:t>Источники финансирования инвестиций.</w:t>
      </w:r>
    </w:p>
    <w:p w:rsidR="00B054DC" w:rsidRPr="006916A8" w:rsidRDefault="00B054DC" w:rsidP="00D0312A">
      <w:pPr>
        <w:widowControl/>
        <w:numPr>
          <w:ilvl w:val="0"/>
          <w:numId w:val="30"/>
        </w:numPr>
        <w:tabs>
          <w:tab w:val="clear" w:pos="930"/>
          <w:tab w:val="num" w:pos="-180"/>
          <w:tab w:val="left" w:pos="180"/>
          <w:tab w:val="left" w:pos="360"/>
        </w:tabs>
        <w:overflowPunct/>
        <w:autoSpaceDE/>
        <w:autoSpaceDN/>
        <w:adjustRightInd/>
        <w:ind w:left="0" w:firstLine="284"/>
        <w:jc w:val="both"/>
        <w:textAlignment w:val="auto"/>
      </w:pPr>
      <w:r w:rsidRPr="006916A8">
        <w:t>Формирование портфеля акций и оценка его доходности.</w:t>
      </w:r>
    </w:p>
    <w:p w:rsidR="00B054DC" w:rsidRPr="006916A8" w:rsidRDefault="00B054DC" w:rsidP="00D0312A">
      <w:pPr>
        <w:widowControl/>
        <w:numPr>
          <w:ilvl w:val="0"/>
          <w:numId w:val="30"/>
        </w:numPr>
        <w:tabs>
          <w:tab w:val="clear" w:pos="930"/>
          <w:tab w:val="num" w:pos="-180"/>
          <w:tab w:val="left" w:pos="180"/>
          <w:tab w:val="left" w:pos="360"/>
        </w:tabs>
        <w:overflowPunct/>
        <w:autoSpaceDE/>
        <w:autoSpaceDN/>
        <w:adjustRightInd/>
        <w:ind w:left="0" w:firstLine="284"/>
        <w:jc w:val="both"/>
        <w:textAlignment w:val="auto"/>
      </w:pPr>
      <w:r w:rsidRPr="006916A8">
        <w:t>Особые формы финансирования инвестиционных проектов (л</w:t>
      </w:r>
      <w:r w:rsidRPr="006916A8">
        <w:t>и</w:t>
      </w:r>
      <w:r w:rsidRPr="006916A8">
        <w:t>зинг и форфейтинг).</w:t>
      </w:r>
    </w:p>
    <w:p w:rsidR="00B054DC" w:rsidRPr="006916A8" w:rsidRDefault="00B054DC" w:rsidP="00D0312A">
      <w:pPr>
        <w:widowControl/>
        <w:numPr>
          <w:ilvl w:val="0"/>
          <w:numId w:val="30"/>
        </w:numPr>
        <w:tabs>
          <w:tab w:val="clear" w:pos="930"/>
          <w:tab w:val="num" w:pos="-180"/>
          <w:tab w:val="left" w:pos="180"/>
          <w:tab w:val="left" w:pos="360"/>
        </w:tabs>
        <w:overflowPunct/>
        <w:autoSpaceDE/>
        <w:autoSpaceDN/>
        <w:adjustRightInd/>
        <w:ind w:left="0" w:firstLine="284"/>
        <w:jc w:val="both"/>
        <w:textAlignment w:val="auto"/>
      </w:pPr>
      <w:r w:rsidRPr="006916A8">
        <w:t>Роль стратегии в принятии инвестиционных решений.</w:t>
      </w:r>
    </w:p>
    <w:p w:rsidR="00B054DC" w:rsidRPr="006916A8" w:rsidRDefault="00B054DC" w:rsidP="00D0312A">
      <w:pPr>
        <w:widowControl/>
        <w:numPr>
          <w:ilvl w:val="0"/>
          <w:numId w:val="30"/>
        </w:numPr>
        <w:tabs>
          <w:tab w:val="clear" w:pos="930"/>
          <w:tab w:val="num" w:pos="-180"/>
          <w:tab w:val="left" w:pos="180"/>
          <w:tab w:val="left" w:pos="360"/>
        </w:tabs>
        <w:overflowPunct/>
        <w:autoSpaceDE/>
        <w:autoSpaceDN/>
        <w:adjustRightInd/>
        <w:ind w:left="0" w:firstLine="284"/>
        <w:jc w:val="both"/>
        <w:textAlignment w:val="auto"/>
      </w:pPr>
      <w:r w:rsidRPr="006916A8">
        <w:t>Анализ показателей оценки будущей стоимости денег.</w:t>
      </w:r>
    </w:p>
    <w:p w:rsidR="00B054DC" w:rsidRPr="006916A8" w:rsidRDefault="00B054DC" w:rsidP="00D0312A">
      <w:pPr>
        <w:widowControl/>
        <w:numPr>
          <w:ilvl w:val="0"/>
          <w:numId w:val="30"/>
        </w:numPr>
        <w:tabs>
          <w:tab w:val="clear" w:pos="930"/>
          <w:tab w:val="num" w:pos="-180"/>
          <w:tab w:val="left" w:pos="180"/>
          <w:tab w:val="left" w:pos="360"/>
        </w:tabs>
        <w:overflowPunct/>
        <w:autoSpaceDE/>
        <w:autoSpaceDN/>
        <w:adjustRightInd/>
        <w:ind w:left="0" w:firstLine="284"/>
        <w:jc w:val="both"/>
        <w:textAlignment w:val="auto"/>
      </w:pPr>
      <w:r w:rsidRPr="006916A8">
        <w:t>Классификация инвестиций.</w:t>
      </w:r>
    </w:p>
    <w:p w:rsidR="00B054DC" w:rsidRDefault="00B054DC" w:rsidP="00D0312A">
      <w:pPr>
        <w:widowControl/>
        <w:numPr>
          <w:ilvl w:val="0"/>
          <w:numId w:val="30"/>
        </w:numPr>
        <w:tabs>
          <w:tab w:val="clear" w:pos="930"/>
          <w:tab w:val="num" w:pos="-180"/>
          <w:tab w:val="left" w:pos="180"/>
          <w:tab w:val="left" w:pos="360"/>
        </w:tabs>
        <w:overflowPunct/>
        <w:autoSpaceDE/>
        <w:autoSpaceDN/>
        <w:adjustRightInd/>
        <w:ind w:left="0" w:firstLine="284"/>
        <w:jc w:val="both"/>
        <w:textAlignment w:val="auto"/>
      </w:pPr>
      <w:r w:rsidRPr="006916A8">
        <w:t>Заемный капитал или лизинг: решение о финансировании.</w:t>
      </w:r>
    </w:p>
    <w:p w:rsidR="00C41267" w:rsidRDefault="00C41267" w:rsidP="00D0312A">
      <w:pPr>
        <w:widowControl/>
        <w:numPr>
          <w:ilvl w:val="0"/>
          <w:numId w:val="30"/>
        </w:numPr>
        <w:tabs>
          <w:tab w:val="clear" w:pos="930"/>
          <w:tab w:val="num" w:pos="-180"/>
          <w:tab w:val="left" w:pos="180"/>
          <w:tab w:val="left" w:pos="360"/>
        </w:tabs>
        <w:overflowPunct/>
        <w:autoSpaceDE/>
        <w:autoSpaceDN/>
        <w:adjustRightInd/>
        <w:ind w:left="0" w:firstLine="284"/>
        <w:jc w:val="both"/>
        <w:textAlignment w:val="auto"/>
      </w:pPr>
      <w:r>
        <w:t>Роль лизинга в развитии малого предпринимательства.</w:t>
      </w:r>
    </w:p>
    <w:p w:rsidR="00C41267" w:rsidRPr="006916A8" w:rsidRDefault="00C41267" w:rsidP="00D0312A">
      <w:pPr>
        <w:widowControl/>
        <w:numPr>
          <w:ilvl w:val="0"/>
          <w:numId w:val="30"/>
        </w:numPr>
        <w:tabs>
          <w:tab w:val="clear" w:pos="930"/>
          <w:tab w:val="num" w:pos="-180"/>
          <w:tab w:val="left" w:pos="180"/>
          <w:tab w:val="left" w:pos="360"/>
        </w:tabs>
        <w:overflowPunct/>
        <w:autoSpaceDE/>
        <w:autoSpaceDN/>
        <w:adjustRightInd/>
        <w:ind w:left="0" w:firstLine="284"/>
        <w:jc w:val="both"/>
        <w:textAlignment w:val="auto"/>
      </w:pPr>
      <w:r>
        <w:t>Современная ипотека: состояние и проблемы.</w:t>
      </w:r>
    </w:p>
    <w:p w:rsidR="00B054DC" w:rsidRPr="006916A8" w:rsidRDefault="00B054DC" w:rsidP="00D0312A">
      <w:pPr>
        <w:widowControl/>
        <w:numPr>
          <w:ilvl w:val="0"/>
          <w:numId w:val="30"/>
        </w:numPr>
        <w:tabs>
          <w:tab w:val="clear" w:pos="930"/>
          <w:tab w:val="num" w:pos="-180"/>
          <w:tab w:val="left" w:pos="180"/>
          <w:tab w:val="left" w:pos="360"/>
        </w:tabs>
        <w:overflowPunct/>
        <w:autoSpaceDE/>
        <w:autoSpaceDN/>
        <w:adjustRightInd/>
        <w:ind w:left="0" w:firstLine="284"/>
        <w:jc w:val="both"/>
        <w:textAlignment w:val="auto"/>
      </w:pPr>
      <w:r w:rsidRPr="006916A8">
        <w:t>Оценка финансовой состоятельности проекта.</w:t>
      </w:r>
    </w:p>
    <w:p w:rsidR="00B054DC" w:rsidRPr="006916A8" w:rsidRDefault="00B054DC" w:rsidP="00D0312A">
      <w:pPr>
        <w:widowControl/>
        <w:numPr>
          <w:ilvl w:val="0"/>
          <w:numId w:val="30"/>
        </w:numPr>
        <w:tabs>
          <w:tab w:val="clear" w:pos="930"/>
          <w:tab w:val="num" w:pos="-180"/>
          <w:tab w:val="left" w:pos="180"/>
          <w:tab w:val="left" w:pos="360"/>
        </w:tabs>
        <w:overflowPunct/>
        <w:autoSpaceDE/>
        <w:autoSpaceDN/>
        <w:adjustRightInd/>
        <w:ind w:left="0" w:firstLine="284"/>
        <w:jc w:val="both"/>
        <w:textAlignment w:val="auto"/>
      </w:pPr>
      <w:r w:rsidRPr="006916A8">
        <w:t>Оптимизация управления портфельными инвестициями.</w:t>
      </w:r>
    </w:p>
    <w:p w:rsidR="00B054DC" w:rsidRDefault="00B054DC" w:rsidP="00D0312A">
      <w:pPr>
        <w:widowControl/>
        <w:numPr>
          <w:ilvl w:val="0"/>
          <w:numId w:val="30"/>
        </w:numPr>
        <w:tabs>
          <w:tab w:val="clear" w:pos="930"/>
          <w:tab w:val="num" w:pos="-180"/>
          <w:tab w:val="left" w:pos="180"/>
          <w:tab w:val="left" w:pos="360"/>
        </w:tabs>
        <w:overflowPunct/>
        <w:autoSpaceDE/>
        <w:autoSpaceDN/>
        <w:adjustRightInd/>
        <w:ind w:left="0" w:firstLine="284"/>
        <w:jc w:val="both"/>
        <w:textAlignment w:val="auto"/>
      </w:pPr>
      <w:r w:rsidRPr="006916A8">
        <w:t>Основные положения об иностранных инвестициях (достоинс</w:t>
      </w:r>
      <w:r w:rsidRPr="006916A8">
        <w:t>т</w:t>
      </w:r>
      <w:r w:rsidRPr="006916A8">
        <w:t>ва и недостатки).</w:t>
      </w:r>
    </w:p>
    <w:p w:rsidR="00C41267" w:rsidRPr="006916A8" w:rsidRDefault="00C41267" w:rsidP="00D0312A">
      <w:pPr>
        <w:widowControl/>
        <w:numPr>
          <w:ilvl w:val="0"/>
          <w:numId w:val="30"/>
        </w:numPr>
        <w:tabs>
          <w:tab w:val="clear" w:pos="930"/>
          <w:tab w:val="num" w:pos="-180"/>
          <w:tab w:val="left" w:pos="180"/>
          <w:tab w:val="left" w:pos="360"/>
        </w:tabs>
        <w:overflowPunct/>
        <w:autoSpaceDE/>
        <w:autoSpaceDN/>
        <w:adjustRightInd/>
        <w:ind w:left="0" w:firstLine="284"/>
        <w:jc w:val="both"/>
        <w:textAlignment w:val="auto"/>
      </w:pPr>
      <w:r>
        <w:t>Особенности привлечения иностранных инвестиций в Россию.</w:t>
      </w:r>
    </w:p>
    <w:p w:rsidR="00B054DC" w:rsidRPr="006916A8" w:rsidRDefault="00B054DC" w:rsidP="00D0312A">
      <w:pPr>
        <w:widowControl/>
        <w:numPr>
          <w:ilvl w:val="0"/>
          <w:numId w:val="30"/>
        </w:numPr>
        <w:tabs>
          <w:tab w:val="clear" w:pos="930"/>
          <w:tab w:val="num" w:pos="-180"/>
          <w:tab w:val="left" w:pos="180"/>
          <w:tab w:val="left" w:pos="360"/>
        </w:tabs>
        <w:overflowPunct/>
        <w:autoSpaceDE/>
        <w:autoSpaceDN/>
        <w:adjustRightInd/>
        <w:ind w:left="0" w:firstLine="284"/>
        <w:jc w:val="both"/>
        <w:textAlignment w:val="auto"/>
      </w:pPr>
      <w:r w:rsidRPr="006916A8">
        <w:t>Эффективность инвестиционного проекта. Основные понятия, принципы, методы оценки эффективности инвестиционного проекта.</w:t>
      </w:r>
    </w:p>
    <w:p w:rsidR="00B054DC" w:rsidRPr="006916A8" w:rsidRDefault="00C41267" w:rsidP="00D0312A">
      <w:pPr>
        <w:widowControl/>
        <w:numPr>
          <w:ilvl w:val="0"/>
          <w:numId w:val="30"/>
        </w:numPr>
        <w:tabs>
          <w:tab w:val="clear" w:pos="930"/>
          <w:tab w:val="num" w:pos="-180"/>
          <w:tab w:val="left" w:pos="180"/>
          <w:tab w:val="left" w:pos="360"/>
        </w:tabs>
        <w:overflowPunct/>
        <w:autoSpaceDE/>
        <w:autoSpaceDN/>
        <w:adjustRightInd/>
        <w:ind w:left="0" w:firstLine="284"/>
        <w:jc w:val="both"/>
        <w:textAlignment w:val="auto"/>
      </w:pPr>
      <w:r>
        <w:t>И</w:t>
      </w:r>
      <w:r w:rsidR="00B054DC" w:rsidRPr="006916A8">
        <w:t>нновационн</w:t>
      </w:r>
      <w:r>
        <w:t>ая</w:t>
      </w:r>
      <w:r w:rsidR="000C5A37">
        <w:t xml:space="preserve"> </w:t>
      </w:r>
      <w:r w:rsidR="00B054DC" w:rsidRPr="006916A8">
        <w:t xml:space="preserve"> деятельност</w:t>
      </w:r>
      <w:r w:rsidR="004720D7">
        <w:t>ь</w:t>
      </w:r>
      <w:r w:rsidR="00B054DC" w:rsidRPr="006916A8">
        <w:t xml:space="preserve"> предприятия.</w:t>
      </w:r>
    </w:p>
    <w:p w:rsidR="00B054DC" w:rsidRPr="006916A8" w:rsidRDefault="000C5A37" w:rsidP="00D0312A">
      <w:pPr>
        <w:widowControl/>
        <w:numPr>
          <w:ilvl w:val="0"/>
          <w:numId w:val="30"/>
        </w:numPr>
        <w:tabs>
          <w:tab w:val="clear" w:pos="930"/>
          <w:tab w:val="num" w:pos="-180"/>
          <w:tab w:val="left" w:pos="180"/>
          <w:tab w:val="left" w:pos="360"/>
        </w:tabs>
        <w:overflowPunct/>
        <w:autoSpaceDE/>
        <w:autoSpaceDN/>
        <w:adjustRightInd/>
        <w:ind w:left="0" w:firstLine="284"/>
        <w:jc w:val="both"/>
        <w:textAlignment w:val="auto"/>
      </w:pPr>
      <w:r>
        <w:t>И</w:t>
      </w:r>
      <w:r w:rsidR="00B054DC" w:rsidRPr="006916A8">
        <w:t>нновационн</w:t>
      </w:r>
      <w:r>
        <w:t>ые процессы: тенденции и процессы.</w:t>
      </w:r>
    </w:p>
    <w:p w:rsidR="00B054DC" w:rsidRPr="006916A8" w:rsidRDefault="00B054DC" w:rsidP="00D0312A">
      <w:pPr>
        <w:widowControl/>
        <w:numPr>
          <w:ilvl w:val="0"/>
          <w:numId w:val="30"/>
        </w:numPr>
        <w:tabs>
          <w:tab w:val="clear" w:pos="930"/>
          <w:tab w:val="num" w:pos="-180"/>
          <w:tab w:val="left" w:pos="180"/>
          <w:tab w:val="left" w:pos="360"/>
        </w:tabs>
        <w:overflowPunct/>
        <w:autoSpaceDE/>
        <w:autoSpaceDN/>
        <w:adjustRightInd/>
        <w:ind w:left="0" w:firstLine="284"/>
        <w:jc w:val="both"/>
        <w:textAlignment w:val="auto"/>
      </w:pPr>
      <w:r w:rsidRPr="006916A8">
        <w:t>Анализ влияния факторов риска и неопределенности на эффе</w:t>
      </w:r>
      <w:r w:rsidRPr="006916A8">
        <w:t>к</w:t>
      </w:r>
      <w:r w:rsidRPr="006916A8">
        <w:t>тивность инвестиционных проектов.</w:t>
      </w:r>
    </w:p>
    <w:p w:rsidR="00B054DC" w:rsidRPr="006916A8" w:rsidRDefault="00B054DC" w:rsidP="00D0312A">
      <w:pPr>
        <w:widowControl/>
        <w:numPr>
          <w:ilvl w:val="0"/>
          <w:numId w:val="30"/>
        </w:numPr>
        <w:tabs>
          <w:tab w:val="clear" w:pos="930"/>
          <w:tab w:val="num" w:pos="-180"/>
          <w:tab w:val="left" w:pos="180"/>
          <w:tab w:val="left" w:pos="360"/>
        </w:tabs>
        <w:overflowPunct/>
        <w:autoSpaceDE/>
        <w:autoSpaceDN/>
        <w:adjustRightInd/>
        <w:ind w:left="0" w:firstLine="284"/>
        <w:jc w:val="both"/>
        <w:textAlignment w:val="auto"/>
      </w:pPr>
      <w:r w:rsidRPr="006916A8">
        <w:t>Формы финансовых инвестиций и особенности управления ими.</w:t>
      </w:r>
    </w:p>
    <w:p w:rsidR="00B054DC" w:rsidRPr="006916A8" w:rsidRDefault="002A0E9F" w:rsidP="00D0312A">
      <w:pPr>
        <w:widowControl/>
        <w:numPr>
          <w:ilvl w:val="0"/>
          <w:numId w:val="30"/>
        </w:numPr>
        <w:tabs>
          <w:tab w:val="clear" w:pos="930"/>
          <w:tab w:val="num" w:pos="-180"/>
          <w:tab w:val="left" w:pos="180"/>
          <w:tab w:val="left" w:pos="360"/>
        </w:tabs>
        <w:overflowPunct/>
        <w:autoSpaceDE/>
        <w:autoSpaceDN/>
        <w:adjustRightInd/>
        <w:ind w:left="0" w:firstLine="284"/>
        <w:jc w:val="both"/>
        <w:textAlignment w:val="auto"/>
      </w:pPr>
      <w:r>
        <w:t>Формирование инвестиционной программы</w:t>
      </w:r>
      <w:r w:rsidR="00B054DC" w:rsidRPr="006916A8">
        <w:t xml:space="preserve"> и по</w:t>
      </w:r>
      <w:r>
        <w:t>дбор источн</w:t>
      </w:r>
      <w:r>
        <w:t>и</w:t>
      </w:r>
      <w:r>
        <w:t>ков финансирования.</w:t>
      </w:r>
    </w:p>
    <w:p w:rsidR="00B054DC" w:rsidRPr="006916A8" w:rsidRDefault="00B054DC" w:rsidP="00D0312A">
      <w:pPr>
        <w:widowControl/>
        <w:numPr>
          <w:ilvl w:val="0"/>
          <w:numId w:val="30"/>
        </w:numPr>
        <w:tabs>
          <w:tab w:val="clear" w:pos="930"/>
          <w:tab w:val="num" w:pos="-180"/>
          <w:tab w:val="left" w:pos="180"/>
          <w:tab w:val="left" w:pos="360"/>
        </w:tabs>
        <w:overflowPunct/>
        <w:autoSpaceDE/>
        <w:autoSpaceDN/>
        <w:adjustRightInd/>
        <w:ind w:left="0" w:firstLine="284"/>
        <w:jc w:val="both"/>
        <w:textAlignment w:val="auto"/>
      </w:pPr>
      <w:r w:rsidRPr="006916A8">
        <w:t>Прямые иностранные инвестиции: концепции, особенности, м</w:t>
      </w:r>
      <w:r w:rsidRPr="006916A8">
        <w:t>е</w:t>
      </w:r>
      <w:r w:rsidRPr="006916A8">
        <w:t>тоды регулирования.</w:t>
      </w:r>
    </w:p>
    <w:p w:rsidR="00B054DC" w:rsidRDefault="00B054DC" w:rsidP="00D0312A">
      <w:pPr>
        <w:widowControl/>
        <w:numPr>
          <w:ilvl w:val="0"/>
          <w:numId w:val="30"/>
        </w:numPr>
        <w:tabs>
          <w:tab w:val="clear" w:pos="930"/>
          <w:tab w:val="num" w:pos="-180"/>
          <w:tab w:val="left" w:pos="180"/>
          <w:tab w:val="left" w:pos="360"/>
        </w:tabs>
        <w:overflowPunct/>
        <w:autoSpaceDE/>
        <w:autoSpaceDN/>
        <w:adjustRightInd/>
        <w:ind w:left="0" w:firstLine="284"/>
        <w:jc w:val="both"/>
        <w:textAlignment w:val="auto"/>
      </w:pPr>
      <w:r w:rsidRPr="006916A8">
        <w:t>Планирование инвестиций и их влияние на экономические п</w:t>
      </w:r>
      <w:r w:rsidRPr="006916A8">
        <w:t>о</w:t>
      </w:r>
      <w:r w:rsidRPr="006916A8">
        <w:t>казатели работы предприятия.</w:t>
      </w:r>
    </w:p>
    <w:p w:rsidR="000C5A37" w:rsidRDefault="000C5A37" w:rsidP="00D0312A">
      <w:pPr>
        <w:widowControl/>
        <w:numPr>
          <w:ilvl w:val="0"/>
          <w:numId w:val="30"/>
        </w:numPr>
        <w:tabs>
          <w:tab w:val="clear" w:pos="930"/>
          <w:tab w:val="num" w:pos="-180"/>
          <w:tab w:val="left" w:pos="180"/>
          <w:tab w:val="left" w:pos="360"/>
        </w:tabs>
        <w:overflowPunct/>
        <w:autoSpaceDE/>
        <w:autoSpaceDN/>
        <w:adjustRightInd/>
        <w:ind w:left="0" w:firstLine="284"/>
        <w:jc w:val="both"/>
        <w:textAlignment w:val="auto"/>
      </w:pPr>
      <w:r>
        <w:t>Инвестиционная активность в России.</w:t>
      </w:r>
    </w:p>
    <w:p w:rsidR="000C5A37" w:rsidRDefault="000C5A37" w:rsidP="00D0312A">
      <w:pPr>
        <w:widowControl/>
        <w:numPr>
          <w:ilvl w:val="0"/>
          <w:numId w:val="30"/>
        </w:numPr>
        <w:tabs>
          <w:tab w:val="clear" w:pos="930"/>
          <w:tab w:val="num" w:pos="-180"/>
          <w:tab w:val="left" w:pos="180"/>
          <w:tab w:val="left" w:pos="360"/>
        </w:tabs>
        <w:overflowPunct/>
        <w:autoSpaceDE/>
        <w:autoSpaceDN/>
        <w:adjustRightInd/>
        <w:ind w:left="0" w:firstLine="284"/>
        <w:jc w:val="both"/>
        <w:textAlignment w:val="auto"/>
      </w:pPr>
      <w:r>
        <w:t>Региональная инвестиционная политика</w:t>
      </w:r>
      <w:r w:rsidR="002D3FBC">
        <w:t>.</w:t>
      </w:r>
    </w:p>
    <w:p w:rsidR="002D3FBC" w:rsidRDefault="002D3FBC" w:rsidP="00D0312A">
      <w:pPr>
        <w:widowControl/>
        <w:numPr>
          <w:ilvl w:val="0"/>
          <w:numId w:val="30"/>
        </w:numPr>
        <w:tabs>
          <w:tab w:val="clear" w:pos="930"/>
          <w:tab w:val="num" w:pos="-180"/>
          <w:tab w:val="left" w:pos="180"/>
          <w:tab w:val="left" w:pos="360"/>
        </w:tabs>
        <w:overflowPunct/>
        <w:autoSpaceDE/>
        <w:autoSpaceDN/>
        <w:adjustRightInd/>
        <w:ind w:left="0" w:firstLine="284"/>
        <w:jc w:val="both"/>
        <w:textAlignment w:val="auto"/>
      </w:pPr>
      <w:r>
        <w:t>Виды цен, используемых в оценке инвестиционных проектов.</w:t>
      </w:r>
    </w:p>
    <w:p w:rsidR="002D3FBC" w:rsidRPr="006916A8" w:rsidRDefault="002D3FBC" w:rsidP="00D0312A">
      <w:pPr>
        <w:widowControl/>
        <w:numPr>
          <w:ilvl w:val="0"/>
          <w:numId w:val="30"/>
        </w:numPr>
        <w:tabs>
          <w:tab w:val="clear" w:pos="930"/>
          <w:tab w:val="num" w:pos="-180"/>
          <w:tab w:val="left" w:pos="180"/>
          <w:tab w:val="left" w:pos="360"/>
        </w:tabs>
        <w:overflowPunct/>
        <w:autoSpaceDE/>
        <w:autoSpaceDN/>
        <w:adjustRightInd/>
        <w:ind w:left="0" w:firstLine="284"/>
        <w:jc w:val="both"/>
        <w:textAlignment w:val="auto"/>
      </w:pPr>
      <w:r>
        <w:t xml:space="preserve">Методы и способы хеджирования инвестиционных рисков. </w:t>
      </w:r>
    </w:p>
    <w:p w:rsidR="00B054DC" w:rsidRPr="006916A8" w:rsidRDefault="00B054DC" w:rsidP="00D0312A">
      <w:pPr>
        <w:widowControl/>
        <w:numPr>
          <w:ilvl w:val="0"/>
          <w:numId w:val="30"/>
        </w:numPr>
        <w:tabs>
          <w:tab w:val="clear" w:pos="930"/>
          <w:tab w:val="num" w:pos="-180"/>
          <w:tab w:val="left" w:pos="180"/>
          <w:tab w:val="left" w:pos="360"/>
        </w:tabs>
        <w:overflowPunct/>
        <w:autoSpaceDE/>
        <w:autoSpaceDN/>
        <w:adjustRightInd/>
        <w:ind w:left="0" w:firstLine="284"/>
        <w:jc w:val="both"/>
        <w:textAlignment w:val="auto"/>
      </w:pPr>
      <w:r w:rsidRPr="006916A8">
        <w:t>Инвестиционные риски и некоторые пути их снижения.</w:t>
      </w:r>
    </w:p>
    <w:p w:rsidR="00B054DC" w:rsidRPr="006916A8" w:rsidRDefault="00B054DC" w:rsidP="00D0312A">
      <w:pPr>
        <w:widowControl/>
        <w:numPr>
          <w:ilvl w:val="0"/>
          <w:numId w:val="30"/>
        </w:numPr>
        <w:tabs>
          <w:tab w:val="clear" w:pos="930"/>
          <w:tab w:val="num" w:pos="-180"/>
          <w:tab w:val="left" w:pos="180"/>
          <w:tab w:val="left" w:pos="360"/>
        </w:tabs>
        <w:overflowPunct/>
        <w:autoSpaceDE/>
        <w:autoSpaceDN/>
        <w:adjustRightInd/>
        <w:ind w:left="0" w:firstLine="284"/>
        <w:jc w:val="both"/>
        <w:textAlignment w:val="auto"/>
      </w:pPr>
      <w:r w:rsidRPr="006916A8">
        <w:t>Инвестиционн</w:t>
      </w:r>
      <w:r w:rsidR="000C5A37">
        <w:t>ый климат</w:t>
      </w:r>
      <w:r w:rsidRPr="006916A8">
        <w:t xml:space="preserve"> в России.</w:t>
      </w:r>
    </w:p>
    <w:p w:rsidR="00B054DC" w:rsidRPr="006916A8" w:rsidRDefault="00B054DC" w:rsidP="00D0312A">
      <w:pPr>
        <w:widowControl/>
        <w:numPr>
          <w:ilvl w:val="0"/>
          <w:numId w:val="30"/>
        </w:numPr>
        <w:tabs>
          <w:tab w:val="clear" w:pos="930"/>
          <w:tab w:val="num" w:pos="-180"/>
          <w:tab w:val="left" w:pos="180"/>
          <w:tab w:val="left" w:pos="360"/>
        </w:tabs>
        <w:overflowPunct/>
        <w:autoSpaceDE/>
        <w:autoSpaceDN/>
        <w:adjustRightInd/>
        <w:ind w:left="0" w:firstLine="284"/>
        <w:jc w:val="both"/>
        <w:textAlignment w:val="auto"/>
      </w:pPr>
      <w:r w:rsidRPr="006916A8">
        <w:t>Структура инвестиционного проекта, фазы, этапы</w:t>
      </w:r>
      <w:r w:rsidR="00715BC7">
        <w:t>, с</w:t>
      </w:r>
      <w:r w:rsidRPr="006916A8">
        <w:t>одержание работ.</w:t>
      </w:r>
    </w:p>
    <w:p w:rsidR="00B054DC" w:rsidRDefault="00B054DC" w:rsidP="00D0312A">
      <w:pPr>
        <w:widowControl/>
        <w:numPr>
          <w:ilvl w:val="0"/>
          <w:numId w:val="30"/>
        </w:numPr>
        <w:tabs>
          <w:tab w:val="clear" w:pos="930"/>
          <w:tab w:val="num" w:pos="-180"/>
          <w:tab w:val="left" w:pos="180"/>
          <w:tab w:val="left" w:pos="360"/>
        </w:tabs>
        <w:overflowPunct/>
        <w:autoSpaceDE/>
        <w:autoSpaceDN/>
        <w:adjustRightInd/>
        <w:ind w:left="0" w:firstLine="284"/>
        <w:jc w:val="both"/>
        <w:textAlignment w:val="auto"/>
      </w:pPr>
      <w:r w:rsidRPr="006916A8">
        <w:t>Роль инвестиций в развитии производства.</w:t>
      </w:r>
    </w:p>
    <w:p w:rsidR="00715BC7" w:rsidRPr="00715BC7" w:rsidRDefault="00715BC7" w:rsidP="00715BC7">
      <w:pPr>
        <w:widowControl/>
        <w:tabs>
          <w:tab w:val="left" w:pos="180"/>
          <w:tab w:val="left" w:pos="360"/>
        </w:tabs>
        <w:overflowPunct/>
        <w:autoSpaceDE/>
        <w:autoSpaceDN/>
        <w:adjustRightInd/>
        <w:ind w:left="360"/>
        <w:jc w:val="right"/>
        <w:textAlignment w:val="auto"/>
        <w:rPr>
          <w:i/>
        </w:rPr>
      </w:pPr>
      <w:r w:rsidRPr="00715BC7">
        <w:rPr>
          <w:i/>
        </w:rPr>
        <w:lastRenderedPageBreak/>
        <w:t>Окончание прил. 1</w:t>
      </w:r>
    </w:p>
    <w:p w:rsidR="00715BC7" w:rsidRPr="006916A8" w:rsidRDefault="00715BC7" w:rsidP="00715BC7">
      <w:pPr>
        <w:widowControl/>
        <w:tabs>
          <w:tab w:val="left" w:pos="180"/>
          <w:tab w:val="left" w:pos="360"/>
        </w:tabs>
        <w:overflowPunct/>
        <w:autoSpaceDE/>
        <w:autoSpaceDN/>
        <w:adjustRightInd/>
        <w:ind w:left="360"/>
        <w:jc w:val="both"/>
        <w:textAlignment w:val="auto"/>
      </w:pPr>
    </w:p>
    <w:p w:rsidR="00B054DC" w:rsidRDefault="00B054DC" w:rsidP="00D0312A">
      <w:pPr>
        <w:widowControl/>
        <w:numPr>
          <w:ilvl w:val="0"/>
          <w:numId w:val="30"/>
        </w:numPr>
        <w:tabs>
          <w:tab w:val="clear" w:pos="930"/>
          <w:tab w:val="num" w:pos="-180"/>
          <w:tab w:val="left" w:pos="180"/>
          <w:tab w:val="left" w:pos="360"/>
        </w:tabs>
        <w:overflowPunct/>
        <w:autoSpaceDE/>
        <w:autoSpaceDN/>
        <w:adjustRightInd/>
        <w:ind w:left="0" w:firstLine="284"/>
        <w:jc w:val="both"/>
        <w:textAlignment w:val="auto"/>
      </w:pPr>
      <w:r w:rsidRPr="006916A8">
        <w:t>Основные направления ТЭО инвестиционного проекта.</w:t>
      </w:r>
    </w:p>
    <w:p w:rsidR="00B054DC" w:rsidRPr="006916A8" w:rsidRDefault="00584184" w:rsidP="00D0312A">
      <w:pPr>
        <w:widowControl/>
        <w:numPr>
          <w:ilvl w:val="0"/>
          <w:numId w:val="30"/>
        </w:numPr>
        <w:tabs>
          <w:tab w:val="clear" w:pos="930"/>
          <w:tab w:val="num" w:pos="-180"/>
          <w:tab w:val="left" w:pos="180"/>
          <w:tab w:val="left" w:pos="360"/>
        </w:tabs>
        <w:overflowPunct/>
        <w:autoSpaceDE/>
        <w:autoSpaceDN/>
        <w:adjustRightInd/>
        <w:ind w:left="0" w:firstLine="284"/>
        <w:jc w:val="both"/>
        <w:textAlignment w:val="auto"/>
      </w:pPr>
      <w:r>
        <w:t>Лизинг как альтернативное финансирование инвестиций.</w:t>
      </w:r>
    </w:p>
    <w:p w:rsidR="00B054DC" w:rsidRPr="006916A8" w:rsidRDefault="00B054DC" w:rsidP="00D0312A">
      <w:pPr>
        <w:widowControl/>
        <w:numPr>
          <w:ilvl w:val="0"/>
          <w:numId w:val="30"/>
        </w:numPr>
        <w:tabs>
          <w:tab w:val="clear" w:pos="930"/>
          <w:tab w:val="num" w:pos="-180"/>
          <w:tab w:val="left" w:pos="180"/>
          <w:tab w:val="left" w:pos="360"/>
        </w:tabs>
        <w:overflowPunct/>
        <w:autoSpaceDE/>
        <w:autoSpaceDN/>
        <w:adjustRightInd/>
        <w:ind w:left="0" w:firstLine="284"/>
        <w:jc w:val="both"/>
        <w:textAlignment w:val="auto"/>
      </w:pPr>
      <w:r w:rsidRPr="006916A8">
        <w:t>Оценка эффективности в прогнозных и дефлированных ценах.</w:t>
      </w:r>
    </w:p>
    <w:p w:rsidR="00B054DC" w:rsidRPr="006916A8" w:rsidRDefault="00B054DC" w:rsidP="00D0312A">
      <w:pPr>
        <w:widowControl/>
        <w:numPr>
          <w:ilvl w:val="0"/>
          <w:numId w:val="30"/>
        </w:numPr>
        <w:tabs>
          <w:tab w:val="clear" w:pos="930"/>
          <w:tab w:val="num" w:pos="-180"/>
          <w:tab w:val="left" w:pos="180"/>
          <w:tab w:val="left" w:pos="360"/>
        </w:tabs>
        <w:overflowPunct/>
        <w:autoSpaceDE/>
        <w:autoSpaceDN/>
        <w:adjustRightInd/>
        <w:ind w:left="0" w:firstLine="284"/>
        <w:jc w:val="both"/>
        <w:textAlignment w:val="auto"/>
      </w:pPr>
      <w:r w:rsidRPr="006916A8">
        <w:t>Оптимизация источников формирования инвестиционных р</w:t>
      </w:r>
      <w:r w:rsidRPr="006916A8">
        <w:t>е</w:t>
      </w:r>
      <w:r w:rsidRPr="006916A8">
        <w:t>сурсов.</w:t>
      </w:r>
    </w:p>
    <w:p w:rsidR="00B054DC" w:rsidRPr="006916A8" w:rsidRDefault="00B054DC" w:rsidP="00D0312A">
      <w:pPr>
        <w:widowControl/>
        <w:numPr>
          <w:ilvl w:val="0"/>
          <w:numId w:val="30"/>
        </w:numPr>
        <w:tabs>
          <w:tab w:val="clear" w:pos="930"/>
          <w:tab w:val="num" w:pos="-180"/>
          <w:tab w:val="left" w:pos="180"/>
          <w:tab w:val="left" w:pos="360"/>
        </w:tabs>
        <w:overflowPunct/>
        <w:autoSpaceDE/>
        <w:autoSpaceDN/>
        <w:adjustRightInd/>
        <w:ind w:left="0" w:firstLine="284"/>
        <w:jc w:val="both"/>
        <w:textAlignment w:val="auto"/>
      </w:pPr>
      <w:r w:rsidRPr="006916A8">
        <w:t>Использование компьютерных программ по оценке экономич</w:t>
      </w:r>
      <w:r w:rsidRPr="006916A8">
        <w:t>е</w:t>
      </w:r>
      <w:r w:rsidRPr="006916A8">
        <w:t>ской эффективности инвестиционных проектов.</w:t>
      </w:r>
    </w:p>
    <w:p w:rsidR="00B054DC" w:rsidRPr="006916A8" w:rsidRDefault="00B054DC" w:rsidP="00D0312A">
      <w:pPr>
        <w:widowControl/>
        <w:numPr>
          <w:ilvl w:val="0"/>
          <w:numId w:val="30"/>
        </w:numPr>
        <w:tabs>
          <w:tab w:val="clear" w:pos="930"/>
          <w:tab w:val="num" w:pos="-180"/>
          <w:tab w:val="left" w:pos="180"/>
          <w:tab w:val="left" w:pos="360"/>
        </w:tabs>
        <w:overflowPunct/>
        <w:autoSpaceDE/>
        <w:autoSpaceDN/>
        <w:adjustRightInd/>
        <w:ind w:left="0" w:firstLine="284"/>
        <w:jc w:val="both"/>
        <w:textAlignment w:val="auto"/>
      </w:pPr>
      <w:r w:rsidRPr="006916A8">
        <w:t>Экономический анализ реальных инвестиций.</w:t>
      </w:r>
    </w:p>
    <w:p w:rsidR="00B054DC" w:rsidRPr="006916A8" w:rsidRDefault="00B054DC" w:rsidP="00D0312A">
      <w:pPr>
        <w:widowControl/>
        <w:numPr>
          <w:ilvl w:val="0"/>
          <w:numId w:val="30"/>
        </w:numPr>
        <w:tabs>
          <w:tab w:val="clear" w:pos="930"/>
          <w:tab w:val="num" w:pos="-180"/>
          <w:tab w:val="left" w:pos="180"/>
          <w:tab w:val="left" w:pos="360"/>
        </w:tabs>
        <w:overflowPunct/>
        <w:autoSpaceDE/>
        <w:autoSpaceDN/>
        <w:adjustRightInd/>
        <w:ind w:left="0" w:firstLine="284"/>
        <w:jc w:val="both"/>
        <w:textAlignment w:val="auto"/>
      </w:pPr>
      <w:r w:rsidRPr="006916A8">
        <w:t>Принятие инвестиционных решений. Общие концепции и мет</w:t>
      </w:r>
      <w:r w:rsidRPr="006916A8">
        <w:t>о</w:t>
      </w:r>
      <w:r w:rsidRPr="006916A8">
        <w:t>дология.</w:t>
      </w:r>
    </w:p>
    <w:p w:rsidR="00B054DC" w:rsidRPr="006916A8" w:rsidRDefault="00B054DC" w:rsidP="00D0312A">
      <w:pPr>
        <w:widowControl/>
        <w:numPr>
          <w:ilvl w:val="0"/>
          <w:numId w:val="30"/>
        </w:numPr>
        <w:tabs>
          <w:tab w:val="clear" w:pos="930"/>
          <w:tab w:val="num" w:pos="-180"/>
          <w:tab w:val="left" w:pos="180"/>
          <w:tab w:val="left" w:pos="360"/>
        </w:tabs>
        <w:overflowPunct/>
        <w:autoSpaceDE/>
        <w:autoSpaceDN/>
        <w:adjustRightInd/>
        <w:ind w:left="0" w:firstLine="284"/>
        <w:jc w:val="both"/>
        <w:textAlignment w:val="auto"/>
      </w:pPr>
      <w:r w:rsidRPr="006916A8">
        <w:t>Технико-экономическое обоснование инвестиционного проекта.</w:t>
      </w:r>
    </w:p>
    <w:p w:rsidR="00B054DC" w:rsidRPr="006916A8" w:rsidRDefault="00B054DC" w:rsidP="00D0312A">
      <w:pPr>
        <w:widowControl/>
        <w:numPr>
          <w:ilvl w:val="0"/>
          <w:numId w:val="30"/>
        </w:numPr>
        <w:tabs>
          <w:tab w:val="clear" w:pos="930"/>
          <w:tab w:val="num" w:pos="-180"/>
          <w:tab w:val="left" w:pos="180"/>
          <w:tab w:val="left" w:pos="360"/>
        </w:tabs>
        <w:overflowPunct/>
        <w:autoSpaceDE/>
        <w:autoSpaceDN/>
        <w:adjustRightInd/>
        <w:ind w:left="0" w:firstLine="284"/>
        <w:jc w:val="both"/>
        <w:textAlignment w:val="auto"/>
      </w:pPr>
      <w:r w:rsidRPr="006916A8">
        <w:t xml:space="preserve">Технико-экономическое обоснование инвестиционного проекта с целью </w:t>
      </w:r>
      <w:r w:rsidR="001E1808">
        <w:t>его</w:t>
      </w:r>
      <w:r w:rsidRPr="006916A8">
        <w:t xml:space="preserve"> отбора для финансирования.</w:t>
      </w:r>
    </w:p>
    <w:p w:rsidR="004720D7" w:rsidRPr="006916A8" w:rsidRDefault="004720D7" w:rsidP="00D0312A">
      <w:pPr>
        <w:widowControl/>
        <w:numPr>
          <w:ilvl w:val="0"/>
          <w:numId w:val="30"/>
        </w:numPr>
        <w:tabs>
          <w:tab w:val="clear" w:pos="930"/>
          <w:tab w:val="num" w:pos="-180"/>
          <w:tab w:val="left" w:pos="180"/>
          <w:tab w:val="left" w:pos="360"/>
        </w:tabs>
        <w:overflowPunct/>
        <w:autoSpaceDE/>
        <w:autoSpaceDN/>
        <w:adjustRightInd/>
        <w:ind w:left="0" w:firstLine="284"/>
        <w:jc w:val="both"/>
        <w:textAlignment w:val="auto"/>
      </w:pPr>
      <w:r w:rsidRPr="006916A8">
        <w:t>Учет инфляции, неопределенности и риска при оценке эффе</w:t>
      </w:r>
      <w:r w:rsidRPr="006916A8">
        <w:t>к</w:t>
      </w:r>
      <w:r w:rsidRPr="006916A8">
        <w:t>тивности инвестиций.</w:t>
      </w:r>
    </w:p>
    <w:p w:rsidR="004720D7" w:rsidRPr="006916A8" w:rsidRDefault="004720D7" w:rsidP="00D0312A">
      <w:pPr>
        <w:widowControl/>
        <w:numPr>
          <w:ilvl w:val="0"/>
          <w:numId w:val="30"/>
        </w:numPr>
        <w:tabs>
          <w:tab w:val="clear" w:pos="930"/>
          <w:tab w:val="num" w:pos="-180"/>
          <w:tab w:val="left" w:pos="180"/>
          <w:tab w:val="left" w:pos="360"/>
        </w:tabs>
        <w:overflowPunct/>
        <w:autoSpaceDE/>
        <w:autoSpaceDN/>
        <w:adjustRightInd/>
        <w:ind w:left="0" w:firstLine="284"/>
        <w:jc w:val="both"/>
        <w:textAlignment w:val="auto"/>
      </w:pPr>
      <w:r>
        <w:t>Планирование</w:t>
      </w:r>
      <w:r w:rsidRPr="006916A8">
        <w:t xml:space="preserve"> инвестиций в условиях дефицита финансовых ресурсов.</w:t>
      </w:r>
    </w:p>
    <w:p w:rsidR="004720D7" w:rsidRPr="006916A8" w:rsidRDefault="004720D7" w:rsidP="00D0312A">
      <w:pPr>
        <w:widowControl/>
        <w:numPr>
          <w:ilvl w:val="0"/>
          <w:numId w:val="30"/>
        </w:numPr>
        <w:tabs>
          <w:tab w:val="clear" w:pos="930"/>
          <w:tab w:val="num" w:pos="-180"/>
          <w:tab w:val="left" w:pos="180"/>
          <w:tab w:val="left" w:pos="360"/>
        </w:tabs>
        <w:overflowPunct/>
        <w:autoSpaceDE/>
        <w:autoSpaceDN/>
        <w:adjustRightInd/>
        <w:ind w:left="0" w:firstLine="284"/>
        <w:jc w:val="both"/>
        <w:textAlignment w:val="auto"/>
      </w:pPr>
      <w:r w:rsidRPr="006916A8">
        <w:t>Риск и планирование инвестиционных проектов.</w:t>
      </w:r>
    </w:p>
    <w:p w:rsidR="00584184" w:rsidRPr="006916A8" w:rsidRDefault="00584184" w:rsidP="00D0312A">
      <w:pPr>
        <w:widowControl/>
        <w:numPr>
          <w:ilvl w:val="0"/>
          <w:numId w:val="30"/>
        </w:numPr>
        <w:tabs>
          <w:tab w:val="clear" w:pos="930"/>
          <w:tab w:val="num" w:pos="-180"/>
          <w:tab w:val="left" w:pos="180"/>
          <w:tab w:val="left" w:pos="360"/>
        </w:tabs>
        <w:overflowPunct/>
        <w:autoSpaceDE/>
        <w:autoSpaceDN/>
        <w:adjustRightInd/>
        <w:ind w:left="0" w:firstLine="284"/>
        <w:jc w:val="both"/>
        <w:textAlignment w:val="auto"/>
      </w:pPr>
      <w:r w:rsidRPr="006916A8">
        <w:t>Методы финансирования инвестиционной деятельности.</w:t>
      </w:r>
    </w:p>
    <w:p w:rsidR="00584184" w:rsidRPr="006916A8" w:rsidRDefault="00584184" w:rsidP="00D0312A">
      <w:pPr>
        <w:widowControl/>
        <w:numPr>
          <w:ilvl w:val="0"/>
          <w:numId w:val="30"/>
        </w:numPr>
        <w:tabs>
          <w:tab w:val="clear" w:pos="930"/>
          <w:tab w:val="num" w:pos="-180"/>
          <w:tab w:val="left" w:pos="180"/>
          <w:tab w:val="left" w:pos="360"/>
        </w:tabs>
        <w:overflowPunct/>
        <w:autoSpaceDE/>
        <w:autoSpaceDN/>
        <w:adjustRightInd/>
        <w:ind w:left="0" w:firstLine="284"/>
        <w:jc w:val="both"/>
        <w:textAlignment w:val="auto"/>
      </w:pPr>
      <w:r w:rsidRPr="006916A8">
        <w:t>Оценка финансовой устойчивости инвестиционного проекта.</w:t>
      </w:r>
    </w:p>
    <w:p w:rsidR="00584184" w:rsidRPr="006916A8" w:rsidRDefault="00584184" w:rsidP="00D0312A">
      <w:pPr>
        <w:widowControl/>
        <w:numPr>
          <w:ilvl w:val="0"/>
          <w:numId w:val="30"/>
        </w:numPr>
        <w:tabs>
          <w:tab w:val="clear" w:pos="930"/>
          <w:tab w:val="num" w:pos="-180"/>
          <w:tab w:val="left" w:pos="180"/>
          <w:tab w:val="left" w:pos="360"/>
        </w:tabs>
        <w:overflowPunct/>
        <w:autoSpaceDE/>
        <w:autoSpaceDN/>
        <w:adjustRightInd/>
        <w:ind w:left="0" w:firstLine="284"/>
        <w:jc w:val="both"/>
        <w:textAlignment w:val="auto"/>
      </w:pPr>
      <w:r w:rsidRPr="006916A8">
        <w:t>Особенности оценки эффективности отдельных типов проектов.</w:t>
      </w:r>
    </w:p>
    <w:p w:rsidR="00584184" w:rsidRDefault="00584184" w:rsidP="00D0312A">
      <w:pPr>
        <w:widowControl/>
        <w:numPr>
          <w:ilvl w:val="0"/>
          <w:numId w:val="30"/>
        </w:numPr>
        <w:tabs>
          <w:tab w:val="clear" w:pos="930"/>
          <w:tab w:val="num" w:pos="-180"/>
          <w:tab w:val="left" w:pos="180"/>
          <w:tab w:val="left" w:pos="360"/>
        </w:tabs>
        <w:overflowPunct/>
        <w:autoSpaceDE/>
        <w:autoSpaceDN/>
        <w:adjustRightInd/>
        <w:ind w:left="0" w:firstLine="284"/>
        <w:jc w:val="both"/>
        <w:textAlignment w:val="auto"/>
      </w:pPr>
      <w:r w:rsidRPr="006916A8">
        <w:t>Оценка эффективности финансовых инвестиций.</w:t>
      </w:r>
    </w:p>
    <w:p w:rsidR="00D46ECF" w:rsidRDefault="00D46ECF" w:rsidP="00D0312A">
      <w:pPr>
        <w:widowControl/>
        <w:numPr>
          <w:ilvl w:val="0"/>
          <w:numId w:val="30"/>
        </w:numPr>
        <w:tabs>
          <w:tab w:val="clear" w:pos="930"/>
          <w:tab w:val="num" w:pos="-180"/>
          <w:tab w:val="left" w:pos="180"/>
          <w:tab w:val="left" w:pos="360"/>
        </w:tabs>
        <w:overflowPunct/>
        <w:autoSpaceDE/>
        <w:autoSpaceDN/>
        <w:adjustRightInd/>
        <w:ind w:left="0" w:firstLine="284"/>
        <w:jc w:val="both"/>
        <w:textAlignment w:val="auto"/>
      </w:pPr>
      <w:r>
        <w:t>Сущность и экономическая природа инвестиционного риска.</w:t>
      </w:r>
    </w:p>
    <w:p w:rsidR="00D46ECF" w:rsidRDefault="00D46ECF" w:rsidP="00D0312A">
      <w:pPr>
        <w:widowControl/>
        <w:numPr>
          <w:ilvl w:val="0"/>
          <w:numId w:val="30"/>
        </w:numPr>
        <w:tabs>
          <w:tab w:val="clear" w:pos="930"/>
          <w:tab w:val="num" w:pos="-180"/>
          <w:tab w:val="left" w:pos="180"/>
          <w:tab w:val="left" w:pos="360"/>
        </w:tabs>
        <w:overflowPunct/>
        <w:autoSpaceDE/>
        <w:autoSpaceDN/>
        <w:adjustRightInd/>
        <w:ind w:left="0" w:firstLine="284"/>
        <w:jc w:val="both"/>
        <w:textAlignment w:val="auto"/>
      </w:pPr>
      <w:r>
        <w:t>Принципы формирования инвестиционного портфеля.</w:t>
      </w:r>
    </w:p>
    <w:p w:rsidR="00D46ECF" w:rsidRPr="006916A8" w:rsidRDefault="00D46ECF" w:rsidP="00D0312A">
      <w:pPr>
        <w:widowControl/>
        <w:numPr>
          <w:ilvl w:val="0"/>
          <w:numId w:val="30"/>
        </w:numPr>
        <w:tabs>
          <w:tab w:val="clear" w:pos="930"/>
          <w:tab w:val="num" w:pos="-180"/>
          <w:tab w:val="left" w:pos="180"/>
          <w:tab w:val="left" w:pos="360"/>
        </w:tabs>
        <w:overflowPunct/>
        <w:autoSpaceDE/>
        <w:autoSpaceDN/>
        <w:adjustRightInd/>
        <w:ind w:left="0" w:firstLine="284"/>
        <w:jc w:val="both"/>
        <w:textAlignment w:val="auto"/>
      </w:pPr>
      <w:r>
        <w:t>Государственные инвестиции в России.</w:t>
      </w:r>
    </w:p>
    <w:p w:rsidR="00584184" w:rsidRPr="006916A8" w:rsidRDefault="00584184" w:rsidP="00D0312A">
      <w:pPr>
        <w:widowControl/>
        <w:numPr>
          <w:ilvl w:val="0"/>
          <w:numId w:val="30"/>
        </w:numPr>
        <w:tabs>
          <w:tab w:val="clear" w:pos="930"/>
          <w:tab w:val="num" w:pos="-180"/>
          <w:tab w:val="left" w:pos="180"/>
          <w:tab w:val="left" w:pos="360"/>
        </w:tabs>
        <w:overflowPunct/>
        <w:autoSpaceDE/>
        <w:autoSpaceDN/>
        <w:adjustRightInd/>
        <w:ind w:left="0" w:firstLine="284"/>
        <w:jc w:val="both"/>
        <w:textAlignment w:val="auto"/>
      </w:pPr>
      <w:r w:rsidRPr="006916A8">
        <w:t>Показатели и виды эффективности инвестиционного проекта.</w:t>
      </w:r>
    </w:p>
    <w:p w:rsidR="00B054DC" w:rsidRPr="00F25F5D" w:rsidRDefault="00B054DC" w:rsidP="001378DA">
      <w:pPr>
        <w:ind w:firstLine="284"/>
        <w:jc w:val="both"/>
        <w:rPr>
          <w:sz w:val="28"/>
          <w:szCs w:val="28"/>
        </w:rPr>
      </w:pPr>
    </w:p>
    <w:p w:rsidR="00B054DC" w:rsidRDefault="00B054DC" w:rsidP="001378DA">
      <w:pPr>
        <w:ind w:firstLine="284"/>
        <w:jc w:val="both"/>
      </w:pPr>
    </w:p>
    <w:p w:rsidR="00B054DC" w:rsidRDefault="00B054DC" w:rsidP="001378DA">
      <w:pPr>
        <w:ind w:firstLine="284"/>
        <w:jc w:val="both"/>
      </w:pPr>
    </w:p>
    <w:p w:rsidR="00B054DC" w:rsidRDefault="00B054DC" w:rsidP="001378DA">
      <w:pPr>
        <w:ind w:firstLine="284"/>
        <w:jc w:val="both"/>
      </w:pPr>
    </w:p>
    <w:p w:rsidR="00B054DC" w:rsidRDefault="00B054DC" w:rsidP="001378DA">
      <w:pPr>
        <w:ind w:firstLine="284"/>
        <w:jc w:val="both"/>
      </w:pPr>
    </w:p>
    <w:p w:rsidR="00B054DC" w:rsidRDefault="00B054DC" w:rsidP="001378DA">
      <w:pPr>
        <w:ind w:firstLine="284"/>
        <w:jc w:val="both"/>
      </w:pPr>
    </w:p>
    <w:p w:rsidR="00B054DC" w:rsidRDefault="00B054DC" w:rsidP="001378DA">
      <w:pPr>
        <w:ind w:firstLine="284"/>
        <w:jc w:val="both"/>
      </w:pPr>
    </w:p>
    <w:p w:rsidR="00B054DC" w:rsidRDefault="00B054DC" w:rsidP="001378DA">
      <w:pPr>
        <w:ind w:firstLine="284"/>
        <w:jc w:val="both"/>
      </w:pPr>
    </w:p>
    <w:p w:rsidR="00B054DC" w:rsidRDefault="00B054DC" w:rsidP="001378DA">
      <w:pPr>
        <w:ind w:firstLine="284"/>
        <w:jc w:val="both"/>
      </w:pPr>
    </w:p>
    <w:p w:rsidR="00B054DC" w:rsidRDefault="00B054DC" w:rsidP="001378DA">
      <w:pPr>
        <w:ind w:firstLine="284"/>
        <w:jc w:val="both"/>
      </w:pPr>
    </w:p>
    <w:p w:rsidR="00B054DC" w:rsidRDefault="00B054DC" w:rsidP="001378DA">
      <w:pPr>
        <w:ind w:firstLine="284"/>
        <w:jc w:val="both"/>
      </w:pPr>
    </w:p>
    <w:p w:rsidR="00B054DC" w:rsidRDefault="00B054DC" w:rsidP="001378DA">
      <w:pPr>
        <w:widowControl/>
        <w:overflowPunct/>
        <w:autoSpaceDE/>
        <w:autoSpaceDN/>
        <w:adjustRightInd/>
        <w:ind w:firstLine="284"/>
        <w:jc w:val="both"/>
        <w:textAlignment w:val="auto"/>
      </w:pPr>
    </w:p>
    <w:p w:rsidR="005051A3" w:rsidRPr="003738F0" w:rsidRDefault="005051A3" w:rsidP="005051A3">
      <w:pPr>
        <w:jc w:val="right"/>
        <w:rPr>
          <w:i/>
        </w:rPr>
      </w:pPr>
      <w:r w:rsidRPr="003738F0">
        <w:rPr>
          <w:i/>
        </w:rPr>
        <w:lastRenderedPageBreak/>
        <w:t>Приложение 2</w:t>
      </w:r>
    </w:p>
    <w:p w:rsidR="005051A3" w:rsidRDefault="005051A3" w:rsidP="005051A3">
      <w:pPr>
        <w:jc w:val="center"/>
        <w:rPr>
          <w:b/>
        </w:rPr>
      </w:pPr>
    </w:p>
    <w:p w:rsidR="005051A3" w:rsidRDefault="005051A3" w:rsidP="005051A3">
      <w:pPr>
        <w:jc w:val="center"/>
        <w:rPr>
          <w:b/>
        </w:rPr>
      </w:pPr>
      <w:r>
        <w:rPr>
          <w:b/>
        </w:rPr>
        <w:t>Образец оформления  титульного листа</w:t>
      </w:r>
    </w:p>
    <w:p w:rsidR="005051A3" w:rsidRDefault="005051A3" w:rsidP="005051A3">
      <w:pPr>
        <w:jc w:val="center"/>
      </w:pPr>
    </w:p>
    <w:p w:rsidR="005051A3" w:rsidRDefault="005051A3" w:rsidP="005051A3">
      <w:pPr>
        <w:jc w:val="center"/>
      </w:pPr>
    </w:p>
    <w:p w:rsidR="001E1808" w:rsidRPr="00F97300" w:rsidRDefault="001E1808" w:rsidP="001E1808">
      <w:pPr>
        <w:shd w:val="clear" w:color="auto" w:fill="FFFFFF"/>
        <w:jc w:val="center"/>
        <w:rPr>
          <w:spacing w:val="-1"/>
        </w:rPr>
      </w:pPr>
      <w:r w:rsidRPr="00F97300">
        <w:rPr>
          <w:spacing w:val="-1"/>
        </w:rPr>
        <w:t xml:space="preserve">МИНИСТЕРСТВО ОБРАЗОВАНИЯ И НАУКИ </w:t>
      </w:r>
    </w:p>
    <w:p w:rsidR="001E1808" w:rsidRPr="00F97300" w:rsidRDefault="001E1808" w:rsidP="001E1808">
      <w:pPr>
        <w:shd w:val="clear" w:color="auto" w:fill="FFFFFF"/>
        <w:jc w:val="center"/>
      </w:pPr>
      <w:r w:rsidRPr="00F97300">
        <w:rPr>
          <w:spacing w:val="-1"/>
        </w:rPr>
        <w:t>РОССИЙ</w:t>
      </w:r>
      <w:r>
        <w:rPr>
          <w:spacing w:val="-1"/>
        </w:rPr>
        <w:t>С</w:t>
      </w:r>
      <w:r w:rsidRPr="00F97300">
        <w:rPr>
          <w:spacing w:val="-1"/>
        </w:rPr>
        <w:t xml:space="preserve">КОЙ ФЕДЕРАЦИИ </w:t>
      </w:r>
    </w:p>
    <w:p w:rsidR="005051A3" w:rsidRDefault="005051A3" w:rsidP="005051A3">
      <w:pPr>
        <w:jc w:val="center"/>
      </w:pPr>
      <w:r>
        <w:t>Белгородский государственный технологический университет</w:t>
      </w:r>
    </w:p>
    <w:p w:rsidR="005051A3" w:rsidRDefault="005051A3" w:rsidP="005051A3">
      <w:pPr>
        <w:jc w:val="center"/>
      </w:pPr>
      <w:r>
        <w:t>им. В.Г. Шухова</w:t>
      </w:r>
    </w:p>
    <w:p w:rsidR="005051A3" w:rsidRDefault="005051A3" w:rsidP="005051A3">
      <w:pPr>
        <w:jc w:val="center"/>
      </w:pPr>
    </w:p>
    <w:p w:rsidR="005051A3" w:rsidRDefault="005051A3" w:rsidP="005051A3">
      <w:pPr>
        <w:jc w:val="center"/>
      </w:pPr>
      <w:r>
        <w:t>Кафедра менеджмента и внешнеэкономической деятельности</w:t>
      </w:r>
    </w:p>
    <w:p w:rsidR="005051A3" w:rsidRDefault="005051A3" w:rsidP="005051A3">
      <w:pPr>
        <w:jc w:val="center"/>
      </w:pPr>
    </w:p>
    <w:p w:rsidR="005051A3" w:rsidRDefault="005051A3" w:rsidP="005051A3">
      <w:pPr>
        <w:jc w:val="center"/>
      </w:pPr>
    </w:p>
    <w:p w:rsidR="005051A3" w:rsidRDefault="005051A3" w:rsidP="005051A3">
      <w:pPr>
        <w:jc w:val="center"/>
      </w:pPr>
    </w:p>
    <w:p w:rsidR="005051A3" w:rsidRDefault="005051A3" w:rsidP="005051A3">
      <w:pPr>
        <w:jc w:val="center"/>
      </w:pPr>
    </w:p>
    <w:p w:rsidR="005051A3" w:rsidRDefault="005051A3" w:rsidP="005051A3">
      <w:pPr>
        <w:jc w:val="center"/>
      </w:pPr>
    </w:p>
    <w:p w:rsidR="005051A3" w:rsidRDefault="005051A3" w:rsidP="005051A3">
      <w:pPr>
        <w:jc w:val="center"/>
      </w:pPr>
    </w:p>
    <w:p w:rsidR="005051A3" w:rsidRDefault="005051A3" w:rsidP="005051A3">
      <w:pPr>
        <w:jc w:val="center"/>
      </w:pPr>
    </w:p>
    <w:p w:rsidR="005051A3" w:rsidRDefault="005051A3" w:rsidP="005051A3">
      <w:pPr>
        <w:jc w:val="center"/>
      </w:pPr>
      <w:r>
        <w:t xml:space="preserve">Курсовая работа </w:t>
      </w:r>
    </w:p>
    <w:p w:rsidR="005051A3" w:rsidRDefault="005051A3" w:rsidP="005051A3">
      <w:pPr>
        <w:jc w:val="center"/>
      </w:pPr>
      <w:r>
        <w:t xml:space="preserve">по дисциплине </w:t>
      </w:r>
    </w:p>
    <w:p w:rsidR="005051A3" w:rsidRDefault="005051A3" w:rsidP="005051A3">
      <w:pPr>
        <w:jc w:val="center"/>
      </w:pPr>
      <w:r>
        <w:t>«Экономическая оценка инвестиций»</w:t>
      </w:r>
    </w:p>
    <w:p w:rsidR="005051A3" w:rsidRDefault="00724A94" w:rsidP="00213CDC">
      <w:pPr>
        <w:tabs>
          <w:tab w:val="left" w:pos="1995"/>
        </w:tabs>
      </w:pPr>
      <w:r>
        <w:tab/>
      </w:r>
    </w:p>
    <w:p w:rsidR="005051A3" w:rsidRDefault="005051A3" w:rsidP="005051A3">
      <w:pPr>
        <w:jc w:val="center"/>
      </w:pPr>
      <w:r>
        <w:t xml:space="preserve">Тема: « </w:t>
      </w:r>
      <w:r w:rsidRPr="00B12B98">
        <w:rPr>
          <w:u w:val="single"/>
        </w:rPr>
        <w:t xml:space="preserve">                                </w:t>
      </w:r>
      <w:r>
        <w:t>»</w:t>
      </w:r>
    </w:p>
    <w:p w:rsidR="005051A3" w:rsidRDefault="005051A3" w:rsidP="005051A3">
      <w:pPr>
        <w:jc w:val="center"/>
      </w:pPr>
    </w:p>
    <w:p w:rsidR="005051A3" w:rsidRPr="00C910E0" w:rsidRDefault="005051A3" w:rsidP="005051A3">
      <w:pPr>
        <w:jc w:val="center"/>
      </w:pPr>
      <w:r>
        <w:t>вариант</w:t>
      </w:r>
    </w:p>
    <w:p w:rsidR="005051A3" w:rsidRDefault="005051A3" w:rsidP="005051A3">
      <w:pPr>
        <w:jc w:val="center"/>
      </w:pPr>
    </w:p>
    <w:p w:rsidR="005051A3" w:rsidRDefault="005051A3" w:rsidP="005051A3">
      <w:pPr>
        <w:jc w:val="center"/>
      </w:pPr>
    </w:p>
    <w:p w:rsidR="005051A3" w:rsidRDefault="005051A3" w:rsidP="005051A3">
      <w:pPr>
        <w:jc w:val="center"/>
      </w:pPr>
    </w:p>
    <w:p w:rsidR="005051A3" w:rsidRDefault="005051A3" w:rsidP="005051A3">
      <w:pPr>
        <w:jc w:val="center"/>
      </w:pPr>
    </w:p>
    <w:p w:rsidR="005051A3" w:rsidRDefault="005051A3" w:rsidP="005051A3">
      <w:pPr>
        <w:ind w:left="3780"/>
        <w:jc w:val="both"/>
      </w:pPr>
      <w:r>
        <w:t xml:space="preserve">Выполнил: </w:t>
      </w:r>
    </w:p>
    <w:p w:rsidR="005051A3" w:rsidRDefault="005051A3" w:rsidP="005051A3">
      <w:pPr>
        <w:ind w:left="3780"/>
        <w:jc w:val="both"/>
      </w:pPr>
      <w:r>
        <w:t>студент группы</w:t>
      </w:r>
    </w:p>
    <w:p w:rsidR="005051A3" w:rsidRDefault="005051A3" w:rsidP="005051A3">
      <w:pPr>
        <w:ind w:left="3780"/>
        <w:jc w:val="both"/>
      </w:pPr>
      <w:r>
        <w:t>Ф.И.О.</w:t>
      </w:r>
    </w:p>
    <w:p w:rsidR="005051A3" w:rsidRDefault="005051A3" w:rsidP="005051A3">
      <w:pPr>
        <w:ind w:left="3780"/>
        <w:jc w:val="both"/>
      </w:pPr>
      <w:r>
        <w:t>№ зачетной книжки</w:t>
      </w:r>
    </w:p>
    <w:p w:rsidR="005051A3" w:rsidRDefault="005051A3" w:rsidP="005051A3">
      <w:pPr>
        <w:ind w:left="3780"/>
        <w:jc w:val="both"/>
      </w:pPr>
    </w:p>
    <w:p w:rsidR="005051A3" w:rsidRDefault="005051A3" w:rsidP="005051A3">
      <w:pPr>
        <w:ind w:left="3780"/>
        <w:jc w:val="both"/>
      </w:pPr>
      <w:r>
        <w:t>Руководитель:</w:t>
      </w:r>
    </w:p>
    <w:p w:rsidR="005051A3" w:rsidRDefault="005051A3" w:rsidP="005051A3">
      <w:pPr>
        <w:ind w:left="3780"/>
        <w:jc w:val="both"/>
      </w:pPr>
    </w:p>
    <w:p w:rsidR="005051A3" w:rsidRDefault="005051A3" w:rsidP="005051A3">
      <w:pPr>
        <w:jc w:val="center"/>
      </w:pPr>
    </w:p>
    <w:p w:rsidR="00213CDC" w:rsidRPr="007551D2" w:rsidRDefault="00213CDC" w:rsidP="005051A3">
      <w:pPr>
        <w:tabs>
          <w:tab w:val="left" w:pos="540"/>
        </w:tabs>
        <w:ind w:firstLine="709"/>
        <w:jc w:val="center"/>
      </w:pPr>
    </w:p>
    <w:p w:rsidR="00213CDC" w:rsidRPr="007551D2" w:rsidRDefault="00213CDC" w:rsidP="005051A3">
      <w:pPr>
        <w:tabs>
          <w:tab w:val="left" w:pos="540"/>
        </w:tabs>
        <w:ind w:firstLine="709"/>
        <w:jc w:val="center"/>
      </w:pPr>
    </w:p>
    <w:p w:rsidR="00213CDC" w:rsidRPr="007551D2" w:rsidRDefault="00213CDC" w:rsidP="005051A3">
      <w:pPr>
        <w:tabs>
          <w:tab w:val="left" w:pos="540"/>
        </w:tabs>
        <w:ind w:firstLine="709"/>
        <w:jc w:val="center"/>
      </w:pPr>
    </w:p>
    <w:p w:rsidR="005051A3" w:rsidRPr="00213CDC" w:rsidRDefault="005051A3" w:rsidP="005051A3">
      <w:pPr>
        <w:tabs>
          <w:tab w:val="left" w:pos="540"/>
        </w:tabs>
        <w:ind w:firstLine="709"/>
        <w:jc w:val="center"/>
      </w:pPr>
      <w:r>
        <w:t>Белгород 201_ г.</w:t>
      </w:r>
    </w:p>
    <w:p w:rsidR="008012C4" w:rsidRPr="007801DE" w:rsidRDefault="008012C4" w:rsidP="008012C4">
      <w:pPr>
        <w:ind w:firstLine="360"/>
        <w:jc w:val="center"/>
        <w:rPr>
          <w:b/>
        </w:rPr>
      </w:pPr>
      <w:r w:rsidRPr="007801DE">
        <w:rPr>
          <w:b/>
        </w:rPr>
        <w:lastRenderedPageBreak/>
        <w:t xml:space="preserve">Вопросы для экзамена по дисциплине </w:t>
      </w:r>
    </w:p>
    <w:p w:rsidR="008012C4" w:rsidRDefault="008012C4" w:rsidP="008012C4">
      <w:pPr>
        <w:widowControl/>
        <w:ind w:firstLine="360"/>
        <w:jc w:val="both"/>
        <w:textAlignment w:val="auto"/>
      </w:pPr>
    </w:p>
    <w:p w:rsidR="00AD1C32" w:rsidRDefault="008012C4" w:rsidP="008012C4">
      <w:pPr>
        <w:widowControl/>
        <w:numPr>
          <w:ilvl w:val="0"/>
          <w:numId w:val="24"/>
        </w:numPr>
        <w:ind w:left="0" w:firstLine="360"/>
        <w:jc w:val="both"/>
        <w:textAlignment w:val="auto"/>
      </w:pPr>
      <w:r w:rsidRPr="00582F01">
        <w:t>Дать определение инвестиций</w:t>
      </w:r>
      <w:r w:rsidR="007B3C37">
        <w:t>, их</w:t>
      </w:r>
      <w:r w:rsidRPr="00582F01">
        <w:t xml:space="preserve"> </w:t>
      </w:r>
      <w:r w:rsidR="007B3C37" w:rsidRPr="00582F01">
        <w:t>экономическое и финанс</w:t>
      </w:r>
      <w:r w:rsidR="007B3C37" w:rsidRPr="00582F01">
        <w:t>о</w:t>
      </w:r>
      <w:r w:rsidR="007B3C37" w:rsidRPr="00582F01">
        <w:t xml:space="preserve">вое </w:t>
      </w:r>
      <w:r w:rsidR="007B3C37">
        <w:t xml:space="preserve">содержание. </w:t>
      </w:r>
      <w:r w:rsidRPr="00582F01">
        <w:t>Основные инвесторы.</w:t>
      </w:r>
    </w:p>
    <w:p w:rsidR="008012C4" w:rsidRPr="00582F01" w:rsidRDefault="008012C4" w:rsidP="008012C4">
      <w:pPr>
        <w:widowControl/>
        <w:numPr>
          <w:ilvl w:val="0"/>
          <w:numId w:val="24"/>
        </w:numPr>
        <w:ind w:left="0" w:firstLine="360"/>
        <w:jc w:val="both"/>
        <w:textAlignment w:val="auto"/>
      </w:pPr>
      <w:r w:rsidRPr="00582F01">
        <w:t xml:space="preserve"> Виды инвестиций и  их характеристика.</w:t>
      </w:r>
    </w:p>
    <w:p w:rsidR="005816F7" w:rsidRPr="005816F7" w:rsidRDefault="008012C4" w:rsidP="008012C4">
      <w:pPr>
        <w:widowControl/>
        <w:numPr>
          <w:ilvl w:val="0"/>
          <w:numId w:val="24"/>
        </w:numPr>
        <w:ind w:left="0" w:firstLine="360"/>
        <w:jc w:val="both"/>
        <w:textAlignment w:val="auto"/>
        <w:rPr>
          <w:i/>
        </w:rPr>
      </w:pPr>
      <w:r w:rsidRPr="00582F01">
        <w:t>Понятие инвестиционного процесса, формула</w:t>
      </w:r>
      <w:r>
        <w:t>,</w:t>
      </w:r>
      <w:r w:rsidRPr="00582F01">
        <w:t xml:space="preserve"> определяющая</w:t>
      </w:r>
      <w:r>
        <w:t xml:space="preserve"> его</w:t>
      </w:r>
      <w:r w:rsidRPr="00582F01">
        <w:t>. Основные компоненты инвестиционного процесса.</w:t>
      </w:r>
    </w:p>
    <w:p w:rsidR="008012C4" w:rsidRPr="00582F01" w:rsidRDefault="008012C4" w:rsidP="008012C4">
      <w:pPr>
        <w:widowControl/>
        <w:numPr>
          <w:ilvl w:val="0"/>
          <w:numId w:val="24"/>
        </w:numPr>
        <w:ind w:left="0" w:firstLine="360"/>
        <w:jc w:val="both"/>
        <w:textAlignment w:val="auto"/>
        <w:rPr>
          <w:i/>
        </w:rPr>
      </w:pPr>
      <w:r w:rsidRPr="00582F01">
        <w:t xml:space="preserve"> Основные принципы инвестирования.</w:t>
      </w:r>
    </w:p>
    <w:p w:rsidR="008012C4" w:rsidRPr="00582F01" w:rsidRDefault="008012C4" w:rsidP="008012C4">
      <w:pPr>
        <w:widowControl/>
        <w:numPr>
          <w:ilvl w:val="0"/>
          <w:numId w:val="24"/>
        </w:numPr>
        <w:ind w:left="0" w:firstLine="360"/>
        <w:jc w:val="both"/>
        <w:textAlignment w:val="auto"/>
        <w:rPr>
          <w:i/>
        </w:rPr>
      </w:pPr>
      <w:r w:rsidRPr="00582F01">
        <w:t>Схема классификации инвестиций.</w:t>
      </w:r>
    </w:p>
    <w:p w:rsidR="008012C4" w:rsidRPr="008012C4" w:rsidRDefault="008012C4" w:rsidP="008012C4">
      <w:pPr>
        <w:widowControl/>
        <w:numPr>
          <w:ilvl w:val="0"/>
          <w:numId w:val="24"/>
        </w:numPr>
        <w:ind w:left="0" w:firstLine="360"/>
        <w:jc w:val="both"/>
        <w:textAlignment w:val="auto"/>
        <w:rPr>
          <w:i/>
        </w:rPr>
      </w:pPr>
      <w:r w:rsidRPr="00582F01">
        <w:t xml:space="preserve">Предпринимательский </w:t>
      </w:r>
      <w:r w:rsidR="005816F7">
        <w:t xml:space="preserve">инвестиционный </w:t>
      </w:r>
      <w:r w:rsidRPr="00582F01">
        <w:t>проект  его фазы</w:t>
      </w:r>
      <w:r>
        <w:t xml:space="preserve"> и этапы</w:t>
      </w:r>
      <w:r w:rsidRPr="00582F01">
        <w:t>.</w:t>
      </w:r>
    </w:p>
    <w:p w:rsidR="008012C4" w:rsidRPr="00582F01" w:rsidRDefault="008012C4" w:rsidP="008012C4">
      <w:pPr>
        <w:widowControl/>
        <w:numPr>
          <w:ilvl w:val="0"/>
          <w:numId w:val="24"/>
        </w:numPr>
        <w:ind w:left="0" w:firstLine="360"/>
        <w:jc w:val="both"/>
        <w:textAlignment w:val="auto"/>
        <w:rPr>
          <w:i/>
        </w:rPr>
      </w:pPr>
      <w:r>
        <w:t>Разработка и защита ТЭО, характеристика</w:t>
      </w:r>
      <w:r w:rsidR="00E40C18">
        <w:t xml:space="preserve"> е</w:t>
      </w:r>
      <w:r w:rsidR="005816F7">
        <w:t>го</w:t>
      </w:r>
      <w:r>
        <w:t xml:space="preserve"> о</w:t>
      </w:r>
      <w:r w:rsidR="00E40C18">
        <w:t>сновных ра</w:t>
      </w:r>
      <w:r w:rsidR="00E40C18">
        <w:t>з</w:t>
      </w:r>
      <w:r w:rsidR="00E40C18">
        <w:t>делов.</w:t>
      </w:r>
    </w:p>
    <w:p w:rsidR="008012C4" w:rsidRPr="005816F7" w:rsidRDefault="00E40C18" w:rsidP="008012C4">
      <w:pPr>
        <w:widowControl/>
        <w:numPr>
          <w:ilvl w:val="0"/>
          <w:numId w:val="24"/>
        </w:numPr>
        <w:ind w:left="0" w:firstLine="360"/>
        <w:jc w:val="both"/>
        <w:textAlignment w:val="auto"/>
        <w:rPr>
          <w:i/>
        </w:rPr>
      </w:pPr>
      <w:r>
        <w:t>С</w:t>
      </w:r>
      <w:r w:rsidR="008012C4" w:rsidRPr="00582F01">
        <w:t>одержание  основных разделов</w:t>
      </w:r>
      <w:r w:rsidRPr="00E40C18">
        <w:t xml:space="preserve"> </w:t>
      </w:r>
      <w:r>
        <w:t>финансово-экономической оценки ТЭО.</w:t>
      </w:r>
    </w:p>
    <w:p w:rsidR="001044BD" w:rsidRPr="001044BD" w:rsidRDefault="005816F7" w:rsidP="008012C4">
      <w:pPr>
        <w:widowControl/>
        <w:numPr>
          <w:ilvl w:val="0"/>
          <w:numId w:val="24"/>
        </w:numPr>
        <w:ind w:left="0" w:firstLine="360"/>
        <w:jc w:val="both"/>
        <w:textAlignment w:val="auto"/>
        <w:rPr>
          <w:i/>
        </w:rPr>
      </w:pPr>
      <w:r>
        <w:t>Характеристика и содержание предынв</w:t>
      </w:r>
      <w:r w:rsidR="001044BD">
        <w:t>е</w:t>
      </w:r>
      <w:r>
        <w:t xml:space="preserve">стиционной фазы </w:t>
      </w:r>
      <w:r w:rsidR="001044BD">
        <w:t>проекта.</w:t>
      </w:r>
    </w:p>
    <w:p w:rsidR="001044BD" w:rsidRPr="001044BD" w:rsidRDefault="001044BD" w:rsidP="001044BD">
      <w:pPr>
        <w:widowControl/>
        <w:numPr>
          <w:ilvl w:val="0"/>
          <w:numId w:val="24"/>
        </w:numPr>
        <w:ind w:left="0" w:firstLine="360"/>
        <w:jc w:val="both"/>
        <w:textAlignment w:val="auto"/>
        <w:rPr>
          <w:i/>
        </w:rPr>
      </w:pPr>
      <w:r>
        <w:t>Характеристика и содержание инвестиционной фазы проекта.</w:t>
      </w:r>
    </w:p>
    <w:p w:rsidR="008012C4" w:rsidRPr="00E40C18" w:rsidRDefault="00E40C18" w:rsidP="008012C4">
      <w:pPr>
        <w:widowControl/>
        <w:numPr>
          <w:ilvl w:val="0"/>
          <w:numId w:val="24"/>
        </w:numPr>
        <w:ind w:left="0" w:firstLine="360"/>
        <w:jc w:val="both"/>
        <w:textAlignment w:val="auto"/>
      </w:pPr>
      <w:r w:rsidRPr="00E40C18">
        <w:t>Предварительная</w:t>
      </w:r>
      <w:r w:rsidR="005816F7">
        <w:t xml:space="preserve"> оценка эффективности инвестиционных проектов.</w:t>
      </w:r>
    </w:p>
    <w:p w:rsidR="008012C4" w:rsidRPr="00582F01" w:rsidRDefault="008012C4" w:rsidP="008012C4">
      <w:pPr>
        <w:widowControl/>
        <w:numPr>
          <w:ilvl w:val="0"/>
          <w:numId w:val="24"/>
        </w:numPr>
        <w:ind w:left="0" w:firstLine="360"/>
        <w:jc w:val="both"/>
        <w:textAlignment w:val="auto"/>
        <w:rPr>
          <w:i/>
        </w:rPr>
      </w:pPr>
      <w:r w:rsidRPr="00582F01">
        <w:t>Точка безубыточности и формула ее расчета, область ее пр</w:t>
      </w:r>
      <w:r w:rsidRPr="00582F01">
        <w:t>и</w:t>
      </w:r>
      <w:r w:rsidRPr="00582F01">
        <w:t>менения на предприятии.</w:t>
      </w:r>
    </w:p>
    <w:p w:rsidR="008012C4" w:rsidRPr="00582F01" w:rsidRDefault="008012C4" w:rsidP="008012C4">
      <w:pPr>
        <w:widowControl/>
        <w:numPr>
          <w:ilvl w:val="0"/>
          <w:numId w:val="24"/>
        </w:numPr>
        <w:ind w:left="0" w:firstLine="360"/>
        <w:jc w:val="both"/>
        <w:textAlignment w:val="auto"/>
        <w:rPr>
          <w:i/>
        </w:rPr>
      </w:pPr>
      <w:r w:rsidRPr="00582F01">
        <w:t>Ограничени</w:t>
      </w:r>
      <w:r w:rsidR="001044BD">
        <w:t>я</w:t>
      </w:r>
      <w:r w:rsidRPr="00582F01">
        <w:t xml:space="preserve"> и допущения при определении точки безубыто</w:t>
      </w:r>
      <w:r w:rsidRPr="00582F01">
        <w:t>ч</w:t>
      </w:r>
      <w:r w:rsidRPr="00582F01">
        <w:t>ности.</w:t>
      </w:r>
    </w:p>
    <w:p w:rsidR="008012C4" w:rsidRPr="00582F01" w:rsidRDefault="008012C4" w:rsidP="008012C4">
      <w:pPr>
        <w:widowControl/>
        <w:numPr>
          <w:ilvl w:val="0"/>
          <w:numId w:val="24"/>
        </w:numPr>
        <w:ind w:left="0" w:firstLine="360"/>
        <w:jc w:val="both"/>
        <w:textAlignment w:val="auto"/>
        <w:rPr>
          <w:i/>
        </w:rPr>
      </w:pPr>
      <w:r w:rsidRPr="00582F01">
        <w:t>Графический метод определения точки безубыточности.</w:t>
      </w:r>
    </w:p>
    <w:p w:rsidR="008012C4" w:rsidRPr="00582F01" w:rsidRDefault="008012C4" w:rsidP="008012C4">
      <w:pPr>
        <w:widowControl/>
        <w:numPr>
          <w:ilvl w:val="0"/>
          <w:numId w:val="24"/>
        </w:numPr>
        <w:ind w:left="0" w:firstLine="360"/>
        <w:jc w:val="both"/>
        <w:textAlignment w:val="auto"/>
        <w:rPr>
          <w:i/>
        </w:rPr>
      </w:pPr>
      <w:r w:rsidRPr="00582F01">
        <w:t xml:space="preserve">Период окупаемости и кромка безопасности </w:t>
      </w:r>
      <w:r w:rsidR="001044BD">
        <w:t>на</w:t>
      </w:r>
      <w:r w:rsidRPr="00582F01">
        <w:t xml:space="preserve"> предварител</w:t>
      </w:r>
      <w:r w:rsidRPr="00582F01">
        <w:t>ь</w:t>
      </w:r>
      <w:r w:rsidRPr="00582F01">
        <w:t>но</w:t>
      </w:r>
      <w:r w:rsidR="001044BD">
        <w:t>м этапе</w:t>
      </w:r>
      <w:r w:rsidRPr="00582F01">
        <w:t xml:space="preserve"> оценки проекта.</w:t>
      </w:r>
    </w:p>
    <w:p w:rsidR="008012C4" w:rsidRPr="00582F01" w:rsidRDefault="008012C4" w:rsidP="008012C4">
      <w:pPr>
        <w:widowControl/>
        <w:numPr>
          <w:ilvl w:val="0"/>
          <w:numId w:val="24"/>
        </w:numPr>
        <w:ind w:left="0" w:firstLine="360"/>
        <w:jc w:val="both"/>
        <w:textAlignment w:val="auto"/>
        <w:rPr>
          <w:i/>
        </w:rPr>
      </w:pPr>
      <w:r w:rsidRPr="00582F01">
        <w:t>Дать понятие потока, притока, оттока и сальдо денежной н</w:t>
      </w:r>
      <w:r w:rsidRPr="00582F01">
        <w:t>а</w:t>
      </w:r>
      <w:r w:rsidRPr="00582F01">
        <w:t>личности.</w:t>
      </w:r>
    </w:p>
    <w:p w:rsidR="008012C4" w:rsidRPr="00582F01" w:rsidRDefault="008012C4" w:rsidP="008012C4">
      <w:pPr>
        <w:widowControl/>
        <w:numPr>
          <w:ilvl w:val="0"/>
          <w:numId w:val="24"/>
        </w:numPr>
        <w:ind w:left="0" w:firstLine="360"/>
        <w:jc w:val="both"/>
        <w:textAlignment w:val="auto"/>
        <w:rPr>
          <w:i/>
        </w:rPr>
      </w:pPr>
      <w:r w:rsidRPr="00582F01">
        <w:t>Состав денежных потоков в инвестиционной деятельности.</w:t>
      </w:r>
    </w:p>
    <w:p w:rsidR="008012C4" w:rsidRPr="00582F01" w:rsidRDefault="008012C4" w:rsidP="008012C4">
      <w:pPr>
        <w:widowControl/>
        <w:numPr>
          <w:ilvl w:val="0"/>
          <w:numId w:val="24"/>
        </w:numPr>
        <w:ind w:left="0" w:firstLine="360"/>
        <w:jc w:val="both"/>
        <w:textAlignment w:val="auto"/>
        <w:rPr>
          <w:i/>
        </w:rPr>
      </w:pPr>
      <w:r w:rsidRPr="00582F01">
        <w:t>Состав денежных потоков в финансовой деятельности.</w:t>
      </w:r>
    </w:p>
    <w:p w:rsidR="008012C4" w:rsidRPr="00582F01" w:rsidRDefault="008012C4" w:rsidP="008012C4">
      <w:pPr>
        <w:widowControl/>
        <w:numPr>
          <w:ilvl w:val="0"/>
          <w:numId w:val="24"/>
        </w:numPr>
        <w:ind w:left="0" w:firstLine="360"/>
        <w:jc w:val="both"/>
        <w:textAlignment w:val="auto"/>
        <w:rPr>
          <w:i/>
        </w:rPr>
      </w:pPr>
      <w:r w:rsidRPr="00582F01">
        <w:t>Состав денежных потоков  в операционной деятельности.</w:t>
      </w:r>
    </w:p>
    <w:p w:rsidR="008012C4" w:rsidRPr="00582F01" w:rsidRDefault="008012C4" w:rsidP="008012C4">
      <w:pPr>
        <w:widowControl/>
        <w:numPr>
          <w:ilvl w:val="0"/>
          <w:numId w:val="24"/>
        </w:numPr>
        <w:ind w:left="0" w:firstLine="360"/>
        <w:jc w:val="both"/>
        <w:textAlignment w:val="auto"/>
        <w:rPr>
          <w:i/>
        </w:rPr>
      </w:pPr>
      <w:r w:rsidRPr="00582F01">
        <w:t>Статические методы оценки эффективности инвестиций и ее система показателей.</w:t>
      </w:r>
    </w:p>
    <w:p w:rsidR="00885401" w:rsidRPr="00885401" w:rsidRDefault="008012C4" w:rsidP="008012C4">
      <w:pPr>
        <w:widowControl/>
        <w:numPr>
          <w:ilvl w:val="0"/>
          <w:numId w:val="24"/>
        </w:numPr>
        <w:ind w:left="0" w:firstLine="360"/>
        <w:jc w:val="both"/>
        <w:textAlignment w:val="auto"/>
        <w:rPr>
          <w:i/>
        </w:rPr>
      </w:pPr>
      <w:r w:rsidRPr="00582F01">
        <w:t>Норма капиталоотдачи, шесть классов пороговых значений НКО.</w:t>
      </w:r>
    </w:p>
    <w:p w:rsidR="008012C4" w:rsidRPr="00582F01" w:rsidRDefault="008012C4" w:rsidP="008012C4">
      <w:pPr>
        <w:widowControl/>
        <w:numPr>
          <w:ilvl w:val="0"/>
          <w:numId w:val="24"/>
        </w:numPr>
        <w:ind w:left="0" w:firstLine="360"/>
        <w:jc w:val="both"/>
        <w:textAlignment w:val="auto"/>
        <w:rPr>
          <w:i/>
        </w:rPr>
      </w:pPr>
      <w:r w:rsidRPr="00582F01">
        <w:t xml:space="preserve"> Период окупаемости и коэффициент эффективности инвест</w:t>
      </w:r>
      <w:r w:rsidRPr="00582F01">
        <w:t>и</w:t>
      </w:r>
      <w:r w:rsidRPr="00582F01">
        <w:t>ций</w:t>
      </w:r>
      <w:r>
        <w:t>,</w:t>
      </w:r>
      <w:r w:rsidRPr="00582F01">
        <w:t xml:space="preserve"> используемых в статических методах.</w:t>
      </w:r>
    </w:p>
    <w:p w:rsidR="008012C4" w:rsidRPr="00582F01" w:rsidRDefault="008012C4" w:rsidP="008012C4">
      <w:pPr>
        <w:widowControl/>
        <w:numPr>
          <w:ilvl w:val="0"/>
          <w:numId w:val="24"/>
        </w:numPr>
        <w:ind w:left="0" w:firstLine="360"/>
        <w:jc w:val="both"/>
        <w:textAlignment w:val="auto"/>
        <w:rPr>
          <w:i/>
        </w:rPr>
      </w:pPr>
      <w:r w:rsidRPr="00582F01">
        <w:t>Оценка по показателю текущих затрат (статически</w:t>
      </w:r>
      <w:r>
        <w:t>й</w:t>
      </w:r>
      <w:r w:rsidRPr="00582F01">
        <w:t xml:space="preserve"> метод).</w:t>
      </w:r>
    </w:p>
    <w:p w:rsidR="008012C4" w:rsidRPr="00582F01" w:rsidRDefault="008012C4" w:rsidP="008012C4">
      <w:pPr>
        <w:widowControl/>
        <w:numPr>
          <w:ilvl w:val="0"/>
          <w:numId w:val="24"/>
        </w:numPr>
        <w:ind w:left="0" w:firstLine="360"/>
        <w:jc w:val="both"/>
        <w:textAlignment w:val="auto"/>
        <w:rPr>
          <w:i/>
        </w:rPr>
      </w:pPr>
      <w:r w:rsidRPr="00582F01">
        <w:t>Оценка по показателю прибыли (статически</w:t>
      </w:r>
      <w:r>
        <w:t>й</w:t>
      </w:r>
      <w:r w:rsidRPr="00582F01">
        <w:t xml:space="preserve"> метод).</w:t>
      </w:r>
    </w:p>
    <w:p w:rsidR="008012C4" w:rsidRPr="00582F01" w:rsidRDefault="008012C4" w:rsidP="008012C4">
      <w:pPr>
        <w:widowControl/>
        <w:numPr>
          <w:ilvl w:val="0"/>
          <w:numId w:val="24"/>
        </w:numPr>
        <w:ind w:left="0" w:firstLine="360"/>
        <w:jc w:val="both"/>
        <w:textAlignment w:val="auto"/>
        <w:rPr>
          <w:i/>
        </w:rPr>
      </w:pPr>
      <w:r w:rsidRPr="00582F01">
        <w:t>Динамические методы оценки эффективности.</w:t>
      </w:r>
    </w:p>
    <w:p w:rsidR="008012C4" w:rsidRPr="00885401" w:rsidRDefault="008012C4" w:rsidP="008012C4">
      <w:pPr>
        <w:widowControl/>
        <w:numPr>
          <w:ilvl w:val="0"/>
          <w:numId w:val="24"/>
        </w:numPr>
        <w:ind w:left="0" w:firstLine="360"/>
        <w:jc w:val="both"/>
        <w:textAlignment w:val="auto"/>
        <w:rPr>
          <w:i/>
        </w:rPr>
      </w:pPr>
      <w:r w:rsidRPr="00582F01">
        <w:lastRenderedPageBreak/>
        <w:t>Чистая дисконтированная стоимость (</w:t>
      </w:r>
      <w:r w:rsidRPr="00582F01">
        <w:rPr>
          <w:lang w:val="en-US"/>
        </w:rPr>
        <w:t>NPV</w:t>
      </w:r>
      <w:r w:rsidRPr="00582F01">
        <w:t>)</w:t>
      </w:r>
      <w:r>
        <w:t xml:space="preserve">, формула </w:t>
      </w:r>
      <w:r w:rsidRPr="00582F01">
        <w:t>ее ра</w:t>
      </w:r>
      <w:r w:rsidRPr="00582F01">
        <w:t>с</w:t>
      </w:r>
      <w:r w:rsidRPr="00582F01">
        <w:t>чет</w:t>
      </w:r>
      <w:r>
        <w:t xml:space="preserve">а, </w:t>
      </w:r>
      <w:r w:rsidRPr="00582F01">
        <w:t xml:space="preserve">расчет коэффициента приведения, правило принятия решения по </w:t>
      </w:r>
      <w:r>
        <w:rPr>
          <w:lang w:val="en-US"/>
        </w:rPr>
        <w:t>N</w:t>
      </w:r>
      <w:r w:rsidRPr="00582F01">
        <w:rPr>
          <w:lang w:val="en-US"/>
        </w:rPr>
        <w:t>PV</w:t>
      </w:r>
      <w:r w:rsidRPr="00582F01">
        <w:t>.</w:t>
      </w:r>
    </w:p>
    <w:p w:rsidR="00885401" w:rsidRPr="00582F01" w:rsidRDefault="00885401" w:rsidP="008012C4">
      <w:pPr>
        <w:widowControl/>
        <w:numPr>
          <w:ilvl w:val="0"/>
          <w:numId w:val="24"/>
        </w:numPr>
        <w:ind w:left="0" w:firstLine="360"/>
        <w:jc w:val="both"/>
        <w:textAlignment w:val="auto"/>
        <w:rPr>
          <w:i/>
        </w:rPr>
      </w:pPr>
      <w:r>
        <w:t>Р</w:t>
      </w:r>
      <w:r w:rsidRPr="00582F01">
        <w:t>асчет коэффициента приведения</w:t>
      </w:r>
      <w:r>
        <w:t xml:space="preserve"> (дисконтирования)</w:t>
      </w:r>
      <w:r w:rsidRPr="00582F01">
        <w:t>,</w:t>
      </w:r>
      <w:r>
        <w:t xml:space="preserve"> </w:t>
      </w:r>
      <w:r w:rsidR="001108D8">
        <w:t>граф</w:t>
      </w:r>
      <w:r w:rsidR="001108D8">
        <w:t>и</w:t>
      </w:r>
      <w:r w:rsidR="001108D8">
        <w:t xml:space="preserve">ческое изображение зависимости  </w:t>
      </w:r>
      <w:r w:rsidR="001108D8">
        <w:rPr>
          <w:lang w:val="en-US"/>
        </w:rPr>
        <w:t>N</w:t>
      </w:r>
      <w:r w:rsidR="001108D8" w:rsidRPr="00582F01">
        <w:rPr>
          <w:lang w:val="en-US"/>
        </w:rPr>
        <w:t>PV</w:t>
      </w:r>
      <w:r w:rsidR="001108D8">
        <w:t xml:space="preserve"> от дисконта.</w:t>
      </w:r>
    </w:p>
    <w:p w:rsidR="008012C4" w:rsidRPr="00582F01" w:rsidRDefault="008012C4" w:rsidP="008012C4">
      <w:pPr>
        <w:widowControl/>
        <w:numPr>
          <w:ilvl w:val="0"/>
          <w:numId w:val="24"/>
        </w:numPr>
        <w:ind w:left="0" w:firstLine="360"/>
        <w:jc w:val="both"/>
        <w:textAlignment w:val="auto"/>
        <w:rPr>
          <w:i/>
        </w:rPr>
      </w:pPr>
      <w:r w:rsidRPr="00582F01">
        <w:t xml:space="preserve">Внутренняя норма доходности </w:t>
      </w:r>
      <w:r w:rsidRPr="00B20964">
        <w:rPr>
          <w:spacing w:val="-6"/>
        </w:rPr>
        <w:sym w:font="Symbol" w:char="F02D"/>
      </w:r>
      <w:r w:rsidRPr="00582F01">
        <w:t xml:space="preserve"> </w:t>
      </w:r>
      <w:r w:rsidRPr="00582F01">
        <w:rPr>
          <w:lang w:val="en-US"/>
        </w:rPr>
        <w:t>IRR</w:t>
      </w:r>
      <w:r w:rsidRPr="00582F01">
        <w:t>, расчетный метод ее о</w:t>
      </w:r>
      <w:r w:rsidRPr="00582F01">
        <w:t>п</w:t>
      </w:r>
      <w:r w:rsidRPr="00582F01">
        <w:t xml:space="preserve">ределения, смысловое значение </w:t>
      </w:r>
      <w:r w:rsidRPr="00582F01">
        <w:rPr>
          <w:lang w:val="en-US"/>
        </w:rPr>
        <w:t>IRR</w:t>
      </w:r>
      <w:r w:rsidRPr="00582F01">
        <w:t>.</w:t>
      </w:r>
    </w:p>
    <w:p w:rsidR="008012C4" w:rsidRPr="00582F01" w:rsidRDefault="008012C4" w:rsidP="008012C4">
      <w:pPr>
        <w:widowControl/>
        <w:numPr>
          <w:ilvl w:val="0"/>
          <w:numId w:val="24"/>
        </w:numPr>
        <w:ind w:left="0" w:firstLine="360"/>
        <w:jc w:val="both"/>
        <w:textAlignment w:val="auto"/>
        <w:rPr>
          <w:i/>
        </w:rPr>
      </w:pPr>
      <w:r w:rsidRPr="00582F01">
        <w:t xml:space="preserve">Графический метод определения </w:t>
      </w:r>
      <w:r w:rsidRPr="00582F01">
        <w:rPr>
          <w:lang w:val="en-US"/>
        </w:rPr>
        <w:t>IRR</w:t>
      </w:r>
      <w:r w:rsidRPr="00582F01">
        <w:t>,  его расчет при разли</w:t>
      </w:r>
      <w:r w:rsidRPr="00582F01">
        <w:t>ч</w:t>
      </w:r>
      <w:r w:rsidRPr="00582F01">
        <w:t>ны</w:t>
      </w:r>
      <w:r>
        <w:t>х значениях процентной ставки (</w:t>
      </w:r>
      <w:r w:rsidRPr="00582F01">
        <w:rPr>
          <w:lang w:val="en-US"/>
        </w:rPr>
        <w:t>r</w:t>
      </w:r>
      <w:r w:rsidRPr="00582F01">
        <w:t xml:space="preserve">), правило принятия решения </w:t>
      </w:r>
      <w:r>
        <w:t xml:space="preserve">по критерию </w:t>
      </w:r>
      <w:r>
        <w:rPr>
          <w:lang w:val="en-US"/>
        </w:rPr>
        <w:t>IRR</w:t>
      </w:r>
      <w:r>
        <w:t>.</w:t>
      </w:r>
    </w:p>
    <w:p w:rsidR="008012C4" w:rsidRPr="00582F01" w:rsidRDefault="008012C4" w:rsidP="008012C4">
      <w:pPr>
        <w:widowControl/>
        <w:numPr>
          <w:ilvl w:val="0"/>
          <w:numId w:val="24"/>
        </w:numPr>
        <w:ind w:left="0" w:firstLine="360"/>
        <w:jc w:val="both"/>
        <w:textAlignment w:val="auto"/>
        <w:rPr>
          <w:i/>
        </w:rPr>
      </w:pPr>
      <w:r w:rsidRPr="00582F01">
        <w:t>Индекс рентабельности и период окупаемости</w:t>
      </w:r>
      <w:r>
        <w:t>,</w:t>
      </w:r>
      <w:r w:rsidRPr="00582F01">
        <w:t xml:space="preserve"> </w:t>
      </w:r>
      <w:r w:rsidRPr="00E66D1C">
        <w:t>формула</w:t>
      </w:r>
      <w:r w:rsidRPr="00582F01">
        <w:t xml:space="preserve"> их расчет</w:t>
      </w:r>
      <w:r>
        <w:t>а</w:t>
      </w:r>
      <w:r w:rsidRPr="00582F01">
        <w:t xml:space="preserve"> и правило принятия решения.</w:t>
      </w:r>
    </w:p>
    <w:p w:rsidR="003634BE" w:rsidRPr="003634BE" w:rsidRDefault="008012C4" w:rsidP="008012C4">
      <w:pPr>
        <w:widowControl/>
        <w:numPr>
          <w:ilvl w:val="0"/>
          <w:numId w:val="24"/>
        </w:numPr>
        <w:ind w:left="0" w:firstLine="360"/>
        <w:jc w:val="both"/>
        <w:textAlignment w:val="auto"/>
        <w:rPr>
          <w:i/>
        </w:rPr>
      </w:pPr>
      <w:r w:rsidRPr="00582F01">
        <w:t xml:space="preserve">Финансовый профиль проекта, </w:t>
      </w:r>
      <w:r w:rsidR="003634BE">
        <w:t xml:space="preserve">порядок </w:t>
      </w:r>
      <w:r w:rsidRPr="00582F01">
        <w:t>его построени</w:t>
      </w:r>
      <w:r w:rsidR="003634BE">
        <w:t>я.</w:t>
      </w:r>
    </w:p>
    <w:p w:rsidR="008012C4" w:rsidRPr="00582F01" w:rsidRDefault="003634BE" w:rsidP="008012C4">
      <w:pPr>
        <w:widowControl/>
        <w:numPr>
          <w:ilvl w:val="0"/>
          <w:numId w:val="24"/>
        </w:numPr>
        <w:ind w:left="0" w:firstLine="360"/>
        <w:jc w:val="both"/>
        <w:textAlignment w:val="auto"/>
        <w:rPr>
          <w:i/>
        </w:rPr>
      </w:pPr>
      <w:r>
        <w:t xml:space="preserve">Обобщающие </w:t>
      </w:r>
      <w:r w:rsidR="008012C4" w:rsidRPr="00582F01">
        <w:t xml:space="preserve"> показатели</w:t>
      </w:r>
      <w:r w:rsidR="008012C4">
        <w:t>,</w:t>
      </w:r>
      <w:r w:rsidR="008012C4" w:rsidRPr="00582F01">
        <w:t xml:space="preserve"> характеризующие</w:t>
      </w:r>
      <w:r w:rsidR="008012C4" w:rsidRPr="008A5789">
        <w:t xml:space="preserve"> </w:t>
      </w:r>
      <w:r w:rsidR="00844FD4">
        <w:t>ф</w:t>
      </w:r>
      <w:r w:rsidRPr="00582F01">
        <w:t>инансовый профиль проекта</w:t>
      </w:r>
      <w:r w:rsidR="008012C4" w:rsidRPr="00582F01">
        <w:t>.</w:t>
      </w:r>
    </w:p>
    <w:p w:rsidR="008012C4" w:rsidRPr="007801DE" w:rsidRDefault="008012C4" w:rsidP="008012C4">
      <w:pPr>
        <w:widowControl/>
        <w:numPr>
          <w:ilvl w:val="0"/>
          <w:numId w:val="24"/>
        </w:numPr>
        <w:ind w:left="0" w:firstLine="360"/>
        <w:jc w:val="both"/>
        <w:textAlignment w:val="auto"/>
        <w:rPr>
          <w:i/>
        </w:rPr>
      </w:pPr>
      <w:r w:rsidRPr="00582F01">
        <w:t>Показатели</w:t>
      </w:r>
      <w:r>
        <w:t>,</w:t>
      </w:r>
      <w:r w:rsidRPr="00582F01">
        <w:t xml:space="preserve"> оценивающие доходность  инвестиций: нараще</w:t>
      </w:r>
      <w:r w:rsidRPr="00582F01">
        <w:t>н</w:t>
      </w:r>
      <w:r w:rsidRPr="00582F01">
        <w:t>ная сумма, приращение вклада</w:t>
      </w:r>
      <w:r w:rsidR="00AD1C32">
        <w:t xml:space="preserve">, </w:t>
      </w:r>
      <w:r w:rsidRPr="00582F01">
        <w:t xml:space="preserve"> </w:t>
      </w:r>
      <w:r w:rsidR="00AD1C32">
        <w:t>у</w:t>
      </w:r>
      <w:r w:rsidRPr="00582F01">
        <w:t>ровень доходности инвести</w:t>
      </w:r>
      <w:r>
        <w:t>ций.</w:t>
      </w:r>
    </w:p>
    <w:p w:rsidR="008012C4" w:rsidRPr="00931260" w:rsidRDefault="008012C4" w:rsidP="008012C4">
      <w:pPr>
        <w:numPr>
          <w:ilvl w:val="0"/>
          <w:numId w:val="24"/>
        </w:numPr>
        <w:ind w:left="0" w:firstLine="360"/>
        <w:jc w:val="both"/>
        <w:rPr>
          <w:b/>
        </w:rPr>
      </w:pPr>
      <w:r w:rsidRPr="00582F01">
        <w:t>Дисконт, его экономическое значение, метод</w:t>
      </w:r>
      <w:r w:rsidR="003634BE">
        <w:t>ы</w:t>
      </w:r>
      <w:r w:rsidRPr="00582F01">
        <w:t xml:space="preserve"> определения </w:t>
      </w:r>
      <w:r w:rsidR="003634BE">
        <w:t>(м</w:t>
      </w:r>
      <w:r w:rsidRPr="00582F01">
        <w:t>етод простой и сложной процентной ставки</w:t>
      </w:r>
      <w:r w:rsidR="003634BE">
        <w:t>)</w:t>
      </w:r>
      <w:r w:rsidRPr="00582F01">
        <w:t>.</w:t>
      </w:r>
    </w:p>
    <w:p w:rsidR="008012C4" w:rsidRPr="00931260" w:rsidRDefault="008012C4" w:rsidP="008012C4">
      <w:pPr>
        <w:numPr>
          <w:ilvl w:val="0"/>
          <w:numId w:val="24"/>
        </w:numPr>
        <w:ind w:left="0" w:firstLine="360"/>
        <w:jc w:val="both"/>
        <w:rPr>
          <w:b/>
        </w:rPr>
      </w:pPr>
      <w:r>
        <w:t>Доходность инвестиций и  методы ее определения (метод пр</w:t>
      </w:r>
      <w:r>
        <w:t>о</w:t>
      </w:r>
      <w:r>
        <w:t>стой и сложный процентной ставки).</w:t>
      </w:r>
    </w:p>
    <w:p w:rsidR="008012C4" w:rsidRPr="008012C4" w:rsidRDefault="008012C4" w:rsidP="008012C4">
      <w:pPr>
        <w:numPr>
          <w:ilvl w:val="0"/>
          <w:numId w:val="24"/>
        </w:numPr>
        <w:ind w:left="0" w:firstLine="360"/>
        <w:jc w:val="both"/>
        <w:rPr>
          <w:b/>
        </w:rPr>
      </w:pPr>
      <w:r>
        <w:t>Рента, характеристика  ее основных параметров.</w:t>
      </w:r>
    </w:p>
    <w:p w:rsidR="008012C4" w:rsidRPr="0002499B" w:rsidRDefault="0002499B" w:rsidP="008012C4">
      <w:pPr>
        <w:numPr>
          <w:ilvl w:val="0"/>
          <w:numId w:val="24"/>
        </w:numPr>
        <w:ind w:left="0" w:firstLine="360"/>
        <w:jc w:val="both"/>
        <w:rPr>
          <w:b/>
        </w:rPr>
      </w:pPr>
      <w:r>
        <w:t xml:space="preserve">Виды </w:t>
      </w:r>
      <w:r w:rsidR="008012C4">
        <w:t xml:space="preserve"> ренты.</w:t>
      </w:r>
    </w:p>
    <w:p w:rsidR="0002499B" w:rsidRPr="0002499B" w:rsidRDefault="0002499B" w:rsidP="0002499B">
      <w:pPr>
        <w:numPr>
          <w:ilvl w:val="0"/>
          <w:numId w:val="24"/>
        </w:numPr>
        <w:ind w:left="0" w:firstLine="360"/>
        <w:jc w:val="both"/>
        <w:rPr>
          <w:b/>
        </w:rPr>
      </w:pPr>
      <w:r>
        <w:t>Обобщающие показатели ренты по оценке доходности инв</w:t>
      </w:r>
      <w:r>
        <w:t>е</w:t>
      </w:r>
      <w:r>
        <w:t>стиций.</w:t>
      </w:r>
    </w:p>
    <w:p w:rsidR="0002499B" w:rsidRPr="007801DE" w:rsidRDefault="005816F7" w:rsidP="0002499B">
      <w:pPr>
        <w:numPr>
          <w:ilvl w:val="0"/>
          <w:numId w:val="24"/>
        </w:numPr>
        <w:ind w:left="0" w:firstLine="360"/>
        <w:jc w:val="both"/>
        <w:rPr>
          <w:b/>
        </w:rPr>
      </w:pPr>
      <w:r>
        <w:t>Наращенная сумма ренты.</w:t>
      </w:r>
    </w:p>
    <w:p w:rsidR="008012C4" w:rsidRDefault="0002499B" w:rsidP="0002499B">
      <w:pPr>
        <w:numPr>
          <w:ilvl w:val="0"/>
          <w:numId w:val="24"/>
        </w:numPr>
        <w:ind w:left="0" w:firstLine="360"/>
        <w:jc w:val="both"/>
        <w:rPr>
          <w:b/>
        </w:rPr>
      </w:pPr>
      <w:r>
        <w:t>Приведенная (современная) величина ренты.</w:t>
      </w:r>
      <w:r>
        <w:rPr>
          <w:b/>
        </w:rPr>
        <w:t xml:space="preserve"> </w:t>
      </w:r>
    </w:p>
    <w:p w:rsidR="008012C4" w:rsidRDefault="008012C4" w:rsidP="005E0BAB">
      <w:pPr>
        <w:jc w:val="center"/>
        <w:rPr>
          <w:b/>
        </w:rPr>
      </w:pPr>
    </w:p>
    <w:p w:rsidR="008012C4" w:rsidRDefault="008012C4" w:rsidP="005E0BAB">
      <w:pPr>
        <w:jc w:val="center"/>
        <w:rPr>
          <w:b/>
        </w:rPr>
      </w:pPr>
    </w:p>
    <w:p w:rsidR="008012C4" w:rsidRDefault="008012C4" w:rsidP="005E0BAB">
      <w:pPr>
        <w:jc w:val="center"/>
        <w:rPr>
          <w:b/>
        </w:rPr>
      </w:pPr>
    </w:p>
    <w:p w:rsidR="008012C4" w:rsidRDefault="008012C4" w:rsidP="005E0BAB">
      <w:pPr>
        <w:jc w:val="center"/>
        <w:rPr>
          <w:b/>
        </w:rPr>
      </w:pPr>
    </w:p>
    <w:p w:rsidR="008012C4" w:rsidRDefault="008012C4" w:rsidP="005E0BAB">
      <w:pPr>
        <w:jc w:val="center"/>
        <w:rPr>
          <w:b/>
        </w:rPr>
      </w:pPr>
    </w:p>
    <w:p w:rsidR="008012C4" w:rsidRDefault="008012C4" w:rsidP="005E0BAB">
      <w:pPr>
        <w:jc w:val="center"/>
        <w:rPr>
          <w:b/>
        </w:rPr>
      </w:pPr>
    </w:p>
    <w:p w:rsidR="008012C4" w:rsidRDefault="008012C4" w:rsidP="005E0BAB">
      <w:pPr>
        <w:jc w:val="center"/>
        <w:rPr>
          <w:b/>
        </w:rPr>
      </w:pPr>
    </w:p>
    <w:p w:rsidR="008012C4" w:rsidRDefault="008012C4" w:rsidP="005E0BAB">
      <w:pPr>
        <w:jc w:val="center"/>
        <w:rPr>
          <w:b/>
        </w:rPr>
      </w:pPr>
    </w:p>
    <w:p w:rsidR="008012C4" w:rsidRDefault="008012C4" w:rsidP="005E0BAB">
      <w:pPr>
        <w:jc w:val="center"/>
        <w:rPr>
          <w:b/>
        </w:rPr>
      </w:pPr>
    </w:p>
    <w:p w:rsidR="008012C4" w:rsidRDefault="008012C4" w:rsidP="005E0BAB">
      <w:pPr>
        <w:jc w:val="center"/>
        <w:rPr>
          <w:b/>
        </w:rPr>
      </w:pPr>
    </w:p>
    <w:p w:rsidR="008012C4" w:rsidRDefault="008012C4" w:rsidP="005E0BAB">
      <w:pPr>
        <w:jc w:val="center"/>
        <w:rPr>
          <w:b/>
        </w:rPr>
      </w:pPr>
    </w:p>
    <w:p w:rsidR="008012C4" w:rsidRDefault="008012C4" w:rsidP="005E0BAB">
      <w:pPr>
        <w:jc w:val="center"/>
        <w:rPr>
          <w:b/>
        </w:rPr>
      </w:pPr>
    </w:p>
    <w:p w:rsidR="008012C4" w:rsidRDefault="008012C4" w:rsidP="005E0BAB">
      <w:pPr>
        <w:jc w:val="center"/>
        <w:rPr>
          <w:b/>
        </w:rPr>
      </w:pPr>
    </w:p>
    <w:p w:rsidR="008012C4" w:rsidRDefault="008012C4" w:rsidP="005E0BAB">
      <w:pPr>
        <w:jc w:val="center"/>
        <w:rPr>
          <w:b/>
        </w:rPr>
      </w:pPr>
    </w:p>
    <w:p w:rsidR="005E0BAB" w:rsidRDefault="00AA360A" w:rsidP="005E0BAB">
      <w:pPr>
        <w:jc w:val="center"/>
        <w:rPr>
          <w:b/>
        </w:rPr>
      </w:pPr>
      <w:r>
        <w:rPr>
          <w:b/>
        </w:rPr>
        <w:lastRenderedPageBreak/>
        <w:t>Методические указания к выполнению контрольной работы по вариантам</w:t>
      </w:r>
      <w:r w:rsidR="005E0BAB">
        <w:rPr>
          <w:b/>
        </w:rPr>
        <w:t xml:space="preserve">. </w:t>
      </w:r>
    </w:p>
    <w:p w:rsidR="00FE0D32" w:rsidRDefault="00FE0D32" w:rsidP="005E0BAB">
      <w:pPr>
        <w:jc w:val="center"/>
        <w:rPr>
          <w:b/>
        </w:rPr>
      </w:pPr>
    </w:p>
    <w:p w:rsidR="00FE0D32" w:rsidRPr="00FE0D32" w:rsidRDefault="00FE0D32" w:rsidP="00FE0D32">
      <w:pPr>
        <w:ind w:firstLine="284"/>
        <w:jc w:val="both"/>
      </w:pPr>
      <w:r>
        <w:t xml:space="preserve"> </w:t>
      </w:r>
      <w:r w:rsidRPr="00FE0D32">
        <w:t>Все основные задачи развития экономики решаются с помощью инвестиций - от создания новых объектов предпринимательской де</w:t>
      </w:r>
      <w:r w:rsidRPr="00FE0D32">
        <w:t>я</w:t>
      </w:r>
      <w:r w:rsidRPr="00FE0D32">
        <w:t>тельности до обновления, технического перевооружения действующих предприятий. Инвестирование всегда рассматривалось в связи с реш</w:t>
      </w:r>
      <w:r w:rsidRPr="00FE0D32">
        <w:t>е</w:t>
      </w:r>
      <w:r w:rsidRPr="00FE0D32">
        <w:t>нием сложных проблем укрепления позиций предприятия на рынке, преодоления экономического кризиса.   Перед инвестором всегда стояла задача принятия решения об инвестировании. Сложность с</w:t>
      </w:r>
      <w:r w:rsidRPr="00FE0D32">
        <w:t>о</w:t>
      </w:r>
      <w:r w:rsidRPr="00FE0D32">
        <w:t>стоит в том, что задач таких множество, а ресурсы ограничены.</w:t>
      </w:r>
    </w:p>
    <w:p w:rsidR="00FE0D32" w:rsidRPr="00FE0D32" w:rsidRDefault="00FE0D32" w:rsidP="00FE0D32">
      <w:pPr>
        <w:ind w:firstLine="284"/>
        <w:jc w:val="both"/>
      </w:pPr>
      <w:r w:rsidRPr="00FE0D32">
        <w:t xml:space="preserve"> Обоснование управленческого решения о выборе приоритетных направлений  инвестирования является проблемой экономической. Чтобы достичь, главную цель предпринимательской деятельности – получить прибыль, надо еще умело ими распорядиться.</w:t>
      </w:r>
    </w:p>
    <w:p w:rsidR="005E0BAB" w:rsidRPr="00300A26" w:rsidRDefault="005E0BAB" w:rsidP="005E0BAB">
      <w:pPr>
        <w:ind w:firstLine="284"/>
        <w:jc w:val="both"/>
        <w:rPr>
          <w:spacing w:val="-2"/>
        </w:rPr>
      </w:pPr>
      <w:r w:rsidRPr="00300A26">
        <w:rPr>
          <w:spacing w:val="-2"/>
        </w:rPr>
        <w:t>Любая производственная, предпринимательская, инновационная и другая деятельность для получения прибыли или иных конечных р</w:t>
      </w:r>
      <w:r w:rsidRPr="00300A26">
        <w:rPr>
          <w:spacing w:val="-2"/>
        </w:rPr>
        <w:t>е</w:t>
      </w:r>
      <w:r w:rsidRPr="00300A26">
        <w:rPr>
          <w:spacing w:val="-2"/>
        </w:rPr>
        <w:t>зультатов нуждается в инвестициях (капитальных вложениях). Однако инвестиции ограничены, а потребности в них  безмерны, поэтому инж</w:t>
      </w:r>
      <w:r w:rsidRPr="00300A26">
        <w:rPr>
          <w:spacing w:val="-2"/>
        </w:rPr>
        <w:t>е</w:t>
      </w:r>
      <w:r w:rsidRPr="00300A26">
        <w:rPr>
          <w:spacing w:val="-2"/>
        </w:rPr>
        <w:t>неры, экономисты и исследователи повседневно сталкиваются с задач</w:t>
      </w:r>
      <w:r w:rsidRPr="00300A26">
        <w:rPr>
          <w:spacing w:val="-2"/>
        </w:rPr>
        <w:t>а</w:t>
      </w:r>
      <w:r w:rsidRPr="00300A26">
        <w:rPr>
          <w:spacing w:val="-2"/>
        </w:rPr>
        <w:t>ми выгодного распределения и более эффективного их использования. Эти задачи решаются как на локальном уровне отдельных предприятий, так и на уровне крупномасштабных инвестиционных программ.</w:t>
      </w:r>
    </w:p>
    <w:p w:rsidR="005E0BAB" w:rsidRDefault="005E0BAB" w:rsidP="005E0BAB">
      <w:pPr>
        <w:ind w:firstLine="284"/>
        <w:jc w:val="both"/>
      </w:pPr>
      <w:r>
        <w:t>Важнейшим условием отбора проектов, т.е. принятия инвестиц</w:t>
      </w:r>
      <w:r>
        <w:t>и</w:t>
      </w:r>
      <w:r>
        <w:t>онных решений, является их технико-экономическая оценка.</w:t>
      </w:r>
    </w:p>
    <w:p w:rsidR="005E0BAB" w:rsidRDefault="005E0BAB" w:rsidP="005E0BAB">
      <w:pPr>
        <w:ind w:firstLine="284"/>
        <w:jc w:val="both"/>
        <w:rPr>
          <w:spacing w:val="-4"/>
        </w:rPr>
      </w:pPr>
      <w:r w:rsidRPr="002210C7">
        <w:rPr>
          <w:b/>
          <w:spacing w:val="-4"/>
        </w:rPr>
        <w:t xml:space="preserve">Основная цель </w:t>
      </w:r>
      <w:r w:rsidR="00970D10">
        <w:rPr>
          <w:b/>
        </w:rPr>
        <w:t xml:space="preserve">контрольной работы </w:t>
      </w:r>
      <w:r w:rsidR="00970D10" w:rsidRPr="00235C61">
        <w:rPr>
          <w:color w:val="000000"/>
          <w:spacing w:val="-4"/>
        </w:rPr>
        <w:t>состоит в</w:t>
      </w:r>
      <w:r w:rsidR="00970D10" w:rsidRPr="00235C61">
        <w:t xml:space="preserve"> формировании фундаментальных знаний и практических навыков по изучению сл</w:t>
      </w:r>
      <w:r w:rsidR="00970D10" w:rsidRPr="00235C61">
        <w:t>о</w:t>
      </w:r>
      <w:r w:rsidR="00970D10" w:rsidRPr="00235C61">
        <w:t>жившихся в мировой практике подходов и методик оценки эффекти</w:t>
      </w:r>
      <w:r w:rsidR="00970D10" w:rsidRPr="00235C61">
        <w:t>в</w:t>
      </w:r>
      <w:r w:rsidR="00970D10" w:rsidRPr="00235C61">
        <w:t>ности инвестиционных проектов, адаптированных для условий рыно</w:t>
      </w:r>
      <w:r w:rsidR="00970D10" w:rsidRPr="00235C61">
        <w:t>ч</w:t>
      </w:r>
      <w:r w:rsidR="00970D10" w:rsidRPr="00235C61">
        <w:t>ной экономики</w:t>
      </w:r>
      <w:r w:rsidR="00235C61">
        <w:t>,</w:t>
      </w:r>
      <w:r>
        <w:rPr>
          <w:spacing w:val="-4"/>
        </w:rPr>
        <w:t xml:space="preserve"> а также  закреплени</w:t>
      </w:r>
      <w:r w:rsidR="00595184">
        <w:rPr>
          <w:spacing w:val="-4"/>
        </w:rPr>
        <w:t>я</w:t>
      </w:r>
      <w:r>
        <w:rPr>
          <w:spacing w:val="-4"/>
        </w:rPr>
        <w:t xml:space="preserve"> системы знаний по комплексной оценке инвестиционных проектов и их отбору для финансирования.</w:t>
      </w:r>
    </w:p>
    <w:p w:rsidR="005E0BAB" w:rsidRDefault="005E0BAB" w:rsidP="005E0BAB">
      <w:pPr>
        <w:ind w:firstLine="284"/>
        <w:jc w:val="both"/>
      </w:pPr>
      <w:r>
        <w:t>Этого можно достичь, если студента научить:</w:t>
      </w:r>
    </w:p>
    <w:p w:rsidR="005E0BAB" w:rsidRPr="0014509E" w:rsidRDefault="005E0BAB" w:rsidP="005E0BAB">
      <w:pPr>
        <w:ind w:firstLine="284"/>
        <w:jc w:val="both"/>
        <w:rPr>
          <w:spacing w:val="-6"/>
        </w:rPr>
      </w:pPr>
      <w:r w:rsidRPr="0014509E">
        <w:rPr>
          <w:spacing w:val="-6"/>
        </w:rPr>
        <w:sym w:font="Symbol" w:char="F02D"/>
      </w:r>
      <w:r w:rsidRPr="0014509E">
        <w:rPr>
          <w:spacing w:val="-6"/>
        </w:rPr>
        <w:t xml:space="preserve"> определять объем необходимых инвестиций для реализации проекта;</w:t>
      </w:r>
    </w:p>
    <w:p w:rsidR="005E0BAB" w:rsidRDefault="005E0BAB" w:rsidP="005E0BAB">
      <w:pPr>
        <w:ind w:firstLine="284"/>
        <w:jc w:val="both"/>
      </w:pPr>
      <w:r>
        <w:sym w:font="Symbol" w:char="F02D"/>
      </w:r>
      <w:r>
        <w:t xml:space="preserve"> находить источники инвестиций;</w:t>
      </w:r>
    </w:p>
    <w:p w:rsidR="005E0BAB" w:rsidRDefault="005E0BAB" w:rsidP="005E0BAB">
      <w:pPr>
        <w:ind w:firstLine="284"/>
        <w:jc w:val="both"/>
      </w:pPr>
      <w:r>
        <w:sym w:font="Symbol" w:char="F02D"/>
      </w:r>
      <w:r>
        <w:t xml:space="preserve"> давать оценку финансовой состоятельности проекта;</w:t>
      </w:r>
    </w:p>
    <w:p w:rsidR="005E0BAB" w:rsidRDefault="005E0BAB" w:rsidP="005E0BAB">
      <w:pPr>
        <w:ind w:firstLine="284"/>
        <w:jc w:val="both"/>
      </w:pPr>
      <w:r>
        <w:sym w:font="Symbol" w:char="F02D"/>
      </w:r>
      <w:r>
        <w:t xml:space="preserve"> планировать инвестиции и контролировать формирование их э</w:t>
      </w:r>
      <w:r>
        <w:t>ф</w:t>
      </w:r>
      <w:r>
        <w:t>фективности на различных стадиях инвестиционного процесса;</w:t>
      </w:r>
    </w:p>
    <w:p w:rsidR="005E0BAB" w:rsidRPr="00181EF6" w:rsidRDefault="005E0BAB" w:rsidP="005E0BAB">
      <w:pPr>
        <w:ind w:firstLine="284"/>
        <w:jc w:val="both"/>
        <w:rPr>
          <w:spacing w:val="-4"/>
        </w:rPr>
      </w:pPr>
      <w:r>
        <w:sym w:font="Symbol" w:char="F02D"/>
      </w:r>
      <w:r>
        <w:t xml:space="preserve"> выбирать оптимальный вариант инвестирования с учетом всех </w:t>
      </w:r>
      <w:r w:rsidRPr="00181EF6">
        <w:rPr>
          <w:spacing w:val="-4"/>
        </w:rPr>
        <w:t>влияющих на экономическую эффективность факторов и возможных и</w:t>
      </w:r>
      <w:r w:rsidRPr="00181EF6">
        <w:rPr>
          <w:spacing w:val="-4"/>
        </w:rPr>
        <w:t>с</w:t>
      </w:r>
      <w:r w:rsidRPr="00181EF6">
        <w:rPr>
          <w:spacing w:val="-4"/>
        </w:rPr>
        <w:t>точников финансирования;</w:t>
      </w:r>
    </w:p>
    <w:p w:rsidR="005E0BAB" w:rsidRPr="00833B89" w:rsidRDefault="005E0BAB" w:rsidP="005E0BAB">
      <w:pPr>
        <w:ind w:firstLine="284"/>
        <w:jc w:val="both"/>
      </w:pPr>
      <w:r w:rsidRPr="00833B89">
        <w:lastRenderedPageBreak/>
        <w:sym w:font="Symbol" w:char="F02D"/>
      </w:r>
      <w:r w:rsidRPr="00833B89">
        <w:t xml:space="preserve"> рассчитывать обобщающие показатели и выбирать критерии  о</w:t>
      </w:r>
      <w:r w:rsidRPr="00833B89">
        <w:t>п</w:t>
      </w:r>
      <w:r w:rsidRPr="00833B89">
        <w:t>тимальности при определении экономической эффективности инв</w:t>
      </w:r>
      <w:r w:rsidRPr="00833B89">
        <w:t>е</w:t>
      </w:r>
      <w:r w:rsidRPr="00833B89">
        <w:t>стиций.</w:t>
      </w:r>
    </w:p>
    <w:p w:rsidR="005E0BAB" w:rsidRPr="00300A26" w:rsidRDefault="005E0BAB" w:rsidP="005E0BAB">
      <w:pPr>
        <w:ind w:firstLine="284"/>
        <w:jc w:val="both"/>
      </w:pPr>
      <w:r w:rsidRPr="00300A26">
        <w:t>По курсу «Экономическая оценка инвестиций» студенты должны выполнить  задания по следующим важнейшим темам курса: сведения об общих инвестициях; источники финансирования; оценка денежных потоков; статические и динамические методы оценки эффективности инвестиций; критерии оптимальности при определении экономической эффективности инвестиций; финансово-экономический  механизм ре</w:t>
      </w:r>
      <w:r w:rsidRPr="00300A26">
        <w:t>а</w:t>
      </w:r>
      <w:r w:rsidRPr="00300A26">
        <w:t>лизации инвестиций.</w:t>
      </w:r>
    </w:p>
    <w:p w:rsidR="005E0BAB" w:rsidRDefault="005E0BAB" w:rsidP="005E0BAB">
      <w:pPr>
        <w:ind w:firstLine="284"/>
        <w:jc w:val="both"/>
      </w:pPr>
      <w:r>
        <w:t>Контрольные задания студент выполняет после изучения указа</w:t>
      </w:r>
      <w:r>
        <w:t>н</w:t>
      </w:r>
      <w:r>
        <w:t>ных тем курса, используя при этом учебную программу, учебники, специальную литературу и методические указания.</w:t>
      </w:r>
    </w:p>
    <w:p w:rsidR="005E0BAB" w:rsidRDefault="005E0BAB" w:rsidP="005E0BAB">
      <w:pPr>
        <w:ind w:firstLine="284"/>
        <w:jc w:val="both"/>
      </w:pPr>
      <w:r>
        <w:t>Изучение курса должно обеспечивать подготовку студентов по в</w:t>
      </w:r>
      <w:r>
        <w:t>о</w:t>
      </w:r>
      <w:r>
        <w:t>просу оценки эффективности инвестиций, которая будет им необх</w:t>
      </w:r>
      <w:r>
        <w:t>о</w:t>
      </w:r>
      <w:r>
        <w:t>дима при выполнении курсовых работ, экономической части квалиф</w:t>
      </w:r>
      <w:r>
        <w:t>и</w:t>
      </w:r>
      <w:r>
        <w:t>кационной работы, в практической деятельности на  предприятии по оценке эффективности производства.</w:t>
      </w:r>
    </w:p>
    <w:p w:rsidR="005E0BAB" w:rsidRDefault="005E0BAB" w:rsidP="005E0BAB">
      <w:pPr>
        <w:jc w:val="both"/>
        <w:rPr>
          <w:sz w:val="16"/>
          <w:szCs w:val="16"/>
        </w:rPr>
      </w:pPr>
    </w:p>
    <w:p w:rsidR="005E0BAB" w:rsidRDefault="005E0BAB" w:rsidP="005E0BAB">
      <w:pPr>
        <w:jc w:val="center"/>
        <w:rPr>
          <w:b/>
        </w:rPr>
      </w:pPr>
      <w:r>
        <w:rPr>
          <w:b/>
        </w:rPr>
        <w:t>Структура контрольной работы</w:t>
      </w:r>
    </w:p>
    <w:p w:rsidR="005E0BAB" w:rsidRPr="009146B3" w:rsidRDefault="005E0BAB" w:rsidP="005E0BAB">
      <w:pPr>
        <w:jc w:val="center"/>
        <w:rPr>
          <w:sz w:val="16"/>
          <w:szCs w:val="16"/>
        </w:rPr>
      </w:pPr>
    </w:p>
    <w:p w:rsidR="005E0BAB" w:rsidRDefault="00EB4078" w:rsidP="005E0BAB">
      <w:pPr>
        <w:tabs>
          <w:tab w:val="left" w:pos="567"/>
        </w:tabs>
        <w:ind w:firstLine="284"/>
        <w:jc w:val="both"/>
      </w:pPr>
      <w:r>
        <w:t xml:space="preserve">Перечень разделов </w:t>
      </w:r>
      <w:r w:rsidRPr="00EB4078">
        <w:t>контрольной работы</w:t>
      </w:r>
      <w:r w:rsidR="005E0BAB">
        <w:t>:</w:t>
      </w:r>
    </w:p>
    <w:p w:rsidR="005E0BAB" w:rsidRDefault="00EB4078" w:rsidP="00125A88">
      <w:pPr>
        <w:widowControl/>
        <w:tabs>
          <w:tab w:val="left" w:pos="567"/>
        </w:tabs>
        <w:overflowPunct/>
        <w:autoSpaceDE/>
        <w:autoSpaceDN/>
        <w:adjustRightInd/>
        <w:jc w:val="both"/>
        <w:textAlignment w:val="auto"/>
      </w:pPr>
      <w:r>
        <w:t xml:space="preserve">      </w:t>
      </w:r>
      <w:r w:rsidR="00125A88">
        <w:t>1.</w:t>
      </w:r>
      <w:r w:rsidR="005E0BAB">
        <w:t>Титульный лист</w:t>
      </w:r>
      <w:r w:rsidR="004938CE">
        <w:t xml:space="preserve"> </w:t>
      </w:r>
      <w:r w:rsidR="006F2F8B">
        <w:t xml:space="preserve">( Приложение 2 стр. </w:t>
      </w:r>
      <w:r w:rsidR="00526000">
        <w:t>1</w:t>
      </w:r>
      <w:r w:rsidR="000F2D53">
        <w:t>29</w:t>
      </w:r>
      <w:r w:rsidR="006F2F8B">
        <w:t>).</w:t>
      </w:r>
    </w:p>
    <w:p w:rsidR="005E0BAB" w:rsidRDefault="00EB4078" w:rsidP="00EB4078">
      <w:pPr>
        <w:widowControl/>
        <w:tabs>
          <w:tab w:val="left" w:pos="567"/>
        </w:tabs>
        <w:overflowPunct/>
        <w:autoSpaceDE/>
        <w:autoSpaceDN/>
        <w:adjustRightInd/>
        <w:jc w:val="both"/>
        <w:textAlignment w:val="auto"/>
      </w:pPr>
      <w:r>
        <w:t xml:space="preserve">      </w:t>
      </w:r>
      <w:r w:rsidR="00125A88">
        <w:t>2.</w:t>
      </w:r>
      <w:r w:rsidR="005E0BAB">
        <w:t>Оглавление.</w:t>
      </w:r>
    </w:p>
    <w:p w:rsidR="005E0BAB" w:rsidRDefault="00EB4078" w:rsidP="00EB4078">
      <w:pPr>
        <w:widowControl/>
        <w:tabs>
          <w:tab w:val="left" w:pos="567"/>
        </w:tabs>
        <w:overflowPunct/>
        <w:autoSpaceDE/>
        <w:autoSpaceDN/>
        <w:adjustRightInd/>
        <w:jc w:val="both"/>
        <w:textAlignment w:val="auto"/>
      </w:pPr>
      <w:r>
        <w:t xml:space="preserve">      </w:t>
      </w:r>
      <w:r w:rsidR="00125A88">
        <w:t>3.</w:t>
      </w:r>
      <w:r w:rsidR="005E0BAB">
        <w:t>Практическое задание</w:t>
      </w:r>
      <w:r w:rsidR="00FB269E">
        <w:t>. Анализ и оценка инвестиционных прое</w:t>
      </w:r>
      <w:r w:rsidR="00FB269E">
        <w:t>к</w:t>
      </w:r>
      <w:r w:rsidR="00FB269E">
        <w:t>тов с целью  их отбора для финансирования</w:t>
      </w:r>
      <w:r w:rsidR="00AB2713">
        <w:t>:</w:t>
      </w:r>
    </w:p>
    <w:p w:rsidR="005E0BAB" w:rsidRDefault="005E0BAB" w:rsidP="00D0312A">
      <w:pPr>
        <w:widowControl/>
        <w:numPr>
          <w:ilvl w:val="3"/>
          <w:numId w:val="83"/>
        </w:numPr>
        <w:tabs>
          <w:tab w:val="clear" w:pos="2880"/>
          <w:tab w:val="num" w:pos="-360"/>
          <w:tab w:val="left" w:pos="567"/>
        </w:tabs>
        <w:overflowPunct/>
        <w:autoSpaceDE/>
        <w:autoSpaceDN/>
        <w:adjustRightInd/>
        <w:ind w:left="0" w:firstLine="284"/>
        <w:jc w:val="both"/>
        <w:textAlignment w:val="auto"/>
      </w:pPr>
      <w:r>
        <w:t>Оценка финансовой состоятельности проекта</w:t>
      </w:r>
      <w:r w:rsidR="00AB2713">
        <w:t>.</w:t>
      </w:r>
    </w:p>
    <w:p w:rsidR="005E0BAB" w:rsidRDefault="00595184" w:rsidP="00D0312A">
      <w:pPr>
        <w:widowControl/>
        <w:numPr>
          <w:ilvl w:val="3"/>
          <w:numId w:val="83"/>
        </w:numPr>
        <w:tabs>
          <w:tab w:val="clear" w:pos="2880"/>
          <w:tab w:val="num" w:pos="-360"/>
          <w:tab w:val="left" w:pos="567"/>
        </w:tabs>
        <w:overflowPunct/>
        <w:autoSpaceDE/>
        <w:autoSpaceDN/>
        <w:adjustRightInd/>
        <w:ind w:left="0" w:firstLine="284"/>
        <w:jc w:val="both"/>
        <w:textAlignment w:val="auto"/>
      </w:pPr>
      <w:r>
        <w:t>Комплексная о</w:t>
      </w:r>
      <w:r w:rsidR="005E0BAB">
        <w:t>ценка эффективности инвестиционного проекта</w:t>
      </w:r>
      <w:r w:rsidR="00FB269E">
        <w:t>.</w:t>
      </w:r>
      <w:r w:rsidR="005E0BAB">
        <w:t xml:space="preserve"> </w:t>
      </w:r>
    </w:p>
    <w:p w:rsidR="005E0BAB" w:rsidRDefault="005E0BAB" w:rsidP="005E0BAB">
      <w:pPr>
        <w:tabs>
          <w:tab w:val="left" w:pos="567"/>
        </w:tabs>
        <w:ind w:firstLine="284"/>
        <w:jc w:val="both"/>
      </w:pPr>
      <w:r>
        <w:t>Заключение.</w:t>
      </w:r>
    </w:p>
    <w:p w:rsidR="005E0BAB" w:rsidRDefault="005E0BAB" w:rsidP="005E0BAB">
      <w:pPr>
        <w:tabs>
          <w:tab w:val="left" w:pos="567"/>
        </w:tabs>
        <w:ind w:firstLine="284"/>
        <w:jc w:val="both"/>
      </w:pPr>
      <w:r>
        <w:t>Список использованной литературы.</w:t>
      </w:r>
    </w:p>
    <w:p w:rsidR="005E0BAB" w:rsidRDefault="005E0BAB" w:rsidP="005E0BAB">
      <w:pPr>
        <w:jc w:val="center"/>
        <w:rPr>
          <w:b/>
          <w:sz w:val="16"/>
          <w:szCs w:val="16"/>
        </w:rPr>
      </w:pPr>
    </w:p>
    <w:p w:rsidR="005E0BAB" w:rsidRDefault="005E0BAB" w:rsidP="005E0BAB">
      <w:pPr>
        <w:jc w:val="center"/>
        <w:rPr>
          <w:b/>
        </w:rPr>
      </w:pPr>
      <w:r>
        <w:rPr>
          <w:b/>
        </w:rPr>
        <w:t xml:space="preserve">Основные этапы выполнения </w:t>
      </w:r>
      <w:r w:rsidR="008A5F92">
        <w:rPr>
          <w:b/>
        </w:rPr>
        <w:t>работы.</w:t>
      </w:r>
    </w:p>
    <w:p w:rsidR="00EB4078" w:rsidRDefault="00EB4078" w:rsidP="005E0BAB">
      <w:pPr>
        <w:jc w:val="center"/>
        <w:rPr>
          <w:b/>
        </w:rPr>
      </w:pPr>
    </w:p>
    <w:p w:rsidR="005E0BAB" w:rsidRPr="00300A26" w:rsidRDefault="005E0BAB" w:rsidP="005E0BAB">
      <w:pPr>
        <w:ind w:firstLine="284"/>
        <w:jc w:val="both"/>
        <w:rPr>
          <w:spacing w:val="-8"/>
        </w:rPr>
      </w:pPr>
      <w:r w:rsidRPr="00300A26">
        <w:rPr>
          <w:spacing w:val="-8"/>
        </w:rPr>
        <w:t>В процессе выполнения  должны быть выполнены следующие этапы:</w:t>
      </w:r>
    </w:p>
    <w:p w:rsidR="00AB2713" w:rsidRDefault="00AB2713" w:rsidP="00D0312A">
      <w:pPr>
        <w:widowControl/>
        <w:numPr>
          <w:ilvl w:val="0"/>
          <w:numId w:val="84"/>
        </w:numPr>
        <w:tabs>
          <w:tab w:val="clear" w:pos="900"/>
          <w:tab w:val="num" w:pos="-540"/>
        </w:tabs>
        <w:overflowPunct/>
        <w:autoSpaceDE/>
        <w:autoSpaceDN/>
        <w:adjustRightInd/>
        <w:ind w:left="0" w:firstLine="284"/>
        <w:jc w:val="both"/>
        <w:textAlignment w:val="auto"/>
      </w:pPr>
      <w:r>
        <w:t>Выдача задания</w:t>
      </w:r>
      <w:r w:rsidR="00CC13FD">
        <w:t xml:space="preserve"> преподавателем</w:t>
      </w:r>
      <w:r>
        <w:t xml:space="preserve">. </w:t>
      </w:r>
    </w:p>
    <w:p w:rsidR="005E0BAB" w:rsidRDefault="00AB2713" w:rsidP="00D0312A">
      <w:pPr>
        <w:widowControl/>
        <w:numPr>
          <w:ilvl w:val="0"/>
          <w:numId w:val="84"/>
        </w:numPr>
        <w:tabs>
          <w:tab w:val="clear" w:pos="900"/>
          <w:tab w:val="num" w:pos="-540"/>
        </w:tabs>
        <w:overflowPunct/>
        <w:autoSpaceDE/>
        <w:autoSpaceDN/>
        <w:adjustRightInd/>
        <w:ind w:left="0" w:firstLine="284"/>
        <w:jc w:val="both"/>
        <w:textAlignment w:val="auto"/>
      </w:pPr>
      <w:r>
        <w:t>Выбор варианта по индивидуальному заданию (см. стр. 13</w:t>
      </w:r>
      <w:r w:rsidR="000F2D53">
        <w:t>1</w:t>
      </w:r>
      <w:r>
        <w:t>).</w:t>
      </w:r>
    </w:p>
    <w:p w:rsidR="005E0BAB" w:rsidRDefault="005E0BAB" w:rsidP="00D0312A">
      <w:pPr>
        <w:widowControl/>
        <w:numPr>
          <w:ilvl w:val="0"/>
          <w:numId w:val="84"/>
        </w:numPr>
        <w:tabs>
          <w:tab w:val="clear" w:pos="900"/>
          <w:tab w:val="num" w:pos="-540"/>
        </w:tabs>
        <w:overflowPunct/>
        <w:autoSpaceDE/>
        <w:autoSpaceDN/>
        <w:adjustRightInd/>
        <w:ind w:left="0" w:firstLine="284"/>
        <w:jc w:val="both"/>
        <w:textAlignment w:val="auto"/>
      </w:pPr>
      <w:r>
        <w:t xml:space="preserve">Оформление </w:t>
      </w:r>
      <w:r w:rsidR="00CC13FD">
        <w:t>контрольной работы.</w:t>
      </w:r>
    </w:p>
    <w:p w:rsidR="00CC13FD" w:rsidRDefault="00ED03DC" w:rsidP="00CC13FD">
      <w:pPr>
        <w:widowControl/>
        <w:tabs>
          <w:tab w:val="left" w:pos="567"/>
        </w:tabs>
        <w:overflowPunct/>
        <w:autoSpaceDE/>
        <w:autoSpaceDN/>
        <w:adjustRightInd/>
        <w:jc w:val="both"/>
        <w:textAlignment w:val="auto"/>
      </w:pPr>
      <w:r>
        <w:t xml:space="preserve">     </w:t>
      </w:r>
      <w:r w:rsidR="00CC13FD">
        <w:t>4.   Сдача работы на проверку преподавателю.</w:t>
      </w:r>
    </w:p>
    <w:p w:rsidR="00CC13FD" w:rsidRDefault="00ED03DC" w:rsidP="00CC13FD">
      <w:pPr>
        <w:widowControl/>
        <w:overflowPunct/>
        <w:autoSpaceDE/>
        <w:autoSpaceDN/>
        <w:adjustRightInd/>
        <w:jc w:val="both"/>
        <w:textAlignment w:val="auto"/>
      </w:pPr>
      <w:r>
        <w:t xml:space="preserve">     </w:t>
      </w:r>
      <w:r w:rsidR="00CC13FD">
        <w:t xml:space="preserve">5.   </w:t>
      </w:r>
      <w:r w:rsidR="005E0BAB">
        <w:t xml:space="preserve">Защита </w:t>
      </w:r>
      <w:r w:rsidR="00CC13FD">
        <w:t>контрольной работы.</w:t>
      </w:r>
    </w:p>
    <w:p w:rsidR="006F2F8B" w:rsidRDefault="006F2F8B" w:rsidP="00CC13FD">
      <w:pPr>
        <w:widowControl/>
        <w:overflowPunct/>
        <w:autoSpaceDE/>
        <w:autoSpaceDN/>
        <w:adjustRightInd/>
        <w:jc w:val="both"/>
        <w:textAlignment w:val="auto"/>
      </w:pPr>
    </w:p>
    <w:p w:rsidR="00911DD9" w:rsidRDefault="00911DD9" w:rsidP="008A5F92">
      <w:pPr>
        <w:jc w:val="center"/>
        <w:rPr>
          <w:b/>
        </w:rPr>
      </w:pPr>
    </w:p>
    <w:p w:rsidR="008A5F92" w:rsidRDefault="005E0BAB" w:rsidP="008A5F92">
      <w:pPr>
        <w:jc w:val="center"/>
        <w:rPr>
          <w:b/>
        </w:rPr>
      </w:pPr>
      <w:r>
        <w:rPr>
          <w:b/>
        </w:rPr>
        <w:lastRenderedPageBreak/>
        <w:t xml:space="preserve">Выбор варианта </w:t>
      </w:r>
      <w:r w:rsidR="008A5F92">
        <w:rPr>
          <w:b/>
        </w:rPr>
        <w:t>контрольной работы</w:t>
      </w:r>
    </w:p>
    <w:p w:rsidR="008A5F92" w:rsidRPr="009146B3" w:rsidRDefault="008A5F92" w:rsidP="008A5F92">
      <w:pPr>
        <w:jc w:val="center"/>
        <w:rPr>
          <w:sz w:val="16"/>
          <w:szCs w:val="16"/>
        </w:rPr>
      </w:pPr>
    </w:p>
    <w:p w:rsidR="005E0BAB" w:rsidRDefault="005E0BAB" w:rsidP="005E0BAB">
      <w:pPr>
        <w:ind w:firstLine="284"/>
        <w:jc w:val="both"/>
      </w:pPr>
      <w:r w:rsidRPr="00833B89">
        <w:t xml:space="preserve">Каждому студенту, пишущему </w:t>
      </w:r>
      <w:r w:rsidR="00C83380">
        <w:t>контрольную работу</w:t>
      </w:r>
      <w:r w:rsidRPr="00833B89">
        <w:t>, необходимо четко усвоить, что сдаваемый на кафедру материал, должен являться результатом самостоятельного исследования, выполненного под нау</w:t>
      </w:r>
      <w:r w:rsidRPr="00833B89">
        <w:t>ч</w:t>
      </w:r>
      <w:r w:rsidRPr="00833B89">
        <w:t xml:space="preserve">ным руководством профессорско-преподавательского состава кафедры ''Менеджмента и внешнеэкономической деятельности». </w:t>
      </w:r>
    </w:p>
    <w:p w:rsidR="00C83380" w:rsidRPr="00D40C20" w:rsidRDefault="00C83380" w:rsidP="00C83380">
      <w:pPr>
        <w:widowControl/>
        <w:overflowPunct/>
        <w:autoSpaceDE/>
        <w:autoSpaceDN/>
        <w:adjustRightInd/>
        <w:ind w:firstLine="284"/>
        <w:jc w:val="both"/>
        <w:textAlignment w:val="auto"/>
      </w:pPr>
      <w:r w:rsidRPr="00D40C20">
        <w:t xml:space="preserve">Несогласованные с преподавателем </w:t>
      </w:r>
      <w:r>
        <w:t xml:space="preserve">задания </w:t>
      </w:r>
      <w:r w:rsidRPr="00D40C20">
        <w:t xml:space="preserve"> приниматься к пр</w:t>
      </w:r>
      <w:r w:rsidRPr="00D40C20">
        <w:t>о</w:t>
      </w:r>
      <w:r w:rsidRPr="00D40C20">
        <w:t>верке не будут.</w:t>
      </w:r>
    </w:p>
    <w:p w:rsidR="00C83380" w:rsidRPr="00D40C20" w:rsidRDefault="00C83380" w:rsidP="00C83380">
      <w:pPr>
        <w:widowControl/>
        <w:overflowPunct/>
        <w:autoSpaceDE/>
        <w:autoSpaceDN/>
        <w:adjustRightInd/>
        <w:ind w:firstLine="284"/>
        <w:jc w:val="both"/>
        <w:textAlignment w:val="auto"/>
      </w:pPr>
      <w:r w:rsidRPr="00D40C20">
        <w:t xml:space="preserve">Запрещается самостоятельно менять </w:t>
      </w:r>
      <w:r w:rsidR="00ED03DC">
        <w:t>вариант</w:t>
      </w:r>
      <w:r w:rsidRPr="00D40C20">
        <w:t xml:space="preserve"> </w:t>
      </w:r>
      <w:r>
        <w:t xml:space="preserve">работы </w:t>
      </w:r>
      <w:r w:rsidRPr="00D40C20">
        <w:t>без согласов</w:t>
      </w:r>
      <w:r w:rsidRPr="00D40C20">
        <w:t>а</w:t>
      </w:r>
      <w:r w:rsidRPr="00D40C20">
        <w:t>ния с научным руководителем.</w:t>
      </w:r>
    </w:p>
    <w:p w:rsidR="00C83380" w:rsidRPr="00D40C20" w:rsidRDefault="00C83380" w:rsidP="00C83380">
      <w:pPr>
        <w:widowControl/>
        <w:overflowPunct/>
        <w:autoSpaceDE/>
        <w:autoSpaceDN/>
        <w:adjustRightInd/>
        <w:ind w:firstLine="284"/>
        <w:jc w:val="both"/>
        <w:textAlignment w:val="auto"/>
      </w:pPr>
      <w:r w:rsidRPr="00D40C20">
        <w:t>Игнорирование данных требований кафедры может привести к в</w:t>
      </w:r>
      <w:r w:rsidRPr="00D40C20">
        <w:t>ы</w:t>
      </w:r>
      <w:r w:rsidRPr="00D40C20">
        <w:t>ставлению за к</w:t>
      </w:r>
      <w:r>
        <w:t xml:space="preserve">онтрольную работу </w:t>
      </w:r>
      <w:r w:rsidRPr="00D40C20">
        <w:t>неудовлетворительной оценки без рассмотрения ее по существу со всеми вытекающими из этого факта последствиями.</w:t>
      </w:r>
    </w:p>
    <w:p w:rsidR="00C83380" w:rsidRDefault="00C83380" w:rsidP="00C83380">
      <w:pPr>
        <w:ind w:firstLine="284"/>
        <w:jc w:val="both"/>
        <w:rPr>
          <w:b/>
        </w:rPr>
      </w:pPr>
      <w:r w:rsidRPr="00ED03DC">
        <w:rPr>
          <w:b/>
        </w:rPr>
        <w:t>К</w:t>
      </w:r>
      <w:r w:rsidR="00ED03DC" w:rsidRPr="00ED03DC">
        <w:rPr>
          <w:b/>
        </w:rPr>
        <w:t>онтрольн</w:t>
      </w:r>
      <w:r w:rsidRPr="00ED03DC">
        <w:rPr>
          <w:b/>
        </w:rPr>
        <w:t>ая работа выполняется</w:t>
      </w:r>
      <w:r w:rsidRPr="00C96FF1">
        <w:t xml:space="preserve"> </w:t>
      </w:r>
      <w:r w:rsidRPr="00213CDC">
        <w:rPr>
          <w:b/>
        </w:rPr>
        <w:t>в соответствии с учебным графиком по индивидуальному варианту, определяемому слож</w:t>
      </w:r>
      <w:r w:rsidRPr="00213CDC">
        <w:rPr>
          <w:b/>
        </w:rPr>
        <w:t>е</w:t>
      </w:r>
      <w:r w:rsidRPr="00213CDC">
        <w:rPr>
          <w:b/>
        </w:rPr>
        <w:t>нием четырех последних цифр номера его зачетной книжки.</w:t>
      </w:r>
    </w:p>
    <w:p w:rsidR="00C3196A" w:rsidRPr="00213CDC" w:rsidRDefault="00C3196A" w:rsidP="00C83380">
      <w:pPr>
        <w:ind w:firstLine="284"/>
        <w:jc w:val="both"/>
        <w:rPr>
          <w:b/>
        </w:rPr>
      </w:pPr>
      <w:r>
        <w:rPr>
          <w:b/>
        </w:rPr>
        <w:t>Корректировка исходных данных по варианту.</w:t>
      </w:r>
    </w:p>
    <w:p w:rsidR="00C83380" w:rsidRPr="00C96FF1" w:rsidRDefault="00C83380" w:rsidP="00C83380">
      <w:pPr>
        <w:pStyle w:val="32"/>
        <w:spacing w:after="0"/>
        <w:ind w:firstLine="284"/>
        <w:jc w:val="both"/>
        <w:rPr>
          <w:sz w:val="20"/>
          <w:szCs w:val="20"/>
        </w:rPr>
      </w:pPr>
      <w:r w:rsidRPr="00C96FF1">
        <w:rPr>
          <w:sz w:val="20"/>
          <w:szCs w:val="20"/>
        </w:rPr>
        <w:t>В рамках выбранного варианта объем капитальных вложений на покупку оборудования по базовому варианту корректируется путем прибавления трех последних цифр зачетной книжки, цена на единицу продукции − прибавлением двух последних цифр зачетной книжки, а переменные затраты на единицу продукции − прибавлением последней цифры зачетной книжки. Например, если стоимость оборудования по базовому варианту  1520 тыс. руб., цена − 1500 руб., переменные з</w:t>
      </w:r>
      <w:r w:rsidRPr="00C96FF1">
        <w:rPr>
          <w:sz w:val="20"/>
          <w:szCs w:val="20"/>
        </w:rPr>
        <w:t>а</w:t>
      </w:r>
      <w:r w:rsidRPr="00C96FF1">
        <w:rPr>
          <w:sz w:val="20"/>
          <w:szCs w:val="20"/>
        </w:rPr>
        <w:t>траты на единицу продукции 410 руб. и три последние цифры зачетной книжки 145, то соответственно скорректированные цифры составят: 1665 тыс. руб., 1545 руб., 415 руб.</w:t>
      </w:r>
    </w:p>
    <w:p w:rsidR="00C83380" w:rsidRDefault="00C83380" w:rsidP="00C83380">
      <w:pPr>
        <w:pStyle w:val="32"/>
        <w:spacing w:after="0"/>
        <w:ind w:firstLine="284"/>
        <w:jc w:val="both"/>
        <w:rPr>
          <w:b/>
          <w:sz w:val="20"/>
          <w:szCs w:val="20"/>
        </w:rPr>
      </w:pPr>
      <w:r w:rsidRPr="00D40C20">
        <w:rPr>
          <w:sz w:val="20"/>
          <w:szCs w:val="20"/>
        </w:rPr>
        <w:t xml:space="preserve">Студенты, своевременно не сдавшие и не защитившие </w:t>
      </w:r>
      <w:r w:rsidR="007A5F46" w:rsidRPr="007A5F46">
        <w:rPr>
          <w:sz w:val="20"/>
          <w:szCs w:val="20"/>
        </w:rPr>
        <w:t>контрол</w:t>
      </w:r>
      <w:r w:rsidR="007A5F46" w:rsidRPr="007A5F46">
        <w:rPr>
          <w:sz w:val="20"/>
          <w:szCs w:val="20"/>
        </w:rPr>
        <w:t>ь</w:t>
      </w:r>
      <w:r w:rsidR="007A5F46" w:rsidRPr="007A5F46">
        <w:rPr>
          <w:sz w:val="20"/>
          <w:szCs w:val="20"/>
        </w:rPr>
        <w:t xml:space="preserve">ную </w:t>
      </w:r>
      <w:r>
        <w:rPr>
          <w:sz w:val="20"/>
          <w:szCs w:val="20"/>
        </w:rPr>
        <w:t>работ</w:t>
      </w:r>
      <w:r w:rsidR="008A5F92">
        <w:rPr>
          <w:sz w:val="20"/>
          <w:szCs w:val="20"/>
        </w:rPr>
        <w:t>у</w:t>
      </w:r>
      <w:r>
        <w:rPr>
          <w:sz w:val="20"/>
          <w:szCs w:val="20"/>
        </w:rPr>
        <w:t>,</w:t>
      </w:r>
      <w:r w:rsidRPr="00D40C20">
        <w:rPr>
          <w:sz w:val="20"/>
          <w:szCs w:val="20"/>
        </w:rPr>
        <w:t xml:space="preserve"> не  допускаются </w:t>
      </w:r>
      <w:r>
        <w:rPr>
          <w:sz w:val="20"/>
          <w:szCs w:val="20"/>
        </w:rPr>
        <w:t>к</w:t>
      </w:r>
      <w:r w:rsidRPr="00D40C20">
        <w:rPr>
          <w:sz w:val="20"/>
          <w:szCs w:val="20"/>
        </w:rPr>
        <w:t xml:space="preserve"> </w:t>
      </w:r>
      <w:r w:rsidR="007A5F46">
        <w:rPr>
          <w:sz w:val="20"/>
          <w:szCs w:val="20"/>
        </w:rPr>
        <w:t>сдаче сессии</w:t>
      </w:r>
      <w:r>
        <w:rPr>
          <w:sz w:val="20"/>
          <w:szCs w:val="20"/>
        </w:rPr>
        <w:t>.</w:t>
      </w:r>
    </w:p>
    <w:p w:rsidR="00C83380" w:rsidRDefault="00C83380" w:rsidP="00C83380">
      <w:pPr>
        <w:ind w:firstLine="284"/>
        <w:jc w:val="both"/>
        <w:rPr>
          <w:b/>
        </w:rPr>
      </w:pPr>
    </w:p>
    <w:p w:rsidR="00ED03DC" w:rsidRDefault="00ED03DC" w:rsidP="00ED03DC">
      <w:pPr>
        <w:pStyle w:val="32"/>
        <w:tabs>
          <w:tab w:val="left" w:pos="720"/>
        </w:tabs>
        <w:spacing w:after="0"/>
        <w:ind w:firstLine="284"/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Оформление к</w:t>
      </w:r>
      <w:r w:rsidR="00213CDC">
        <w:rPr>
          <w:b/>
          <w:sz w:val="20"/>
          <w:szCs w:val="20"/>
        </w:rPr>
        <w:t>онтрольн</w:t>
      </w:r>
      <w:r>
        <w:rPr>
          <w:b/>
          <w:sz w:val="20"/>
          <w:szCs w:val="20"/>
        </w:rPr>
        <w:t>ой работы</w:t>
      </w:r>
    </w:p>
    <w:p w:rsidR="00ED03DC" w:rsidRPr="00D40C20" w:rsidRDefault="00ED03DC" w:rsidP="00ED03DC">
      <w:pPr>
        <w:pStyle w:val="32"/>
        <w:tabs>
          <w:tab w:val="left" w:pos="720"/>
        </w:tabs>
        <w:spacing w:after="0"/>
        <w:ind w:firstLine="284"/>
        <w:jc w:val="both"/>
        <w:outlineLvl w:val="0"/>
        <w:rPr>
          <w:b/>
          <w:sz w:val="20"/>
          <w:szCs w:val="20"/>
        </w:rPr>
      </w:pPr>
    </w:p>
    <w:p w:rsidR="00ED03DC" w:rsidRPr="00D40C20" w:rsidRDefault="00ED03DC" w:rsidP="00ED03DC">
      <w:pPr>
        <w:pStyle w:val="32"/>
        <w:spacing w:after="0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Представляемая</w:t>
      </w:r>
      <w:r w:rsidRPr="00D40C20">
        <w:rPr>
          <w:sz w:val="20"/>
          <w:szCs w:val="20"/>
        </w:rPr>
        <w:t xml:space="preserve"> на рецензию к</w:t>
      </w:r>
      <w:r w:rsidR="00017690">
        <w:rPr>
          <w:sz w:val="20"/>
          <w:szCs w:val="20"/>
        </w:rPr>
        <w:t>онтрольн</w:t>
      </w:r>
      <w:r>
        <w:rPr>
          <w:sz w:val="20"/>
          <w:szCs w:val="20"/>
        </w:rPr>
        <w:t>ая работа</w:t>
      </w:r>
      <w:r w:rsidRPr="00D40C20">
        <w:rPr>
          <w:sz w:val="20"/>
          <w:szCs w:val="20"/>
        </w:rPr>
        <w:t xml:space="preserve"> долж</w:t>
      </w:r>
      <w:r>
        <w:rPr>
          <w:sz w:val="20"/>
          <w:szCs w:val="20"/>
        </w:rPr>
        <w:t>на</w:t>
      </w:r>
      <w:r w:rsidRPr="00D40C20">
        <w:rPr>
          <w:sz w:val="20"/>
          <w:szCs w:val="20"/>
        </w:rPr>
        <w:t xml:space="preserve"> быть с</w:t>
      </w:r>
      <w:r w:rsidRPr="00D40C20">
        <w:rPr>
          <w:sz w:val="20"/>
          <w:szCs w:val="20"/>
        </w:rPr>
        <w:t>о</w:t>
      </w:r>
      <w:r w:rsidRPr="00D40C20">
        <w:rPr>
          <w:sz w:val="20"/>
          <w:szCs w:val="20"/>
        </w:rPr>
        <w:t>ответствующим образом оформлен</w:t>
      </w:r>
      <w:r>
        <w:rPr>
          <w:sz w:val="20"/>
          <w:szCs w:val="20"/>
        </w:rPr>
        <w:t>а</w:t>
      </w:r>
      <w:r w:rsidRPr="00D40C20">
        <w:rPr>
          <w:sz w:val="20"/>
          <w:szCs w:val="20"/>
        </w:rPr>
        <w:t>. Ниже приводятся правила оформления к</w:t>
      </w:r>
      <w:r w:rsidR="00017690">
        <w:rPr>
          <w:sz w:val="20"/>
          <w:szCs w:val="20"/>
        </w:rPr>
        <w:t>онтрольн</w:t>
      </w:r>
      <w:r w:rsidRPr="00D40C20">
        <w:rPr>
          <w:sz w:val="20"/>
          <w:szCs w:val="20"/>
        </w:rPr>
        <w:t xml:space="preserve">ых </w:t>
      </w:r>
      <w:r>
        <w:rPr>
          <w:sz w:val="20"/>
          <w:szCs w:val="20"/>
        </w:rPr>
        <w:t>работ</w:t>
      </w:r>
      <w:r w:rsidRPr="00D40C20">
        <w:rPr>
          <w:sz w:val="20"/>
          <w:szCs w:val="20"/>
        </w:rPr>
        <w:t xml:space="preserve">, </w:t>
      </w:r>
      <w:r>
        <w:rPr>
          <w:sz w:val="20"/>
          <w:szCs w:val="20"/>
        </w:rPr>
        <w:t>изложенные в государственном ста</w:t>
      </w:r>
      <w:r>
        <w:rPr>
          <w:sz w:val="20"/>
          <w:szCs w:val="20"/>
        </w:rPr>
        <w:t>н</w:t>
      </w:r>
      <w:r>
        <w:rPr>
          <w:sz w:val="20"/>
          <w:szCs w:val="20"/>
        </w:rPr>
        <w:t>дарте</w:t>
      </w:r>
      <w:r w:rsidRPr="00D40C20">
        <w:rPr>
          <w:sz w:val="20"/>
          <w:szCs w:val="20"/>
        </w:rPr>
        <w:t xml:space="preserve"> и соответствующим  образом оформленные.</w:t>
      </w:r>
    </w:p>
    <w:p w:rsidR="00ED03DC" w:rsidRPr="00D40C20" w:rsidRDefault="00ED03DC" w:rsidP="00ED03DC">
      <w:pPr>
        <w:pStyle w:val="32"/>
        <w:spacing w:after="0"/>
        <w:ind w:firstLine="284"/>
        <w:jc w:val="both"/>
        <w:rPr>
          <w:sz w:val="20"/>
          <w:szCs w:val="20"/>
        </w:rPr>
      </w:pPr>
      <w:r w:rsidRPr="00D40C20">
        <w:rPr>
          <w:sz w:val="20"/>
          <w:szCs w:val="20"/>
        </w:rPr>
        <w:t>Кажд</w:t>
      </w:r>
      <w:r>
        <w:rPr>
          <w:sz w:val="20"/>
          <w:szCs w:val="20"/>
        </w:rPr>
        <w:t xml:space="preserve">ая </w:t>
      </w:r>
      <w:r w:rsidRPr="00D40C20">
        <w:rPr>
          <w:sz w:val="20"/>
          <w:szCs w:val="20"/>
        </w:rPr>
        <w:t>к</w:t>
      </w:r>
      <w:r w:rsidR="00017690">
        <w:rPr>
          <w:sz w:val="20"/>
          <w:szCs w:val="20"/>
        </w:rPr>
        <w:t>онтрольн</w:t>
      </w:r>
      <w:r>
        <w:rPr>
          <w:sz w:val="20"/>
          <w:szCs w:val="20"/>
        </w:rPr>
        <w:t>ая</w:t>
      </w:r>
      <w:r w:rsidRPr="00D40C2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работа </w:t>
      </w:r>
      <w:r w:rsidRPr="00D40C20">
        <w:rPr>
          <w:sz w:val="20"/>
          <w:szCs w:val="20"/>
        </w:rPr>
        <w:t>обязательно долж</w:t>
      </w:r>
      <w:r>
        <w:rPr>
          <w:sz w:val="20"/>
          <w:szCs w:val="20"/>
        </w:rPr>
        <w:t xml:space="preserve">на </w:t>
      </w:r>
      <w:r w:rsidRPr="00D40C20">
        <w:rPr>
          <w:sz w:val="20"/>
          <w:szCs w:val="20"/>
        </w:rPr>
        <w:t>иметь:</w:t>
      </w:r>
    </w:p>
    <w:p w:rsidR="00ED03DC" w:rsidRPr="00D40C20" w:rsidRDefault="00ED03DC" w:rsidP="00D0312A">
      <w:pPr>
        <w:pStyle w:val="32"/>
        <w:numPr>
          <w:ilvl w:val="0"/>
          <w:numId w:val="91"/>
        </w:numPr>
        <w:spacing w:after="0"/>
        <w:ind w:left="0" w:firstLine="284"/>
        <w:jc w:val="both"/>
        <w:rPr>
          <w:sz w:val="20"/>
          <w:szCs w:val="20"/>
        </w:rPr>
      </w:pPr>
      <w:r>
        <w:rPr>
          <w:sz w:val="20"/>
          <w:szCs w:val="20"/>
        </w:rPr>
        <w:t>Т</w:t>
      </w:r>
      <w:r w:rsidRPr="00D40C20">
        <w:rPr>
          <w:sz w:val="20"/>
          <w:szCs w:val="20"/>
        </w:rPr>
        <w:t>итульный лист (</w:t>
      </w:r>
      <w:r>
        <w:rPr>
          <w:sz w:val="20"/>
          <w:szCs w:val="20"/>
        </w:rPr>
        <w:t>оформление титульного листа приводится в п</w:t>
      </w:r>
      <w:r w:rsidRPr="00D40C20">
        <w:rPr>
          <w:sz w:val="20"/>
          <w:szCs w:val="20"/>
        </w:rPr>
        <w:t>риложени</w:t>
      </w:r>
      <w:r>
        <w:rPr>
          <w:sz w:val="20"/>
          <w:szCs w:val="20"/>
        </w:rPr>
        <w:t>и</w:t>
      </w:r>
      <w:r w:rsidRPr="00D40C20">
        <w:rPr>
          <w:sz w:val="20"/>
          <w:szCs w:val="20"/>
        </w:rPr>
        <w:t xml:space="preserve"> </w:t>
      </w:r>
      <w:r>
        <w:rPr>
          <w:sz w:val="20"/>
          <w:szCs w:val="20"/>
        </w:rPr>
        <w:t>2</w:t>
      </w:r>
      <w:r w:rsidRPr="00D40C20">
        <w:rPr>
          <w:sz w:val="20"/>
          <w:szCs w:val="20"/>
        </w:rPr>
        <w:t>)</w:t>
      </w:r>
      <w:r>
        <w:rPr>
          <w:sz w:val="20"/>
          <w:szCs w:val="20"/>
        </w:rPr>
        <w:t>.</w:t>
      </w:r>
    </w:p>
    <w:p w:rsidR="00213CDC" w:rsidRDefault="00017690" w:rsidP="00D0312A">
      <w:pPr>
        <w:pStyle w:val="32"/>
        <w:numPr>
          <w:ilvl w:val="0"/>
          <w:numId w:val="91"/>
        </w:numPr>
        <w:spacing w:after="0"/>
        <w:ind w:left="0" w:firstLine="284"/>
        <w:jc w:val="both"/>
        <w:rPr>
          <w:sz w:val="20"/>
          <w:szCs w:val="20"/>
        </w:rPr>
      </w:pPr>
      <w:r w:rsidRPr="00213CDC">
        <w:rPr>
          <w:sz w:val="20"/>
          <w:szCs w:val="20"/>
        </w:rPr>
        <w:lastRenderedPageBreak/>
        <w:t>С</w:t>
      </w:r>
      <w:r w:rsidR="00ED03DC" w:rsidRPr="00213CDC">
        <w:rPr>
          <w:sz w:val="20"/>
          <w:szCs w:val="20"/>
        </w:rPr>
        <w:t>одержание (с указанием страниц каждого раздела). Текстовое изложение материала, разбитое на разделы</w:t>
      </w:r>
      <w:r w:rsidR="00213CDC" w:rsidRPr="00213CDC">
        <w:rPr>
          <w:sz w:val="20"/>
          <w:szCs w:val="20"/>
        </w:rPr>
        <w:t>.</w:t>
      </w:r>
      <w:r w:rsidR="003F60C6" w:rsidRPr="00213CDC">
        <w:rPr>
          <w:sz w:val="20"/>
          <w:szCs w:val="20"/>
        </w:rPr>
        <w:t xml:space="preserve"> </w:t>
      </w:r>
      <w:r w:rsidR="00ED03DC" w:rsidRPr="00213CDC">
        <w:rPr>
          <w:sz w:val="20"/>
          <w:szCs w:val="20"/>
        </w:rPr>
        <w:t xml:space="preserve"> </w:t>
      </w:r>
    </w:p>
    <w:p w:rsidR="00ED03DC" w:rsidRPr="00213CDC" w:rsidRDefault="00ED03DC" w:rsidP="00D0312A">
      <w:pPr>
        <w:pStyle w:val="32"/>
        <w:numPr>
          <w:ilvl w:val="0"/>
          <w:numId w:val="91"/>
        </w:numPr>
        <w:spacing w:after="0"/>
        <w:ind w:left="0" w:firstLine="284"/>
        <w:jc w:val="both"/>
        <w:rPr>
          <w:sz w:val="20"/>
          <w:szCs w:val="20"/>
        </w:rPr>
      </w:pPr>
      <w:r w:rsidRPr="00213CDC">
        <w:rPr>
          <w:sz w:val="20"/>
          <w:szCs w:val="20"/>
        </w:rPr>
        <w:t>Список использованной литературы</w:t>
      </w:r>
      <w:r w:rsidR="003F60C6" w:rsidRPr="00213CDC">
        <w:rPr>
          <w:sz w:val="20"/>
          <w:szCs w:val="20"/>
        </w:rPr>
        <w:t xml:space="preserve"> (до 15 наименований )</w:t>
      </w:r>
      <w:r w:rsidRPr="00213CDC">
        <w:rPr>
          <w:sz w:val="20"/>
          <w:szCs w:val="20"/>
        </w:rPr>
        <w:t>.</w:t>
      </w:r>
    </w:p>
    <w:p w:rsidR="00ED03DC" w:rsidRPr="00D40C20" w:rsidRDefault="00ED03DC" w:rsidP="00D0312A">
      <w:pPr>
        <w:pStyle w:val="32"/>
        <w:numPr>
          <w:ilvl w:val="0"/>
          <w:numId w:val="91"/>
        </w:numPr>
        <w:spacing w:after="0"/>
        <w:ind w:left="0" w:firstLine="284"/>
        <w:jc w:val="both"/>
        <w:rPr>
          <w:sz w:val="20"/>
          <w:szCs w:val="20"/>
        </w:rPr>
      </w:pPr>
      <w:r>
        <w:rPr>
          <w:sz w:val="20"/>
          <w:szCs w:val="20"/>
        </w:rPr>
        <w:t>И</w:t>
      </w:r>
      <w:r w:rsidRPr="00D40C20">
        <w:rPr>
          <w:sz w:val="20"/>
          <w:szCs w:val="20"/>
        </w:rPr>
        <w:t>ллюстративный</w:t>
      </w:r>
      <w:r w:rsidR="003F60C6">
        <w:rPr>
          <w:sz w:val="20"/>
          <w:szCs w:val="20"/>
        </w:rPr>
        <w:t xml:space="preserve"> графический</w:t>
      </w:r>
      <w:r w:rsidRPr="00D40C20">
        <w:rPr>
          <w:sz w:val="20"/>
          <w:szCs w:val="20"/>
        </w:rPr>
        <w:t xml:space="preserve"> материал</w:t>
      </w:r>
      <w:r>
        <w:rPr>
          <w:sz w:val="20"/>
          <w:szCs w:val="20"/>
        </w:rPr>
        <w:t>.</w:t>
      </w:r>
    </w:p>
    <w:p w:rsidR="00ED03DC" w:rsidRPr="009231DB" w:rsidRDefault="00ED03DC" w:rsidP="00ED03DC">
      <w:pPr>
        <w:ind w:firstLine="284"/>
        <w:jc w:val="both"/>
      </w:pPr>
      <w:r>
        <w:t>К</w:t>
      </w:r>
      <w:r w:rsidR="003F60C6">
        <w:t>онтрольн</w:t>
      </w:r>
      <w:r>
        <w:t xml:space="preserve">ая работа </w:t>
      </w:r>
      <w:r w:rsidRPr="009231DB">
        <w:t>оформляется в виде пояснительной записки, которая должна быть написана разборчивым почерком (разрешается набор и распечатка на компьютере) на листах формата А4, грамотно и аккуратно и иметь титульный лист, который является первой стран</w:t>
      </w:r>
      <w:r w:rsidRPr="009231DB">
        <w:t>и</w:t>
      </w:r>
      <w:r w:rsidRPr="009231DB">
        <w:t xml:space="preserve">цей работы, но не нумеруется и заполняется по строго определенным правилам (прил. </w:t>
      </w:r>
      <w:r>
        <w:t>2</w:t>
      </w:r>
      <w:r w:rsidRPr="009231DB">
        <w:t>).</w:t>
      </w:r>
    </w:p>
    <w:p w:rsidR="00ED03DC" w:rsidRPr="008C03B4" w:rsidRDefault="00ED03DC" w:rsidP="00ED03DC">
      <w:pPr>
        <w:pStyle w:val="a6"/>
        <w:ind w:firstLine="284"/>
        <w:rPr>
          <w:b w:val="0"/>
          <w:snapToGrid/>
          <w:color w:val="auto"/>
          <w:sz w:val="20"/>
        </w:rPr>
      </w:pPr>
      <w:r w:rsidRPr="008C03B4">
        <w:rPr>
          <w:b w:val="0"/>
          <w:snapToGrid/>
          <w:color w:val="auto"/>
          <w:sz w:val="20"/>
        </w:rPr>
        <w:t>После титульного листа помещается оглавление, содержащее пер</w:t>
      </w:r>
      <w:r w:rsidRPr="008C03B4">
        <w:rPr>
          <w:b w:val="0"/>
          <w:snapToGrid/>
          <w:color w:val="auto"/>
          <w:sz w:val="20"/>
        </w:rPr>
        <w:t>е</w:t>
      </w:r>
      <w:r w:rsidRPr="008C03B4">
        <w:rPr>
          <w:b w:val="0"/>
          <w:snapToGrid/>
          <w:color w:val="auto"/>
          <w:sz w:val="20"/>
        </w:rPr>
        <w:t>чень разделов пояснительной записки.</w:t>
      </w:r>
    </w:p>
    <w:p w:rsidR="00ED03DC" w:rsidRPr="008C03B4" w:rsidRDefault="00ED03DC" w:rsidP="00ED03DC">
      <w:pPr>
        <w:pStyle w:val="a6"/>
        <w:ind w:firstLine="284"/>
        <w:rPr>
          <w:b w:val="0"/>
          <w:snapToGrid/>
          <w:color w:val="auto"/>
          <w:sz w:val="20"/>
        </w:rPr>
      </w:pPr>
      <w:r w:rsidRPr="008C03B4">
        <w:rPr>
          <w:b w:val="0"/>
          <w:snapToGrid/>
          <w:color w:val="auto"/>
          <w:sz w:val="20"/>
        </w:rPr>
        <w:t>Нумерация</w:t>
      </w:r>
      <w:r>
        <w:rPr>
          <w:b w:val="0"/>
          <w:snapToGrid/>
          <w:color w:val="auto"/>
          <w:sz w:val="20"/>
        </w:rPr>
        <w:t xml:space="preserve"> </w:t>
      </w:r>
      <w:r w:rsidRPr="008C03B4">
        <w:rPr>
          <w:b w:val="0"/>
          <w:snapToGrid/>
          <w:color w:val="auto"/>
          <w:sz w:val="20"/>
        </w:rPr>
        <w:t xml:space="preserve"> страниц</w:t>
      </w:r>
      <w:r>
        <w:rPr>
          <w:b w:val="0"/>
          <w:snapToGrid/>
          <w:color w:val="auto"/>
          <w:sz w:val="20"/>
        </w:rPr>
        <w:t xml:space="preserve"> </w:t>
      </w:r>
      <w:r w:rsidRPr="008C03B4">
        <w:rPr>
          <w:b w:val="0"/>
          <w:snapToGrid/>
          <w:color w:val="auto"/>
          <w:sz w:val="20"/>
        </w:rPr>
        <w:t xml:space="preserve"> начинается </w:t>
      </w:r>
      <w:r>
        <w:rPr>
          <w:b w:val="0"/>
          <w:snapToGrid/>
          <w:color w:val="auto"/>
          <w:sz w:val="20"/>
        </w:rPr>
        <w:t xml:space="preserve"> </w:t>
      </w:r>
      <w:r w:rsidRPr="008C03B4">
        <w:rPr>
          <w:b w:val="0"/>
          <w:snapToGrid/>
          <w:color w:val="auto"/>
          <w:sz w:val="20"/>
        </w:rPr>
        <w:t>с</w:t>
      </w:r>
      <w:r>
        <w:rPr>
          <w:b w:val="0"/>
          <w:snapToGrid/>
          <w:color w:val="auto"/>
          <w:sz w:val="20"/>
        </w:rPr>
        <w:t xml:space="preserve"> </w:t>
      </w:r>
      <w:r w:rsidRPr="008C03B4">
        <w:rPr>
          <w:b w:val="0"/>
          <w:snapToGrid/>
          <w:color w:val="auto"/>
          <w:sz w:val="20"/>
        </w:rPr>
        <w:t xml:space="preserve"> введения. Номер страницы ст</w:t>
      </w:r>
      <w:r w:rsidRPr="008C03B4">
        <w:rPr>
          <w:b w:val="0"/>
          <w:snapToGrid/>
          <w:color w:val="auto"/>
          <w:sz w:val="20"/>
        </w:rPr>
        <w:t>а</w:t>
      </w:r>
      <w:r w:rsidRPr="008C03B4">
        <w:rPr>
          <w:b w:val="0"/>
          <w:snapToGrid/>
          <w:color w:val="auto"/>
          <w:sz w:val="20"/>
        </w:rPr>
        <w:t>вится в верхней части поля.</w:t>
      </w:r>
    </w:p>
    <w:p w:rsidR="00ED03DC" w:rsidRPr="008C03B4" w:rsidRDefault="00ED03DC" w:rsidP="00ED03DC">
      <w:pPr>
        <w:pStyle w:val="a6"/>
        <w:ind w:firstLine="284"/>
        <w:rPr>
          <w:b w:val="0"/>
          <w:snapToGrid/>
          <w:color w:val="auto"/>
          <w:sz w:val="20"/>
        </w:rPr>
      </w:pPr>
      <w:r w:rsidRPr="008C03B4">
        <w:rPr>
          <w:b w:val="0"/>
          <w:snapToGrid/>
          <w:color w:val="auto"/>
          <w:sz w:val="20"/>
        </w:rPr>
        <w:t>По</w:t>
      </w:r>
      <w:r>
        <w:rPr>
          <w:b w:val="0"/>
          <w:snapToGrid/>
          <w:color w:val="auto"/>
          <w:sz w:val="20"/>
        </w:rPr>
        <w:t xml:space="preserve"> </w:t>
      </w:r>
      <w:r w:rsidRPr="008C03B4">
        <w:rPr>
          <w:b w:val="0"/>
          <w:snapToGrid/>
          <w:color w:val="auto"/>
          <w:sz w:val="20"/>
        </w:rPr>
        <w:t xml:space="preserve"> всем</w:t>
      </w:r>
      <w:r>
        <w:rPr>
          <w:b w:val="0"/>
          <w:snapToGrid/>
          <w:color w:val="auto"/>
          <w:sz w:val="20"/>
        </w:rPr>
        <w:t xml:space="preserve"> </w:t>
      </w:r>
      <w:r w:rsidRPr="008C03B4">
        <w:rPr>
          <w:b w:val="0"/>
          <w:snapToGrid/>
          <w:color w:val="auto"/>
          <w:sz w:val="20"/>
        </w:rPr>
        <w:t xml:space="preserve"> сторонам </w:t>
      </w:r>
      <w:r>
        <w:rPr>
          <w:b w:val="0"/>
          <w:snapToGrid/>
          <w:color w:val="auto"/>
          <w:sz w:val="20"/>
        </w:rPr>
        <w:t xml:space="preserve"> </w:t>
      </w:r>
      <w:r w:rsidRPr="008C03B4">
        <w:rPr>
          <w:b w:val="0"/>
          <w:snapToGrid/>
          <w:color w:val="auto"/>
          <w:sz w:val="20"/>
        </w:rPr>
        <w:t xml:space="preserve">листа </w:t>
      </w:r>
      <w:r>
        <w:rPr>
          <w:b w:val="0"/>
          <w:snapToGrid/>
          <w:color w:val="auto"/>
          <w:sz w:val="20"/>
        </w:rPr>
        <w:t xml:space="preserve"> </w:t>
      </w:r>
      <w:r w:rsidRPr="008C03B4">
        <w:rPr>
          <w:b w:val="0"/>
          <w:snapToGrid/>
          <w:color w:val="auto"/>
          <w:sz w:val="20"/>
        </w:rPr>
        <w:t>оставляются поля, мм: слева – 30, спра</w:t>
      </w:r>
      <w:r>
        <w:rPr>
          <w:b w:val="0"/>
          <w:snapToGrid/>
          <w:color w:val="auto"/>
          <w:sz w:val="20"/>
        </w:rPr>
        <w:t>-</w:t>
      </w:r>
      <w:r w:rsidRPr="008C03B4">
        <w:rPr>
          <w:b w:val="0"/>
          <w:snapToGrid/>
          <w:color w:val="auto"/>
          <w:sz w:val="20"/>
        </w:rPr>
        <w:t>ва – 10, сверху – 20, снизу – 25.</w:t>
      </w:r>
    </w:p>
    <w:p w:rsidR="00ED03DC" w:rsidRPr="008C03B4" w:rsidRDefault="00ED03DC" w:rsidP="00ED03DC">
      <w:pPr>
        <w:pStyle w:val="a6"/>
        <w:ind w:firstLine="284"/>
        <w:rPr>
          <w:b w:val="0"/>
          <w:snapToGrid/>
          <w:color w:val="auto"/>
          <w:sz w:val="20"/>
        </w:rPr>
      </w:pPr>
      <w:r w:rsidRPr="008C03B4">
        <w:rPr>
          <w:b w:val="0"/>
          <w:snapToGrid/>
          <w:color w:val="auto"/>
          <w:sz w:val="20"/>
        </w:rPr>
        <w:t>Текстовый материал не допускает сокращений слов, кроме ис</w:t>
      </w:r>
      <w:r w:rsidRPr="008C03B4">
        <w:rPr>
          <w:b w:val="0"/>
          <w:snapToGrid/>
          <w:color w:val="auto"/>
          <w:sz w:val="20"/>
        </w:rPr>
        <w:softHyphen/>
        <w:t>пользования общепринятых сокращений</w:t>
      </w:r>
      <w:r w:rsidR="003F60C6">
        <w:rPr>
          <w:b w:val="0"/>
          <w:snapToGrid/>
          <w:color w:val="auto"/>
          <w:sz w:val="20"/>
        </w:rPr>
        <w:t>.</w:t>
      </w:r>
    </w:p>
    <w:p w:rsidR="00ED03DC" w:rsidRPr="008C03B4" w:rsidRDefault="00ED03DC" w:rsidP="00ED03DC">
      <w:pPr>
        <w:pStyle w:val="a6"/>
        <w:ind w:firstLine="284"/>
        <w:rPr>
          <w:b w:val="0"/>
          <w:snapToGrid/>
          <w:color w:val="auto"/>
          <w:sz w:val="20"/>
        </w:rPr>
      </w:pPr>
      <w:r w:rsidRPr="008C03B4">
        <w:rPr>
          <w:b w:val="0"/>
          <w:snapToGrid/>
          <w:color w:val="auto"/>
          <w:sz w:val="20"/>
        </w:rPr>
        <w:t>Слова «и другие», «и тому подобное», «и прочие» внутри предл</w:t>
      </w:r>
      <w:r w:rsidRPr="008C03B4">
        <w:rPr>
          <w:b w:val="0"/>
          <w:snapToGrid/>
          <w:color w:val="auto"/>
          <w:sz w:val="20"/>
        </w:rPr>
        <w:t>о</w:t>
      </w:r>
      <w:r w:rsidRPr="008C03B4">
        <w:rPr>
          <w:b w:val="0"/>
          <w:snapToGrid/>
          <w:color w:val="auto"/>
          <w:sz w:val="20"/>
        </w:rPr>
        <w:t>жения не сокращают. Не допускается сокращение слов «так как» (т.к.), «например» (напр.).</w:t>
      </w:r>
    </w:p>
    <w:p w:rsidR="00ED03DC" w:rsidRPr="008C03B4" w:rsidRDefault="00ED03DC" w:rsidP="00ED03DC">
      <w:pPr>
        <w:pStyle w:val="a6"/>
        <w:ind w:firstLine="284"/>
        <w:rPr>
          <w:b w:val="0"/>
          <w:snapToGrid/>
          <w:color w:val="auto"/>
          <w:sz w:val="20"/>
        </w:rPr>
      </w:pPr>
      <w:r w:rsidRPr="008C03B4">
        <w:rPr>
          <w:b w:val="0"/>
          <w:snapToGrid/>
          <w:color w:val="auto"/>
          <w:sz w:val="20"/>
        </w:rPr>
        <w:t xml:space="preserve">Цифровой материал, </w:t>
      </w:r>
      <w:r>
        <w:rPr>
          <w:b w:val="0"/>
          <w:snapToGrid/>
          <w:color w:val="auto"/>
          <w:sz w:val="20"/>
        </w:rPr>
        <w:t>если</w:t>
      </w:r>
      <w:r w:rsidRPr="008C03B4">
        <w:rPr>
          <w:b w:val="0"/>
          <w:snapToGrid/>
          <w:color w:val="auto"/>
          <w:sz w:val="20"/>
        </w:rPr>
        <w:t xml:space="preserve"> его много или имеется необходи</w:t>
      </w:r>
      <w:r w:rsidRPr="008C03B4">
        <w:rPr>
          <w:b w:val="0"/>
          <w:snapToGrid/>
          <w:color w:val="auto"/>
          <w:sz w:val="20"/>
        </w:rPr>
        <w:softHyphen/>
        <w:t>мость в сопоставлении и выводах определенных данных и законо</w:t>
      </w:r>
      <w:r w:rsidRPr="008C03B4">
        <w:rPr>
          <w:b w:val="0"/>
          <w:snapToGrid/>
          <w:color w:val="auto"/>
          <w:sz w:val="20"/>
        </w:rPr>
        <w:softHyphen/>
        <w:t>мерностей, оформля</w:t>
      </w:r>
      <w:r>
        <w:rPr>
          <w:b w:val="0"/>
          <w:snapToGrid/>
          <w:color w:val="auto"/>
          <w:sz w:val="20"/>
        </w:rPr>
        <w:t>е</w:t>
      </w:r>
      <w:r w:rsidRPr="008C03B4">
        <w:rPr>
          <w:b w:val="0"/>
          <w:snapToGrid/>
          <w:color w:val="auto"/>
          <w:sz w:val="20"/>
        </w:rPr>
        <w:t>тся в виде таблиц.</w:t>
      </w:r>
    </w:p>
    <w:p w:rsidR="00ED03DC" w:rsidRPr="008C03B4" w:rsidRDefault="00ED03DC" w:rsidP="00ED03DC">
      <w:pPr>
        <w:pStyle w:val="a6"/>
        <w:ind w:firstLine="284"/>
        <w:rPr>
          <w:b w:val="0"/>
          <w:snapToGrid/>
          <w:color w:val="auto"/>
          <w:sz w:val="20"/>
        </w:rPr>
      </w:pPr>
      <w:r w:rsidRPr="008C03B4">
        <w:rPr>
          <w:b w:val="0"/>
          <w:snapToGrid/>
          <w:color w:val="auto"/>
          <w:sz w:val="20"/>
        </w:rPr>
        <w:t>По содержанию таблицы делятся на аналитические и неанали</w:t>
      </w:r>
      <w:r w:rsidRPr="008C03B4">
        <w:rPr>
          <w:b w:val="0"/>
          <w:snapToGrid/>
          <w:color w:val="auto"/>
          <w:sz w:val="20"/>
        </w:rPr>
        <w:softHyphen/>
        <w:t xml:space="preserve">тические. Аналитические таблицы являются результатом обработки и анализа цифровых показателей. После таких таблиц следует </w:t>
      </w:r>
      <w:r>
        <w:rPr>
          <w:b w:val="0"/>
          <w:snapToGrid/>
          <w:color w:val="auto"/>
          <w:sz w:val="20"/>
        </w:rPr>
        <w:t>сде</w:t>
      </w:r>
      <w:r w:rsidRPr="008C03B4">
        <w:rPr>
          <w:b w:val="0"/>
          <w:snapToGrid/>
          <w:color w:val="auto"/>
          <w:sz w:val="20"/>
        </w:rPr>
        <w:t>лать обобщения, которые оформляются в тексте словами: «таблица позв</w:t>
      </w:r>
      <w:r w:rsidRPr="008C03B4">
        <w:rPr>
          <w:b w:val="0"/>
          <w:snapToGrid/>
          <w:color w:val="auto"/>
          <w:sz w:val="20"/>
        </w:rPr>
        <w:t>о</w:t>
      </w:r>
      <w:r w:rsidRPr="008C03B4">
        <w:rPr>
          <w:b w:val="0"/>
          <w:snapToGrid/>
          <w:color w:val="auto"/>
          <w:sz w:val="20"/>
        </w:rPr>
        <w:t>ляет сделать вывод, что…», «из таблицы видно, что…», «таблица п</w:t>
      </w:r>
      <w:r w:rsidRPr="008C03B4">
        <w:rPr>
          <w:b w:val="0"/>
          <w:snapToGrid/>
          <w:color w:val="auto"/>
          <w:sz w:val="20"/>
        </w:rPr>
        <w:t>о</w:t>
      </w:r>
      <w:r w:rsidRPr="008C03B4">
        <w:rPr>
          <w:b w:val="0"/>
          <w:snapToGrid/>
          <w:color w:val="auto"/>
          <w:sz w:val="20"/>
        </w:rPr>
        <w:t>зволяет заключить, что…» и т.п.</w:t>
      </w:r>
    </w:p>
    <w:p w:rsidR="00ED03DC" w:rsidRPr="008C03B4" w:rsidRDefault="00ED03DC" w:rsidP="00ED03DC">
      <w:pPr>
        <w:pStyle w:val="a6"/>
        <w:ind w:firstLine="284"/>
        <w:rPr>
          <w:b w:val="0"/>
          <w:snapToGrid/>
          <w:color w:val="auto"/>
          <w:sz w:val="20"/>
        </w:rPr>
      </w:pPr>
      <w:r w:rsidRPr="008C03B4">
        <w:rPr>
          <w:b w:val="0"/>
          <w:snapToGrid/>
          <w:color w:val="auto"/>
          <w:sz w:val="20"/>
        </w:rPr>
        <w:t>В неаналитических таблицах помещаются, как правило, необ</w:t>
      </w:r>
      <w:r w:rsidRPr="008C03B4">
        <w:rPr>
          <w:b w:val="0"/>
          <w:snapToGrid/>
          <w:color w:val="auto"/>
          <w:sz w:val="20"/>
        </w:rPr>
        <w:softHyphen/>
        <w:t>работанные статистические данные, необходимые лишь для ин</w:t>
      </w:r>
      <w:r w:rsidRPr="008C03B4">
        <w:rPr>
          <w:b w:val="0"/>
          <w:snapToGrid/>
          <w:color w:val="auto"/>
          <w:sz w:val="20"/>
        </w:rPr>
        <w:softHyphen/>
        <w:t>формации или констатации.</w:t>
      </w:r>
    </w:p>
    <w:p w:rsidR="00ED03DC" w:rsidRPr="008C03B4" w:rsidRDefault="00ED03DC" w:rsidP="00ED03DC">
      <w:pPr>
        <w:pStyle w:val="a6"/>
        <w:ind w:firstLine="284"/>
        <w:rPr>
          <w:b w:val="0"/>
          <w:snapToGrid/>
          <w:color w:val="auto"/>
          <w:sz w:val="20"/>
        </w:rPr>
      </w:pPr>
      <w:r w:rsidRPr="008C03B4">
        <w:rPr>
          <w:b w:val="0"/>
          <w:snapToGrid/>
          <w:color w:val="auto"/>
          <w:sz w:val="20"/>
        </w:rPr>
        <w:t>Любая таблица должна содержать заголовок. Таблицы нуме</w:t>
      </w:r>
      <w:r w:rsidRPr="008C03B4">
        <w:rPr>
          <w:b w:val="0"/>
          <w:snapToGrid/>
          <w:color w:val="auto"/>
          <w:sz w:val="20"/>
        </w:rPr>
        <w:softHyphen/>
        <w:t>руются арабскими цифрами в пределах всего текста. Над правым верхним у</w:t>
      </w:r>
      <w:r w:rsidRPr="008C03B4">
        <w:rPr>
          <w:b w:val="0"/>
          <w:snapToGrid/>
          <w:color w:val="auto"/>
          <w:sz w:val="20"/>
        </w:rPr>
        <w:t>г</w:t>
      </w:r>
      <w:r w:rsidRPr="008C03B4">
        <w:rPr>
          <w:b w:val="0"/>
          <w:snapToGrid/>
          <w:color w:val="auto"/>
          <w:sz w:val="20"/>
        </w:rPr>
        <w:t>лом таблиц</w:t>
      </w:r>
      <w:r>
        <w:rPr>
          <w:b w:val="0"/>
          <w:snapToGrid/>
          <w:color w:val="auto"/>
          <w:sz w:val="20"/>
        </w:rPr>
        <w:t xml:space="preserve">ы помещается надпись «Таблица…» </w:t>
      </w:r>
      <w:r w:rsidRPr="008C03B4">
        <w:rPr>
          <w:b w:val="0"/>
          <w:snapToGrid/>
          <w:color w:val="auto"/>
          <w:sz w:val="20"/>
        </w:rPr>
        <w:t xml:space="preserve"> с указа</w:t>
      </w:r>
      <w:r w:rsidRPr="008C03B4">
        <w:rPr>
          <w:b w:val="0"/>
          <w:snapToGrid/>
          <w:color w:val="auto"/>
          <w:sz w:val="20"/>
        </w:rPr>
        <w:softHyphen/>
        <w:t>нием порядк</w:t>
      </w:r>
      <w:r w:rsidRPr="008C03B4">
        <w:rPr>
          <w:b w:val="0"/>
          <w:snapToGrid/>
          <w:color w:val="auto"/>
          <w:sz w:val="20"/>
        </w:rPr>
        <w:t>о</w:t>
      </w:r>
      <w:r w:rsidRPr="008C03B4">
        <w:rPr>
          <w:b w:val="0"/>
          <w:snapToGrid/>
          <w:color w:val="auto"/>
          <w:sz w:val="20"/>
        </w:rPr>
        <w:t>вого номера таблицы (например, Таблица 4) без знака № перед цифрой и без точки после нее, а ниже</w:t>
      </w:r>
      <w:r>
        <w:rPr>
          <w:b w:val="0"/>
          <w:snapToGrid/>
          <w:color w:val="auto"/>
          <w:sz w:val="20"/>
        </w:rPr>
        <w:t>,</w:t>
      </w:r>
      <w:r w:rsidRPr="008C03B4">
        <w:rPr>
          <w:b w:val="0"/>
          <w:snapToGrid/>
          <w:color w:val="auto"/>
          <w:sz w:val="20"/>
        </w:rPr>
        <w:t xml:space="preserve"> непосредственно над таблицей</w:t>
      </w:r>
      <w:r>
        <w:rPr>
          <w:b w:val="0"/>
          <w:snapToGrid/>
          <w:color w:val="auto"/>
          <w:sz w:val="20"/>
        </w:rPr>
        <w:t>,</w:t>
      </w:r>
      <w:r w:rsidRPr="008C03B4">
        <w:rPr>
          <w:b w:val="0"/>
          <w:snapToGrid/>
          <w:color w:val="auto"/>
          <w:sz w:val="20"/>
        </w:rPr>
        <w:t xml:space="preserve"> пом</w:t>
      </w:r>
      <w:r w:rsidRPr="008C03B4">
        <w:rPr>
          <w:b w:val="0"/>
          <w:snapToGrid/>
          <w:color w:val="auto"/>
          <w:sz w:val="20"/>
        </w:rPr>
        <w:t>е</w:t>
      </w:r>
      <w:r w:rsidRPr="008C03B4">
        <w:rPr>
          <w:b w:val="0"/>
          <w:snapToGrid/>
          <w:color w:val="auto"/>
          <w:sz w:val="20"/>
        </w:rPr>
        <w:t>щают ее заголовок.</w:t>
      </w:r>
    </w:p>
    <w:p w:rsidR="00ED03DC" w:rsidRPr="008C03B4" w:rsidRDefault="00ED03DC" w:rsidP="00ED03DC">
      <w:pPr>
        <w:pStyle w:val="a6"/>
        <w:ind w:firstLine="284"/>
        <w:rPr>
          <w:b w:val="0"/>
          <w:snapToGrid/>
          <w:color w:val="auto"/>
          <w:sz w:val="20"/>
        </w:rPr>
      </w:pPr>
      <w:r w:rsidRPr="008C03B4">
        <w:rPr>
          <w:b w:val="0"/>
          <w:snapToGrid/>
          <w:color w:val="auto"/>
          <w:sz w:val="20"/>
        </w:rPr>
        <w:t>При переносе таблицы на следующую страницу необходимо над не</w:t>
      </w:r>
      <w:r>
        <w:rPr>
          <w:b w:val="0"/>
          <w:snapToGrid/>
          <w:color w:val="auto"/>
          <w:sz w:val="20"/>
        </w:rPr>
        <w:t>ю</w:t>
      </w:r>
      <w:r w:rsidRPr="008C03B4">
        <w:rPr>
          <w:b w:val="0"/>
          <w:snapToGrid/>
          <w:color w:val="auto"/>
          <w:sz w:val="20"/>
        </w:rPr>
        <w:t xml:space="preserve"> поместить слова «Продолжение таблицы…». Шапку таб</w:t>
      </w:r>
      <w:r w:rsidRPr="008C03B4">
        <w:rPr>
          <w:b w:val="0"/>
          <w:snapToGrid/>
          <w:color w:val="auto"/>
          <w:sz w:val="20"/>
        </w:rPr>
        <w:softHyphen/>
        <w:t>лицы п</w:t>
      </w:r>
      <w:r w:rsidRPr="008C03B4">
        <w:rPr>
          <w:b w:val="0"/>
          <w:snapToGrid/>
          <w:color w:val="auto"/>
          <w:sz w:val="20"/>
        </w:rPr>
        <w:t>о</w:t>
      </w:r>
      <w:r w:rsidRPr="008C03B4">
        <w:rPr>
          <w:b w:val="0"/>
          <w:snapToGrid/>
          <w:color w:val="auto"/>
          <w:sz w:val="20"/>
        </w:rPr>
        <w:lastRenderedPageBreak/>
        <w:t>вторять не обязательно, достаточно пронумеровать графы и повторить их нумерацию на следующей странице.</w:t>
      </w:r>
    </w:p>
    <w:p w:rsidR="00ED03DC" w:rsidRPr="008C03B4" w:rsidRDefault="00ED03DC" w:rsidP="00ED03DC">
      <w:pPr>
        <w:pStyle w:val="a6"/>
        <w:ind w:firstLine="284"/>
        <w:rPr>
          <w:b w:val="0"/>
          <w:snapToGrid/>
          <w:color w:val="auto"/>
          <w:sz w:val="20"/>
        </w:rPr>
      </w:pPr>
      <w:r w:rsidRPr="008C03B4">
        <w:rPr>
          <w:b w:val="0"/>
          <w:snapToGrid/>
          <w:color w:val="auto"/>
          <w:sz w:val="20"/>
        </w:rPr>
        <w:t>Видами иллюстрированного материала могут быть чертежи, ди</w:t>
      </w:r>
      <w:r w:rsidRPr="008C03B4">
        <w:rPr>
          <w:b w:val="0"/>
          <w:snapToGrid/>
          <w:color w:val="auto"/>
          <w:sz w:val="20"/>
        </w:rPr>
        <w:t>а</w:t>
      </w:r>
      <w:r w:rsidRPr="008C03B4">
        <w:rPr>
          <w:b w:val="0"/>
          <w:snapToGrid/>
          <w:color w:val="auto"/>
          <w:sz w:val="20"/>
        </w:rPr>
        <w:t>граммы, графики. Все виды иллюстрированного материала в тексте носят название «рисунок». Они должны иметь сквозную ну</w:t>
      </w:r>
      <w:r w:rsidRPr="008C03B4">
        <w:rPr>
          <w:b w:val="0"/>
          <w:snapToGrid/>
          <w:color w:val="auto"/>
          <w:sz w:val="20"/>
        </w:rPr>
        <w:softHyphen/>
        <w:t>мерацию по все</w:t>
      </w:r>
      <w:r>
        <w:rPr>
          <w:b w:val="0"/>
          <w:snapToGrid/>
          <w:color w:val="auto"/>
          <w:sz w:val="20"/>
        </w:rPr>
        <w:t>й</w:t>
      </w:r>
      <w:r w:rsidRPr="008C03B4">
        <w:rPr>
          <w:b w:val="0"/>
          <w:snapToGrid/>
          <w:color w:val="auto"/>
          <w:sz w:val="20"/>
        </w:rPr>
        <w:t xml:space="preserve"> </w:t>
      </w:r>
      <w:r>
        <w:rPr>
          <w:b w:val="0"/>
          <w:snapToGrid/>
          <w:color w:val="auto"/>
          <w:sz w:val="20"/>
        </w:rPr>
        <w:t>работе</w:t>
      </w:r>
      <w:r w:rsidRPr="008C03B4">
        <w:rPr>
          <w:b w:val="0"/>
          <w:snapToGrid/>
          <w:color w:val="auto"/>
          <w:sz w:val="20"/>
        </w:rPr>
        <w:t>. Каждую иллюстрацию (рисунок) необхо</w:t>
      </w:r>
      <w:r w:rsidRPr="008C03B4">
        <w:rPr>
          <w:b w:val="0"/>
          <w:snapToGrid/>
          <w:color w:val="auto"/>
          <w:sz w:val="20"/>
        </w:rPr>
        <w:softHyphen/>
        <w:t xml:space="preserve">димо снабжать подрисуночной </w:t>
      </w:r>
      <w:r>
        <w:rPr>
          <w:b w:val="0"/>
          <w:snapToGrid/>
          <w:color w:val="auto"/>
          <w:sz w:val="20"/>
        </w:rPr>
        <w:t>под</w:t>
      </w:r>
      <w:r w:rsidRPr="008C03B4">
        <w:rPr>
          <w:b w:val="0"/>
          <w:snapToGrid/>
          <w:color w:val="auto"/>
          <w:sz w:val="20"/>
        </w:rPr>
        <w:t>писью. В тексте на рисунки де</w:t>
      </w:r>
      <w:r w:rsidRPr="008C03B4">
        <w:rPr>
          <w:b w:val="0"/>
          <w:snapToGrid/>
          <w:color w:val="auto"/>
          <w:sz w:val="20"/>
        </w:rPr>
        <w:softHyphen/>
        <w:t>лаются ссылки</w:t>
      </w:r>
      <w:r>
        <w:rPr>
          <w:b w:val="0"/>
          <w:snapToGrid/>
          <w:color w:val="auto"/>
          <w:sz w:val="20"/>
        </w:rPr>
        <w:t>.</w:t>
      </w:r>
      <w:r w:rsidRPr="008C03B4">
        <w:rPr>
          <w:b w:val="0"/>
          <w:snapToGrid/>
          <w:color w:val="auto"/>
          <w:sz w:val="20"/>
        </w:rPr>
        <w:t xml:space="preserve"> Формулы необходимо снабдить расшифровкой буквенных обознач</w:t>
      </w:r>
      <w:r w:rsidRPr="008C03B4">
        <w:rPr>
          <w:b w:val="0"/>
          <w:snapToGrid/>
          <w:color w:val="auto"/>
          <w:sz w:val="20"/>
        </w:rPr>
        <w:t>е</w:t>
      </w:r>
      <w:r w:rsidRPr="008C03B4">
        <w:rPr>
          <w:b w:val="0"/>
          <w:snapToGrid/>
          <w:color w:val="auto"/>
          <w:sz w:val="20"/>
        </w:rPr>
        <w:t>ний с указанием размерности.</w:t>
      </w:r>
    </w:p>
    <w:p w:rsidR="00ED03DC" w:rsidRPr="008C03B4" w:rsidRDefault="00ED03DC" w:rsidP="00ED03DC">
      <w:pPr>
        <w:pStyle w:val="a6"/>
        <w:ind w:firstLine="284"/>
        <w:rPr>
          <w:b w:val="0"/>
          <w:snapToGrid/>
          <w:color w:val="auto"/>
          <w:sz w:val="20"/>
        </w:rPr>
      </w:pPr>
      <w:r w:rsidRPr="008C03B4">
        <w:rPr>
          <w:b w:val="0"/>
          <w:snapToGrid/>
          <w:color w:val="auto"/>
          <w:sz w:val="20"/>
        </w:rPr>
        <w:t>В конце пояснительной записки (после заключения) помеща</w:t>
      </w:r>
      <w:r w:rsidRPr="008C03B4">
        <w:rPr>
          <w:b w:val="0"/>
          <w:snapToGrid/>
          <w:color w:val="auto"/>
          <w:sz w:val="20"/>
        </w:rPr>
        <w:softHyphen/>
        <w:t>ется список фактически использованной литературы с указанием авторов, точного названия работ, издательства и года выпуска.</w:t>
      </w:r>
    </w:p>
    <w:p w:rsidR="00ED03DC" w:rsidRDefault="00ED03DC" w:rsidP="00ED03DC">
      <w:pPr>
        <w:tabs>
          <w:tab w:val="left" w:pos="540"/>
        </w:tabs>
        <w:ind w:firstLine="284"/>
        <w:jc w:val="both"/>
      </w:pPr>
      <w:r w:rsidRPr="0070584F">
        <w:t xml:space="preserve">Расчетная часть </w:t>
      </w:r>
      <w:r>
        <w:t xml:space="preserve">курсовой работы </w:t>
      </w:r>
      <w:r w:rsidRPr="0070584F">
        <w:t>может быть выполнена с испол</w:t>
      </w:r>
      <w:r w:rsidRPr="0070584F">
        <w:t>ь</w:t>
      </w:r>
      <w:r w:rsidRPr="0070584F">
        <w:t>зованием программного продукта</w:t>
      </w:r>
      <w:r w:rsidRPr="009619AF">
        <w:t xml:space="preserve"> Microsoft Excel.</w:t>
      </w:r>
    </w:p>
    <w:p w:rsidR="00ED03DC" w:rsidRDefault="00ED03DC" w:rsidP="00ED03DC">
      <w:pPr>
        <w:pStyle w:val="32"/>
        <w:spacing w:after="0"/>
        <w:ind w:firstLine="284"/>
        <w:jc w:val="center"/>
        <w:rPr>
          <w:b/>
          <w:sz w:val="20"/>
          <w:szCs w:val="20"/>
        </w:rPr>
      </w:pPr>
    </w:p>
    <w:p w:rsidR="00ED03DC" w:rsidRDefault="00ED03DC" w:rsidP="00ED03DC">
      <w:pPr>
        <w:pStyle w:val="32"/>
        <w:spacing w:after="0"/>
        <w:ind w:firstLine="284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Защита к</w:t>
      </w:r>
      <w:r w:rsidR="00213CDC">
        <w:rPr>
          <w:b/>
          <w:sz w:val="20"/>
          <w:szCs w:val="20"/>
        </w:rPr>
        <w:t>онтрольн</w:t>
      </w:r>
      <w:r>
        <w:rPr>
          <w:b/>
          <w:sz w:val="20"/>
          <w:szCs w:val="20"/>
        </w:rPr>
        <w:t>ых работ</w:t>
      </w:r>
    </w:p>
    <w:p w:rsidR="00ED03DC" w:rsidRPr="00D40C20" w:rsidRDefault="00ED03DC" w:rsidP="00ED03DC">
      <w:pPr>
        <w:pStyle w:val="32"/>
        <w:spacing w:after="0"/>
        <w:ind w:firstLine="284"/>
        <w:jc w:val="both"/>
        <w:rPr>
          <w:b/>
          <w:sz w:val="20"/>
          <w:szCs w:val="20"/>
        </w:rPr>
      </w:pPr>
    </w:p>
    <w:p w:rsidR="00ED03DC" w:rsidRPr="009305C5" w:rsidRDefault="00ED03DC" w:rsidP="00FB757D">
      <w:pPr>
        <w:pStyle w:val="32"/>
        <w:spacing w:after="0"/>
        <w:ind w:firstLine="284"/>
        <w:jc w:val="both"/>
        <w:rPr>
          <w:sz w:val="20"/>
          <w:szCs w:val="20"/>
        </w:rPr>
      </w:pPr>
      <w:r w:rsidRPr="00D40C20">
        <w:rPr>
          <w:sz w:val="20"/>
          <w:szCs w:val="20"/>
        </w:rPr>
        <w:t>К</w:t>
      </w:r>
      <w:r w:rsidR="00FB757D">
        <w:rPr>
          <w:sz w:val="20"/>
          <w:szCs w:val="20"/>
        </w:rPr>
        <w:t>онтрольн</w:t>
      </w:r>
      <w:r>
        <w:rPr>
          <w:sz w:val="20"/>
          <w:szCs w:val="20"/>
        </w:rPr>
        <w:t xml:space="preserve">ая работа </w:t>
      </w:r>
      <w:r w:rsidRPr="00D40C20">
        <w:rPr>
          <w:sz w:val="20"/>
          <w:szCs w:val="20"/>
        </w:rPr>
        <w:t>оценивается руководителем с точки зрения е</w:t>
      </w:r>
      <w:r>
        <w:rPr>
          <w:sz w:val="20"/>
          <w:szCs w:val="20"/>
        </w:rPr>
        <w:t>е</w:t>
      </w:r>
      <w:r w:rsidRPr="00D40C20">
        <w:rPr>
          <w:sz w:val="20"/>
          <w:szCs w:val="20"/>
        </w:rPr>
        <w:t xml:space="preserve"> содержания, стиля изложения и внешнего оформления. Если </w:t>
      </w:r>
      <w:r>
        <w:rPr>
          <w:sz w:val="20"/>
          <w:szCs w:val="20"/>
        </w:rPr>
        <w:t xml:space="preserve">работа </w:t>
      </w:r>
      <w:r w:rsidRPr="00D40C20">
        <w:rPr>
          <w:sz w:val="20"/>
          <w:szCs w:val="20"/>
        </w:rPr>
        <w:t xml:space="preserve">удовлетворяет предъявляемым требованиям, руководитель допускает </w:t>
      </w:r>
      <w:r>
        <w:rPr>
          <w:sz w:val="20"/>
          <w:szCs w:val="20"/>
        </w:rPr>
        <w:t xml:space="preserve">ее </w:t>
      </w:r>
      <w:r w:rsidRPr="00D40C20">
        <w:rPr>
          <w:sz w:val="20"/>
          <w:szCs w:val="20"/>
        </w:rPr>
        <w:t>к защите, написав предварительно отзыв. Защита состоит из кратк</w:t>
      </w:r>
      <w:r w:rsidRPr="00D40C20">
        <w:rPr>
          <w:sz w:val="20"/>
          <w:szCs w:val="20"/>
        </w:rPr>
        <w:t>о</w:t>
      </w:r>
      <w:r w:rsidRPr="00D40C20">
        <w:rPr>
          <w:sz w:val="20"/>
          <w:szCs w:val="20"/>
        </w:rPr>
        <w:t xml:space="preserve">го изложения студентом основных положений работы и ответов на вопросы присутствующего преподавателя. </w:t>
      </w:r>
    </w:p>
    <w:p w:rsidR="00C3196A" w:rsidRDefault="00ED03DC" w:rsidP="00ED03DC">
      <w:pPr>
        <w:pStyle w:val="32"/>
        <w:spacing w:after="0"/>
        <w:ind w:firstLine="284"/>
        <w:jc w:val="both"/>
        <w:rPr>
          <w:sz w:val="20"/>
          <w:szCs w:val="20"/>
        </w:rPr>
      </w:pPr>
      <w:r w:rsidRPr="00D40C20">
        <w:rPr>
          <w:sz w:val="20"/>
          <w:szCs w:val="20"/>
        </w:rPr>
        <w:t>Защита к</w:t>
      </w:r>
      <w:r w:rsidR="00FB757D">
        <w:rPr>
          <w:sz w:val="20"/>
          <w:szCs w:val="20"/>
        </w:rPr>
        <w:t>онтрольн</w:t>
      </w:r>
      <w:r w:rsidRPr="00D40C20">
        <w:rPr>
          <w:sz w:val="20"/>
          <w:szCs w:val="20"/>
        </w:rPr>
        <w:t>о</w:t>
      </w:r>
      <w:r>
        <w:rPr>
          <w:sz w:val="20"/>
          <w:szCs w:val="20"/>
        </w:rPr>
        <w:t xml:space="preserve">й работы </w:t>
      </w:r>
      <w:r w:rsidRPr="00D40C20">
        <w:rPr>
          <w:sz w:val="20"/>
          <w:szCs w:val="20"/>
        </w:rPr>
        <w:t xml:space="preserve">должна состояться в срок до начала текущей зачетной сессии. Процедура защиты предполагает устную форму ответов студента на вопросы, задаваемые </w:t>
      </w:r>
      <w:r w:rsidR="00FB757D">
        <w:rPr>
          <w:sz w:val="20"/>
          <w:szCs w:val="20"/>
        </w:rPr>
        <w:t>преподавателем.</w:t>
      </w:r>
      <w:r w:rsidRPr="00D40C20">
        <w:rPr>
          <w:sz w:val="20"/>
          <w:szCs w:val="20"/>
        </w:rPr>
        <w:t xml:space="preserve"> По усмотрению руководителя процедура защиты к</w:t>
      </w:r>
      <w:r w:rsidR="00FB757D">
        <w:rPr>
          <w:sz w:val="20"/>
          <w:szCs w:val="20"/>
        </w:rPr>
        <w:t>онтрольн</w:t>
      </w:r>
      <w:r w:rsidRPr="00D40C20">
        <w:rPr>
          <w:sz w:val="20"/>
          <w:szCs w:val="20"/>
        </w:rPr>
        <w:t>о</w:t>
      </w:r>
      <w:r>
        <w:rPr>
          <w:sz w:val="20"/>
          <w:szCs w:val="20"/>
        </w:rPr>
        <w:t xml:space="preserve">й работы </w:t>
      </w:r>
      <w:r w:rsidRPr="00D40C20">
        <w:rPr>
          <w:sz w:val="20"/>
          <w:szCs w:val="20"/>
        </w:rPr>
        <w:t>может носить характер двустороннего взаимодействия (преподав</w:t>
      </w:r>
      <w:r w:rsidRPr="00D40C20">
        <w:rPr>
          <w:sz w:val="20"/>
          <w:szCs w:val="20"/>
        </w:rPr>
        <w:t>а</w:t>
      </w:r>
      <w:r w:rsidRPr="00D40C20">
        <w:rPr>
          <w:sz w:val="20"/>
          <w:szCs w:val="20"/>
        </w:rPr>
        <w:t>тель</w:t>
      </w:r>
      <w:r>
        <w:rPr>
          <w:sz w:val="20"/>
          <w:szCs w:val="20"/>
        </w:rPr>
        <w:t>−</w:t>
      </w:r>
      <w:r w:rsidRPr="00D40C20">
        <w:rPr>
          <w:sz w:val="20"/>
          <w:szCs w:val="20"/>
        </w:rPr>
        <w:t>студент)</w:t>
      </w:r>
      <w:r w:rsidR="00C3196A">
        <w:rPr>
          <w:sz w:val="20"/>
          <w:szCs w:val="20"/>
        </w:rPr>
        <w:t>.</w:t>
      </w:r>
      <w:r w:rsidRPr="00D40C20">
        <w:rPr>
          <w:sz w:val="20"/>
          <w:szCs w:val="20"/>
        </w:rPr>
        <w:t xml:space="preserve"> </w:t>
      </w:r>
    </w:p>
    <w:p w:rsidR="00ED03DC" w:rsidRPr="00D40C20" w:rsidRDefault="00ED03DC" w:rsidP="00ED03DC">
      <w:pPr>
        <w:pStyle w:val="32"/>
        <w:spacing w:after="0"/>
        <w:ind w:firstLine="284"/>
        <w:jc w:val="both"/>
        <w:rPr>
          <w:sz w:val="20"/>
          <w:szCs w:val="20"/>
        </w:rPr>
      </w:pPr>
      <w:r w:rsidRPr="00D40C20">
        <w:rPr>
          <w:sz w:val="20"/>
          <w:szCs w:val="20"/>
        </w:rPr>
        <w:t>На защите студент должен заранее продумать ответы на наиболее общие вопросы, которые могут быть заданы, а также подготовить о</w:t>
      </w:r>
      <w:r w:rsidRPr="00D40C20">
        <w:rPr>
          <w:sz w:val="20"/>
          <w:szCs w:val="20"/>
        </w:rPr>
        <w:t>т</w:t>
      </w:r>
      <w:r w:rsidRPr="00D40C20">
        <w:rPr>
          <w:sz w:val="20"/>
          <w:szCs w:val="20"/>
        </w:rPr>
        <w:t>веты на возможные вопросы, относящиеся конкретно к</w:t>
      </w:r>
      <w:r w:rsidR="002A7F22">
        <w:rPr>
          <w:sz w:val="20"/>
          <w:szCs w:val="20"/>
        </w:rPr>
        <w:t xml:space="preserve"> его</w:t>
      </w:r>
      <w:r w:rsidRPr="00D40C20">
        <w:rPr>
          <w:sz w:val="20"/>
          <w:szCs w:val="20"/>
        </w:rPr>
        <w:t xml:space="preserve"> </w:t>
      </w:r>
      <w:r w:rsidR="002A7F22">
        <w:rPr>
          <w:sz w:val="20"/>
          <w:szCs w:val="20"/>
        </w:rPr>
        <w:t>варианту.</w:t>
      </w:r>
      <w:r w:rsidRPr="00D40C20">
        <w:rPr>
          <w:sz w:val="20"/>
          <w:szCs w:val="20"/>
        </w:rPr>
        <w:t xml:space="preserve"> </w:t>
      </w:r>
      <w:r w:rsidR="002A7F22">
        <w:rPr>
          <w:sz w:val="20"/>
          <w:szCs w:val="20"/>
        </w:rPr>
        <w:t xml:space="preserve">  </w:t>
      </w:r>
      <w:r w:rsidRPr="00D40C20">
        <w:rPr>
          <w:sz w:val="20"/>
          <w:szCs w:val="20"/>
        </w:rPr>
        <w:t>Если студент хорошо подготовился к защите, дал исчерпывающие о</w:t>
      </w:r>
      <w:r w:rsidRPr="00D40C20">
        <w:rPr>
          <w:sz w:val="20"/>
          <w:szCs w:val="20"/>
        </w:rPr>
        <w:t>т</w:t>
      </w:r>
      <w:r w:rsidRPr="00D40C20">
        <w:rPr>
          <w:sz w:val="20"/>
          <w:szCs w:val="20"/>
        </w:rPr>
        <w:t>веты на вопросы, учел замечания, содержащиеся в отзыве, а</w:t>
      </w:r>
      <w:r>
        <w:rPr>
          <w:sz w:val="20"/>
          <w:szCs w:val="20"/>
        </w:rPr>
        <w:t xml:space="preserve"> </w:t>
      </w:r>
      <w:r w:rsidRPr="00D40C20">
        <w:rPr>
          <w:sz w:val="20"/>
          <w:szCs w:val="20"/>
        </w:rPr>
        <w:t>возможно, ответил и на дополнительные вопросы преподавателя, то к</w:t>
      </w:r>
      <w:r w:rsidR="0043288E">
        <w:rPr>
          <w:sz w:val="20"/>
          <w:szCs w:val="20"/>
        </w:rPr>
        <w:t>онтрольная</w:t>
      </w:r>
      <w:r>
        <w:rPr>
          <w:sz w:val="20"/>
          <w:szCs w:val="20"/>
        </w:rPr>
        <w:t xml:space="preserve"> работ</w:t>
      </w:r>
      <w:r w:rsidR="0043288E">
        <w:rPr>
          <w:sz w:val="20"/>
          <w:szCs w:val="20"/>
        </w:rPr>
        <w:t>а</w:t>
      </w:r>
      <w:r>
        <w:rPr>
          <w:sz w:val="20"/>
          <w:szCs w:val="20"/>
        </w:rPr>
        <w:t xml:space="preserve"> </w:t>
      </w:r>
      <w:r w:rsidRPr="00D40C20">
        <w:rPr>
          <w:sz w:val="20"/>
          <w:szCs w:val="20"/>
        </w:rPr>
        <w:t xml:space="preserve">может быть </w:t>
      </w:r>
      <w:r w:rsidR="0043288E">
        <w:rPr>
          <w:sz w:val="20"/>
          <w:szCs w:val="20"/>
        </w:rPr>
        <w:t>защищена положительно.</w:t>
      </w:r>
      <w:r w:rsidRPr="00D40C20">
        <w:rPr>
          <w:sz w:val="20"/>
          <w:szCs w:val="20"/>
        </w:rPr>
        <w:t xml:space="preserve"> С другой стороны</w:t>
      </w:r>
      <w:r>
        <w:rPr>
          <w:sz w:val="20"/>
          <w:szCs w:val="20"/>
        </w:rPr>
        <w:t>,</w:t>
      </w:r>
      <w:r w:rsidRPr="00D40C20">
        <w:rPr>
          <w:sz w:val="20"/>
          <w:szCs w:val="20"/>
        </w:rPr>
        <w:t xml:space="preserve"> слабая защита может явиться причиной </w:t>
      </w:r>
      <w:r w:rsidR="0043288E">
        <w:rPr>
          <w:sz w:val="20"/>
          <w:szCs w:val="20"/>
        </w:rPr>
        <w:t>отрицательной</w:t>
      </w:r>
      <w:r w:rsidR="009323ED">
        <w:rPr>
          <w:sz w:val="20"/>
          <w:szCs w:val="20"/>
        </w:rPr>
        <w:t xml:space="preserve"> оценки</w:t>
      </w:r>
      <w:r w:rsidR="0043288E">
        <w:rPr>
          <w:sz w:val="20"/>
          <w:szCs w:val="20"/>
        </w:rPr>
        <w:t xml:space="preserve"> </w:t>
      </w:r>
      <w:r w:rsidR="009323ED">
        <w:rPr>
          <w:sz w:val="20"/>
          <w:szCs w:val="20"/>
        </w:rPr>
        <w:t>работы</w:t>
      </w:r>
      <w:r w:rsidRPr="00D40C20">
        <w:rPr>
          <w:sz w:val="20"/>
          <w:szCs w:val="20"/>
        </w:rPr>
        <w:t xml:space="preserve"> вплоть до ее аннуляции.</w:t>
      </w:r>
    </w:p>
    <w:p w:rsidR="00ED03DC" w:rsidRDefault="00ED03DC" w:rsidP="00ED03DC">
      <w:pPr>
        <w:pStyle w:val="32"/>
        <w:spacing w:after="0"/>
        <w:ind w:firstLine="284"/>
        <w:jc w:val="both"/>
        <w:rPr>
          <w:sz w:val="20"/>
          <w:szCs w:val="20"/>
        </w:rPr>
      </w:pPr>
      <w:r w:rsidRPr="00D40C20">
        <w:rPr>
          <w:sz w:val="20"/>
          <w:szCs w:val="20"/>
        </w:rPr>
        <w:t>Студент, не предъявивший к</w:t>
      </w:r>
      <w:r w:rsidR="009323ED">
        <w:rPr>
          <w:sz w:val="20"/>
          <w:szCs w:val="20"/>
        </w:rPr>
        <w:t>онтрольн</w:t>
      </w:r>
      <w:r>
        <w:rPr>
          <w:sz w:val="20"/>
          <w:szCs w:val="20"/>
        </w:rPr>
        <w:t xml:space="preserve">ую работу </w:t>
      </w:r>
      <w:r w:rsidRPr="00D40C20">
        <w:rPr>
          <w:sz w:val="20"/>
          <w:szCs w:val="20"/>
        </w:rPr>
        <w:t xml:space="preserve">и не защитивший </w:t>
      </w:r>
      <w:r>
        <w:rPr>
          <w:sz w:val="20"/>
          <w:szCs w:val="20"/>
        </w:rPr>
        <w:t xml:space="preserve">ее </w:t>
      </w:r>
      <w:r w:rsidRPr="00D40C20">
        <w:rPr>
          <w:sz w:val="20"/>
          <w:szCs w:val="20"/>
        </w:rPr>
        <w:t>в срок или не получивший положительную оценку</w:t>
      </w:r>
      <w:r>
        <w:rPr>
          <w:sz w:val="20"/>
          <w:szCs w:val="20"/>
        </w:rPr>
        <w:t>,</w:t>
      </w:r>
      <w:r w:rsidRPr="00D40C20">
        <w:rPr>
          <w:sz w:val="20"/>
          <w:szCs w:val="20"/>
        </w:rPr>
        <w:t xml:space="preserve"> не допускается к </w:t>
      </w:r>
      <w:r>
        <w:rPr>
          <w:sz w:val="20"/>
          <w:szCs w:val="20"/>
        </w:rPr>
        <w:t>экзамену</w:t>
      </w:r>
      <w:r w:rsidRPr="00D40C20">
        <w:rPr>
          <w:sz w:val="20"/>
          <w:szCs w:val="20"/>
        </w:rPr>
        <w:t xml:space="preserve"> по данному предмету</w:t>
      </w:r>
      <w:r>
        <w:rPr>
          <w:sz w:val="20"/>
          <w:szCs w:val="20"/>
        </w:rPr>
        <w:t>.</w:t>
      </w:r>
    </w:p>
    <w:p w:rsidR="005E0BAB" w:rsidRDefault="005E0BAB" w:rsidP="005E0BAB">
      <w:pPr>
        <w:jc w:val="center"/>
        <w:rPr>
          <w:b/>
        </w:rPr>
      </w:pPr>
      <w:r>
        <w:rPr>
          <w:b/>
        </w:rPr>
        <w:lastRenderedPageBreak/>
        <w:t>Практическое задание на контрольную работу по вариантам     (для заочной формы обучения)</w:t>
      </w:r>
    </w:p>
    <w:p w:rsidR="002352A9" w:rsidRDefault="002352A9" w:rsidP="005E0BAB">
      <w:pPr>
        <w:jc w:val="center"/>
        <w:rPr>
          <w:b/>
        </w:rPr>
      </w:pPr>
    </w:p>
    <w:p w:rsidR="002352A9" w:rsidRDefault="002352A9" w:rsidP="005E0BAB">
      <w:pPr>
        <w:jc w:val="center"/>
        <w:rPr>
          <w:b/>
        </w:rPr>
      </w:pPr>
    </w:p>
    <w:p w:rsidR="00F9494A" w:rsidRDefault="004938CE" w:rsidP="00F9494A">
      <w:pPr>
        <w:spacing w:line="288" w:lineRule="auto"/>
        <w:ind w:firstLine="284"/>
        <w:jc w:val="center"/>
        <w:rPr>
          <w:b/>
        </w:rPr>
      </w:pPr>
      <w:r>
        <w:rPr>
          <w:b/>
        </w:rPr>
        <w:t xml:space="preserve">Анализ и </w:t>
      </w:r>
      <w:r w:rsidR="00F9494A">
        <w:rPr>
          <w:b/>
        </w:rPr>
        <w:t xml:space="preserve"> о</w:t>
      </w:r>
      <w:r w:rsidR="00F9494A" w:rsidRPr="00E54C06">
        <w:rPr>
          <w:b/>
        </w:rPr>
        <w:t xml:space="preserve">ценка </w:t>
      </w:r>
      <w:r w:rsidR="00F9494A">
        <w:rPr>
          <w:b/>
        </w:rPr>
        <w:t>инвестиционных</w:t>
      </w:r>
      <w:r w:rsidR="00F9494A" w:rsidRPr="00E54C06">
        <w:rPr>
          <w:b/>
        </w:rPr>
        <w:t xml:space="preserve"> проект</w:t>
      </w:r>
      <w:r w:rsidR="00F9494A">
        <w:rPr>
          <w:b/>
        </w:rPr>
        <w:t xml:space="preserve">ов </w:t>
      </w:r>
      <w:r>
        <w:rPr>
          <w:b/>
        </w:rPr>
        <w:t xml:space="preserve">с целью </w:t>
      </w:r>
      <w:r w:rsidR="00F9494A">
        <w:rPr>
          <w:b/>
        </w:rPr>
        <w:t xml:space="preserve"> их отбор</w:t>
      </w:r>
      <w:r>
        <w:rPr>
          <w:b/>
        </w:rPr>
        <w:t>а</w:t>
      </w:r>
      <w:r w:rsidR="00F9494A">
        <w:rPr>
          <w:b/>
        </w:rPr>
        <w:t xml:space="preserve"> для</w:t>
      </w:r>
      <w:r>
        <w:rPr>
          <w:b/>
        </w:rPr>
        <w:t xml:space="preserve"> </w:t>
      </w:r>
      <w:r w:rsidR="00F9494A">
        <w:rPr>
          <w:b/>
        </w:rPr>
        <w:t xml:space="preserve"> финансирования</w:t>
      </w:r>
    </w:p>
    <w:p w:rsidR="00F9494A" w:rsidRDefault="00F9494A" w:rsidP="00F9494A">
      <w:pPr>
        <w:widowControl/>
        <w:overflowPunct/>
        <w:autoSpaceDE/>
        <w:autoSpaceDN/>
        <w:adjustRightInd/>
        <w:ind w:firstLine="284"/>
        <w:jc w:val="both"/>
        <w:textAlignment w:val="auto"/>
      </w:pPr>
      <w:r w:rsidRPr="00A57A78">
        <w:t>Условие:</w:t>
      </w:r>
      <w:r>
        <w:t xml:space="preserve"> Предприятие реализует инвестиционный проект. Срок функционирования проекта 8 лет, в том числе с 1-го по 3-й год </w:t>
      </w:r>
      <w:r>
        <w:sym w:font="Symbol" w:char="F02D"/>
      </w:r>
      <w:r>
        <w:t xml:space="preserve"> о</w:t>
      </w:r>
      <w:r>
        <w:t>с</w:t>
      </w:r>
      <w:r>
        <w:t xml:space="preserve">воение инвестиций, с 4-го по 8-й год </w:t>
      </w:r>
      <w:r>
        <w:sym w:font="Symbol" w:char="F02D"/>
      </w:r>
      <w:r>
        <w:t xml:space="preserve"> фаза реализации проекта. В конце 8-го  года − фаза ликвидации.</w:t>
      </w:r>
    </w:p>
    <w:p w:rsidR="00F9494A" w:rsidRDefault="00F9494A" w:rsidP="00F9494A">
      <w:pPr>
        <w:ind w:firstLine="284"/>
        <w:jc w:val="both"/>
      </w:pPr>
      <w:r>
        <w:t xml:space="preserve">Объем капитальных вложений на приобретение оборудования по вариантам представлен в табл. 1, процент их освоения по годам </w:t>
      </w:r>
      <w:r>
        <w:sym w:font="Symbol" w:char="F02D"/>
      </w:r>
      <w:r>
        <w:t xml:space="preserve"> в табл. 2.</w:t>
      </w:r>
    </w:p>
    <w:p w:rsidR="00F9494A" w:rsidRDefault="00F9494A" w:rsidP="00F9494A">
      <w:pPr>
        <w:ind w:firstLine="284"/>
        <w:jc w:val="right"/>
        <w:rPr>
          <w:i/>
        </w:rPr>
      </w:pPr>
      <w:r>
        <w:rPr>
          <w:i/>
        </w:rPr>
        <w:t>Таблица 1</w:t>
      </w:r>
    </w:p>
    <w:p w:rsidR="00F9494A" w:rsidRPr="009305C5" w:rsidRDefault="00F9494A" w:rsidP="00F9494A">
      <w:pPr>
        <w:jc w:val="center"/>
        <w:rPr>
          <w:b/>
          <w:sz w:val="18"/>
          <w:szCs w:val="18"/>
        </w:rPr>
      </w:pPr>
      <w:r w:rsidRPr="009305C5">
        <w:rPr>
          <w:b/>
          <w:sz w:val="18"/>
          <w:szCs w:val="18"/>
        </w:rPr>
        <w:t>Объем капитальных вложений на оборудование по вариантам, тыс. руб.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683"/>
      </w:tblGrid>
      <w:tr w:rsidR="00F9494A" w:rsidRPr="00262007" w:rsidTr="008B3712">
        <w:trPr>
          <w:trHeight w:val="226"/>
        </w:trPr>
        <w:tc>
          <w:tcPr>
            <w:tcW w:w="6133" w:type="dxa"/>
            <w:gridSpan w:val="11"/>
          </w:tcPr>
          <w:p w:rsidR="00F9494A" w:rsidRPr="00262007" w:rsidRDefault="00F9494A" w:rsidP="008B3712">
            <w:pPr>
              <w:ind w:firstLine="284"/>
              <w:jc w:val="center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Вариант</w:t>
            </w:r>
          </w:p>
        </w:tc>
      </w:tr>
      <w:tr w:rsidR="00F9494A" w:rsidRPr="00262007" w:rsidTr="008B3712">
        <w:trPr>
          <w:trHeight w:val="236"/>
        </w:trPr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4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5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6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7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8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9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10</w:t>
            </w:r>
          </w:p>
        </w:tc>
        <w:tc>
          <w:tcPr>
            <w:tcW w:w="683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11</w:t>
            </w:r>
          </w:p>
        </w:tc>
      </w:tr>
      <w:tr w:rsidR="00F9494A" w:rsidRPr="00262007" w:rsidTr="008B3712">
        <w:trPr>
          <w:trHeight w:val="236"/>
        </w:trPr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1500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1520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1560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1600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1540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1620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1700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1580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1720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1640</w:t>
            </w:r>
          </w:p>
        </w:tc>
        <w:tc>
          <w:tcPr>
            <w:tcW w:w="683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1740</w:t>
            </w:r>
          </w:p>
        </w:tc>
      </w:tr>
      <w:tr w:rsidR="00F9494A" w:rsidRPr="00262007" w:rsidTr="008B3712">
        <w:trPr>
          <w:trHeight w:val="236"/>
        </w:trPr>
        <w:tc>
          <w:tcPr>
            <w:tcW w:w="6133" w:type="dxa"/>
            <w:gridSpan w:val="11"/>
          </w:tcPr>
          <w:p w:rsidR="00F9494A" w:rsidRPr="00262007" w:rsidRDefault="00F9494A" w:rsidP="008B3712">
            <w:pPr>
              <w:jc w:val="center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Вариант</w:t>
            </w:r>
          </w:p>
        </w:tc>
      </w:tr>
      <w:tr w:rsidR="00F9494A" w:rsidRPr="00262007" w:rsidTr="008B3712">
        <w:trPr>
          <w:trHeight w:val="236"/>
        </w:trPr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12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13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14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15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16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17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18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19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20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21</w:t>
            </w:r>
          </w:p>
        </w:tc>
        <w:tc>
          <w:tcPr>
            <w:tcW w:w="683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22</w:t>
            </w:r>
          </w:p>
        </w:tc>
      </w:tr>
      <w:tr w:rsidR="00F9494A" w:rsidRPr="00262007" w:rsidTr="008B3712">
        <w:trPr>
          <w:trHeight w:val="236"/>
        </w:trPr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1660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1680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1800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1760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1820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1780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1860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1900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1840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1920</w:t>
            </w:r>
          </w:p>
        </w:tc>
        <w:tc>
          <w:tcPr>
            <w:tcW w:w="683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1880</w:t>
            </w:r>
          </w:p>
        </w:tc>
      </w:tr>
      <w:tr w:rsidR="00F9494A" w:rsidRPr="00262007" w:rsidTr="008B3712">
        <w:trPr>
          <w:trHeight w:val="236"/>
        </w:trPr>
        <w:tc>
          <w:tcPr>
            <w:tcW w:w="6133" w:type="dxa"/>
            <w:gridSpan w:val="11"/>
          </w:tcPr>
          <w:p w:rsidR="00F9494A" w:rsidRPr="00262007" w:rsidRDefault="00F9494A" w:rsidP="008B3712">
            <w:pPr>
              <w:jc w:val="center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Вариант</w:t>
            </w:r>
          </w:p>
        </w:tc>
      </w:tr>
      <w:tr w:rsidR="00F9494A" w:rsidRPr="00262007" w:rsidTr="008B3712">
        <w:trPr>
          <w:trHeight w:val="236"/>
        </w:trPr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23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24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25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26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27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28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29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30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31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32</w:t>
            </w:r>
          </w:p>
        </w:tc>
        <w:tc>
          <w:tcPr>
            <w:tcW w:w="683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33</w:t>
            </w:r>
          </w:p>
        </w:tc>
      </w:tr>
      <w:tr w:rsidR="00F9494A" w:rsidRPr="00262007" w:rsidTr="008B3712">
        <w:trPr>
          <w:trHeight w:val="236"/>
        </w:trPr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1980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1940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2000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1960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1510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2010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2050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2080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1670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1800</w:t>
            </w:r>
          </w:p>
        </w:tc>
        <w:tc>
          <w:tcPr>
            <w:tcW w:w="683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1900</w:t>
            </w:r>
          </w:p>
        </w:tc>
      </w:tr>
      <w:tr w:rsidR="00F9494A" w:rsidRPr="00262007" w:rsidTr="008B3712">
        <w:trPr>
          <w:trHeight w:val="226"/>
        </w:trPr>
        <w:tc>
          <w:tcPr>
            <w:tcW w:w="6133" w:type="dxa"/>
            <w:gridSpan w:val="11"/>
          </w:tcPr>
          <w:p w:rsidR="00F9494A" w:rsidRPr="00262007" w:rsidRDefault="00F9494A" w:rsidP="008B3712">
            <w:pPr>
              <w:jc w:val="center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Вариант</w:t>
            </w:r>
          </w:p>
        </w:tc>
      </w:tr>
      <w:tr w:rsidR="00F9494A" w:rsidRPr="00262007" w:rsidTr="008B3712">
        <w:trPr>
          <w:trHeight w:val="236"/>
        </w:trPr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34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35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36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37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38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39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40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41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42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43</w:t>
            </w:r>
          </w:p>
        </w:tc>
        <w:tc>
          <w:tcPr>
            <w:tcW w:w="683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44</w:t>
            </w:r>
          </w:p>
        </w:tc>
      </w:tr>
      <w:tr w:rsidR="00F9494A" w:rsidRPr="00262007" w:rsidTr="008B3712">
        <w:trPr>
          <w:trHeight w:val="247"/>
        </w:trPr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1920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1940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1950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1970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1980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1990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2000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1810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1850</w:t>
            </w:r>
          </w:p>
        </w:tc>
        <w:tc>
          <w:tcPr>
            <w:tcW w:w="54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1720</w:t>
            </w:r>
          </w:p>
        </w:tc>
        <w:tc>
          <w:tcPr>
            <w:tcW w:w="683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1750</w:t>
            </w:r>
          </w:p>
        </w:tc>
      </w:tr>
    </w:tbl>
    <w:p w:rsidR="00F9494A" w:rsidRDefault="00F9494A" w:rsidP="00F9494A">
      <w:pPr>
        <w:jc w:val="right"/>
        <w:rPr>
          <w:i/>
        </w:rPr>
      </w:pPr>
      <w:r>
        <w:rPr>
          <w:i/>
        </w:rPr>
        <w:t>Таблица 2</w:t>
      </w:r>
    </w:p>
    <w:p w:rsidR="00F9494A" w:rsidRPr="00E75440" w:rsidRDefault="00F9494A" w:rsidP="00F9494A">
      <w:pPr>
        <w:jc w:val="both"/>
        <w:rPr>
          <w:b/>
        </w:rPr>
      </w:pPr>
      <w:r w:rsidRPr="00E75440">
        <w:rPr>
          <w:b/>
        </w:rPr>
        <w:t>Освоение инвестиций на приобретение оборудования по годам,%</w:t>
      </w:r>
    </w:p>
    <w:tbl>
      <w:tblPr>
        <w:tblW w:w="612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81"/>
        <w:gridCol w:w="505"/>
        <w:gridCol w:w="505"/>
        <w:gridCol w:w="505"/>
        <w:gridCol w:w="526"/>
        <w:gridCol w:w="544"/>
        <w:gridCol w:w="544"/>
        <w:gridCol w:w="48"/>
        <w:gridCol w:w="605"/>
        <w:gridCol w:w="28"/>
        <w:gridCol w:w="544"/>
        <w:gridCol w:w="544"/>
        <w:gridCol w:w="541"/>
      </w:tblGrid>
      <w:tr w:rsidR="00F9494A" w:rsidRPr="00262007" w:rsidTr="008B3712">
        <w:trPr>
          <w:trHeight w:val="245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4A" w:rsidRPr="00262007" w:rsidRDefault="00F9494A" w:rsidP="008B3712">
            <w:pPr>
              <w:spacing w:before="20" w:after="20"/>
              <w:ind w:right="-108"/>
              <w:jc w:val="center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Год</w:t>
            </w:r>
          </w:p>
        </w:tc>
        <w:tc>
          <w:tcPr>
            <w:tcW w:w="54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4A" w:rsidRPr="00262007" w:rsidRDefault="00F9494A" w:rsidP="008B3712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Вариант</w:t>
            </w:r>
          </w:p>
        </w:tc>
      </w:tr>
      <w:tr w:rsidR="00F9494A" w:rsidRPr="00262007" w:rsidTr="008B3712">
        <w:trPr>
          <w:trHeight w:val="236"/>
        </w:trPr>
        <w:tc>
          <w:tcPr>
            <w:tcW w:w="681" w:type="dxa"/>
            <w:tcBorders>
              <w:top w:val="single" w:sz="4" w:space="0" w:color="auto"/>
            </w:tcBorders>
          </w:tcPr>
          <w:p w:rsidR="00F9494A" w:rsidRPr="00262007" w:rsidRDefault="00F9494A" w:rsidP="008B3712">
            <w:pPr>
              <w:spacing w:before="20" w:after="20"/>
              <w:jc w:val="both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top w:val="single" w:sz="4" w:space="0" w:color="auto"/>
            </w:tcBorders>
          </w:tcPr>
          <w:p w:rsidR="00F9494A" w:rsidRPr="00262007" w:rsidRDefault="00F9494A" w:rsidP="008B3712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</w:t>
            </w:r>
          </w:p>
        </w:tc>
        <w:tc>
          <w:tcPr>
            <w:tcW w:w="505" w:type="dxa"/>
            <w:tcBorders>
              <w:top w:val="single" w:sz="4" w:space="0" w:color="auto"/>
            </w:tcBorders>
          </w:tcPr>
          <w:p w:rsidR="00F9494A" w:rsidRPr="00262007" w:rsidRDefault="00F9494A" w:rsidP="008B3712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</w:t>
            </w:r>
          </w:p>
        </w:tc>
        <w:tc>
          <w:tcPr>
            <w:tcW w:w="505" w:type="dxa"/>
            <w:tcBorders>
              <w:top w:val="single" w:sz="4" w:space="0" w:color="auto"/>
            </w:tcBorders>
          </w:tcPr>
          <w:p w:rsidR="00F9494A" w:rsidRPr="00262007" w:rsidRDefault="00F9494A" w:rsidP="008B3712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</w:t>
            </w:r>
          </w:p>
        </w:tc>
        <w:tc>
          <w:tcPr>
            <w:tcW w:w="526" w:type="dxa"/>
            <w:tcBorders>
              <w:top w:val="single" w:sz="4" w:space="0" w:color="auto"/>
            </w:tcBorders>
          </w:tcPr>
          <w:p w:rsidR="00F9494A" w:rsidRPr="00262007" w:rsidRDefault="00F9494A" w:rsidP="008B3712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4</w:t>
            </w:r>
          </w:p>
        </w:tc>
        <w:tc>
          <w:tcPr>
            <w:tcW w:w="544" w:type="dxa"/>
            <w:tcBorders>
              <w:top w:val="single" w:sz="4" w:space="0" w:color="auto"/>
            </w:tcBorders>
          </w:tcPr>
          <w:p w:rsidR="00F9494A" w:rsidRPr="00262007" w:rsidRDefault="00F9494A" w:rsidP="008B3712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5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</w:tcBorders>
          </w:tcPr>
          <w:p w:rsidR="00F9494A" w:rsidRPr="00262007" w:rsidRDefault="00F9494A" w:rsidP="008B3712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6</w:t>
            </w:r>
          </w:p>
        </w:tc>
        <w:tc>
          <w:tcPr>
            <w:tcW w:w="605" w:type="dxa"/>
            <w:tcBorders>
              <w:top w:val="single" w:sz="4" w:space="0" w:color="auto"/>
            </w:tcBorders>
          </w:tcPr>
          <w:p w:rsidR="00F9494A" w:rsidRPr="00262007" w:rsidRDefault="00F9494A" w:rsidP="008B3712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7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</w:tcBorders>
          </w:tcPr>
          <w:p w:rsidR="00F9494A" w:rsidRPr="00262007" w:rsidRDefault="00F9494A" w:rsidP="008B3712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8</w:t>
            </w:r>
          </w:p>
        </w:tc>
        <w:tc>
          <w:tcPr>
            <w:tcW w:w="544" w:type="dxa"/>
            <w:tcBorders>
              <w:top w:val="single" w:sz="4" w:space="0" w:color="auto"/>
            </w:tcBorders>
          </w:tcPr>
          <w:p w:rsidR="00F9494A" w:rsidRPr="00262007" w:rsidRDefault="00F9494A" w:rsidP="008B3712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9</w:t>
            </w:r>
          </w:p>
        </w:tc>
        <w:tc>
          <w:tcPr>
            <w:tcW w:w="541" w:type="dxa"/>
            <w:tcBorders>
              <w:top w:val="single" w:sz="4" w:space="0" w:color="auto"/>
            </w:tcBorders>
          </w:tcPr>
          <w:p w:rsidR="00F9494A" w:rsidRPr="00262007" w:rsidRDefault="00F9494A" w:rsidP="008B3712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10</w:t>
            </w:r>
          </w:p>
        </w:tc>
      </w:tr>
      <w:tr w:rsidR="00F9494A" w:rsidRPr="00262007" w:rsidTr="008B3712">
        <w:trPr>
          <w:trHeight w:val="245"/>
        </w:trPr>
        <w:tc>
          <w:tcPr>
            <w:tcW w:w="681" w:type="dxa"/>
          </w:tcPr>
          <w:p w:rsidR="00F9494A" w:rsidRPr="00262007" w:rsidRDefault="00F9494A" w:rsidP="008B3712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</w:t>
            </w:r>
          </w:p>
        </w:tc>
        <w:tc>
          <w:tcPr>
            <w:tcW w:w="505" w:type="dxa"/>
          </w:tcPr>
          <w:p w:rsidR="00F9494A" w:rsidRPr="00262007" w:rsidRDefault="00F9494A" w:rsidP="008B3712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25</w:t>
            </w:r>
          </w:p>
        </w:tc>
        <w:tc>
          <w:tcPr>
            <w:tcW w:w="505" w:type="dxa"/>
          </w:tcPr>
          <w:p w:rsidR="00F9494A" w:rsidRPr="00262007" w:rsidRDefault="00F9494A" w:rsidP="008B3712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20</w:t>
            </w:r>
          </w:p>
        </w:tc>
        <w:tc>
          <w:tcPr>
            <w:tcW w:w="505" w:type="dxa"/>
          </w:tcPr>
          <w:p w:rsidR="00F9494A" w:rsidRPr="00262007" w:rsidRDefault="00F9494A" w:rsidP="008B3712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25</w:t>
            </w:r>
          </w:p>
        </w:tc>
        <w:tc>
          <w:tcPr>
            <w:tcW w:w="526" w:type="dxa"/>
          </w:tcPr>
          <w:p w:rsidR="00F9494A" w:rsidRPr="00262007" w:rsidRDefault="00F9494A" w:rsidP="008B3712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20</w:t>
            </w:r>
          </w:p>
        </w:tc>
        <w:tc>
          <w:tcPr>
            <w:tcW w:w="544" w:type="dxa"/>
          </w:tcPr>
          <w:p w:rsidR="00F9494A" w:rsidRPr="00262007" w:rsidRDefault="00F9494A" w:rsidP="008B3712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20</w:t>
            </w:r>
          </w:p>
        </w:tc>
        <w:tc>
          <w:tcPr>
            <w:tcW w:w="592" w:type="dxa"/>
            <w:gridSpan w:val="2"/>
          </w:tcPr>
          <w:p w:rsidR="00F9494A" w:rsidRPr="00262007" w:rsidRDefault="00F9494A" w:rsidP="008B3712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25</w:t>
            </w:r>
          </w:p>
        </w:tc>
        <w:tc>
          <w:tcPr>
            <w:tcW w:w="605" w:type="dxa"/>
          </w:tcPr>
          <w:p w:rsidR="00F9494A" w:rsidRPr="00262007" w:rsidRDefault="00F9494A" w:rsidP="008B3712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30</w:t>
            </w:r>
          </w:p>
        </w:tc>
        <w:tc>
          <w:tcPr>
            <w:tcW w:w="572" w:type="dxa"/>
            <w:gridSpan w:val="2"/>
          </w:tcPr>
          <w:p w:rsidR="00F9494A" w:rsidRPr="00262007" w:rsidRDefault="00F9494A" w:rsidP="008B3712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20</w:t>
            </w:r>
          </w:p>
        </w:tc>
        <w:tc>
          <w:tcPr>
            <w:tcW w:w="544" w:type="dxa"/>
          </w:tcPr>
          <w:p w:rsidR="00F9494A" w:rsidRPr="00262007" w:rsidRDefault="00F9494A" w:rsidP="008B3712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25</w:t>
            </w:r>
          </w:p>
        </w:tc>
        <w:tc>
          <w:tcPr>
            <w:tcW w:w="541" w:type="dxa"/>
          </w:tcPr>
          <w:p w:rsidR="00F9494A" w:rsidRPr="00262007" w:rsidRDefault="00F9494A" w:rsidP="008B3712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20</w:t>
            </w:r>
          </w:p>
        </w:tc>
      </w:tr>
      <w:tr w:rsidR="00F9494A" w:rsidRPr="00262007" w:rsidTr="008B3712">
        <w:trPr>
          <w:trHeight w:val="236"/>
        </w:trPr>
        <w:tc>
          <w:tcPr>
            <w:tcW w:w="681" w:type="dxa"/>
          </w:tcPr>
          <w:p w:rsidR="00F9494A" w:rsidRPr="00262007" w:rsidRDefault="00F9494A" w:rsidP="008B3712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</w:t>
            </w:r>
          </w:p>
        </w:tc>
        <w:tc>
          <w:tcPr>
            <w:tcW w:w="505" w:type="dxa"/>
          </w:tcPr>
          <w:p w:rsidR="00F9494A" w:rsidRPr="00262007" w:rsidRDefault="00F9494A" w:rsidP="008B3712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30</w:t>
            </w:r>
          </w:p>
        </w:tc>
        <w:tc>
          <w:tcPr>
            <w:tcW w:w="505" w:type="dxa"/>
          </w:tcPr>
          <w:p w:rsidR="00F9494A" w:rsidRPr="00262007" w:rsidRDefault="00F9494A" w:rsidP="008B3712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30</w:t>
            </w:r>
          </w:p>
        </w:tc>
        <w:tc>
          <w:tcPr>
            <w:tcW w:w="505" w:type="dxa"/>
          </w:tcPr>
          <w:p w:rsidR="00F9494A" w:rsidRPr="00262007" w:rsidRDefault="00F9494A" w:rsidP="008B3712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35</w:t>
            </w:r>
          </w:p>
        </w:tc>
        <w:tc>
          <w:tcPr>
            <w:tcW w:w="526" w:type="dxa"/>
          </w:tcPr>
          <w:p w:rsidR="00F9494A" w:rsidRPr="00262007" w:rsidRDefault="00F9494A" w:rsidP="008B3712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35</w:t>
            </w:r>
          </w:p>
        </w:tc>
        <w:tc>
          <w:tcPr>
            <w:tcW w:w="544" w:type="dxa"/>
          </w:tcPr>
          <w:p w:rsidR="00F9494A" w:rsidRPr="00262007" w:rsidRDefault="00F9494A" w:rsidP="008B3712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20</w:t>
            </w:r>
          </w:p>
        </w:tc>
        <w:tc>
          <w:tcPr>
            <w:tcW w:w="592" w:type="dxa"/>
            <w:gridSpan w:val="2"/>
          </w:tcPr>
          <w:p w:rsidR="00F9494A" w:rsidRPr="00262007" w:rsidRDefault="00F9494A" w:rsidP="008B3712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40</w:t>
            </w:r>
          </w:p>
        </w:tc>
        <w:tc>
          <w:tcPr>
            <w:tcW w:w="605" w:type="dxa"/>
          </w:tcPr>
          <w:p w:rsidR="00F9494A" w:rsidRPr="00262007" w:rsidRDefault="00F9494A" w:rsidP="008B3712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30</w:t>
            </w:r>
          </w:p>
        </w:tc>
        <w:tc>
          <w:tcPr>
            <w:tcW w:w="572" w:type="dxa"/>
            <w:gridSpan w:val="2"/>
          </w:tcPr>
          <w:p w:rsidR="00F9494A" w:rsidRPr="00262007" w:rsidRDefault="00F9494A" w:rsidP="008B3712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20</w:t>
            </w:r>
          </w:p>
        </w:tc>
        <w:tc>
          <w:tcPr>
            <w:tcW w:w="544" w:type="dxa"/>
          </w:tcPr>
          <w:p w:rsidR="00F9494A" w:rsidRPr="00262007" w:rsidRDefault="00F9494A" w:rsidP="008B3712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45</w:t>
            </w:r>
          </w:p>
        </w:tc>
        <w:tc>
          <w:tcPr>
            <w:tcW w:w="541" w:type="dxa"/>
          </w:tcPr>
          <w:p w:rsidR="00F9494A" w:rsidRPr="00262007" w:rsidRDefault="00F9494A" w:rsidP="008B3712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40</w:t>
            </w:r>
          </w:p>
        </w:tc>
      </w:tr>
      <w:tr w:rsidR="00F9494A" w:rsidRPr="00262007" w:rsidTr="008B3712">
        <w:trPr>
          <w:trHeight w:val="245"/>
        </w:trPr>
        <w:tc>
          <w:tcPr>
            <w:tcW w:w="681" w:type="dxa"/>
          </w:tcPr>
          <w:p w:rsidR="00F9494A" w:rsidRPr="00262007" w:rsidRDefault="00F9494A" w:rsidP="008B3712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</w:t>
            </w:r>
          </w:p>
        </w:tc>
        <w:tc>
          <w:tcPr>
            <w:tcW w:w="505" w:type="dxa"/>
          </w:tcPr>
          <w:p w:rsidR="00F9494A" w:rsidRPr="00262007" w:rsidRDefault="00F9494A" w:rsidP="008B3712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45</w:t>
            </w:r>
          </w:p>
        </w:tc>
        <w:tc>
          <w:tcPr>
            <w:tcW w:w="505" w:type="dxa"/>
          </w:tcPr>
          <w:p w:rsidR="00F9494A" w:rsidRPr="00262007" w:rsidRDefault="00F9494A" w:rsidP="008B3712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50</w:t>
            </w:r>
          </w:p>
        </w:tc>
        <w:tc>
          <w:tcPr>
            <w:tcW w:w="505" w:type="dxa"/>
          </w:tcPr>
          <w:p w:rsidR="00F9494A" w:rsidRPr="00262007" w:rsidRDefault="00F9494A" w:rsidP="008B3712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40</w:t>
            </w:r>
          </w:p>
        </w:tc>
        <w:tc>
          <w:tcPr>
            <w:tcW w:w="526" w:type="dxa"/>
          </w:tcPr>
          <w:p w:rsidR="00F9494A" w:rsidRPr="00262007" w:rsidRDefault="00F9494A" w:rsidP="008B3712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45</w:t>
            </w:r>
          </w:p>
        </w:tc>
        <w:tc>
          <w:tcPr>
            <w:tcW w:w="544" w:type="dxa"/>
          </w:tcPr>
          <w:p w:rsidR="00F9494A" w:rsidRPr="00262007" w:rsidRDefault="00F9494A" w:rsidP="008B3712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60</w:t>
            </w:r>
          </w:p>
        </w:tc>
        <w:tc>
          <w:tcPr>
            <w:tcW w:w="592" w:type="dxa"/>
            <w:gridSpan w:val="2"/>
          </w:tcPr>
          <w:p w:rsidR="00F9494A" w:rsidRPr="00262007" w:rsidRDefault="00F9494A" w:rsidP="008B3712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35</w:t>
            </w:r>
          </w:p>
        </w:tc>
        <w:tc>
          <w:tcPr>
            <w:tcW w:w="605" w:type="dxa"/>
          </w:tcPr>
          <w:p w:rsidR="00F9494A" w:rsidRPr="00262007" w:rsidRDefault="00F9494A" w:rsidP="008B3712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40</w:t>
            </w:r>
          </w:p>
        </w:tc>
        <w:tc>
          <w:tcPr>
            <w:tcW w:w="572" w:type="dxa"/>
            <w:gridSpan w:val="2"/>
          </w:tcPr>
          <w:p w:rsidR="00F9494A" w:rsidRPr="00262007" w:rsidRDefault="00F9494A" w:rsidP="008B3712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60</w:t>
            </w:r>
          </w:p>
        </w:tc>
        <w:tc>
          <w:tcPr>
            <w:tcW w:w="544" w:type="dxa"/>
          </w:tcPr>
          <w:p w:rsidR="00F9494A" w:rsidRPr="00262007" w:rsidRDefault="00F9494A" w:rsidP="008B3712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30</w:t>
            </w:r>
          </w:p>
        </w:tc>
        <w:tc>
          <w:tcPr>
            <w:tcW w:w="541" w:type="dxa"/>
          </w:tcPr>
          <w:p w:rsidR="00F9494A" w:rsidRPr="00262007" w:rsidRDefault="00F9494A" w:rsidP="008B3712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40</w:t>
            </w:r>
          </w:p>
        </w:tc>
      </w:tr>
      <w:tr w:rsidR="00F9494A" w:rsidRPr="00262007" w:rsidTr="008B3712">
        <w:trPr>
          <w:trHeight w:val="196"/>
        </w:trPr>
        <w:tc>
          <w:tcPr>
            <w:tcW w:w="681" w:type="dxa"/>
            <w:tcBorders>
              <w:bottom w:val="single" w:sz="4" w:space="0" w:color="auto"/>
            </w:tcBorders>
          </w:tcPr>
          <w:p w:rsidR="00F9494A" w:rsidRPr="00262007" w:rsidRDefault="00F9494A" w:rsidP="008B3712">
            <w:pPr>
              <w:ind w:right="-108"/>
              <w:jc w:val="center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Год</w:t>
            </w:r>
          </w:p>
        </w:tc>
        <w:tc>
          <w:tcPr>
            <w:tcW w:w="5439" w:type="dxa"/>
            <w:gridSpan w:val="12"/>
          </w:tcPr>
          <w:p w:rsidR="00F9494A" w:rsidRPr="00262007" w:rsidRDefault="00F9494A" w:rsidP="008B3712">
            <w:pPr>
              <w:jc w:val="center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Вариант</w:t>
            </w:r>
          </w:p>
        </w:tc>
      </w:tr>
      <w:tr w:rsidR="00F9494A" w:rsidRPr="00262007" w:rsidTr="008B3712">
        <w:trPr>
          <w:trHeight w:val="204"/>
        </w:trPr>
        <w:tc>
          <w:tcPr>
            <w:tcW w:w="681" w:type="dxa"/>
            <w:tcBorders>
              <w:top w:val="single" w:sz="4" w:space="0" w:color="auto"/>
            </w:tcBorders>
          </w:tcPr>
          <w:p w:rsidR="00F9494A" w:rsidRPr="00262007" w:rsidRDefault="00F9494A" w:rsidP="008B3712">
            <w:pPr>
              <w:ind w:left="-250"/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50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11</w:t>
            </w:r>
          </w:p>
        </w:tc>
        <w:tc>
          <w:tcPr>
            <w:tcW w:w="50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12</w:t>
            </w:r>
          </w:p>
        </w:tc>
        <w:tc>
          <w:tcPr>
            <w:tcW w:w="50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13</w:t>
            </w:r>
          </w:p>
        </w:tc>
        <w:tc>
          <w:tcPr>
            <w:tcW w:w="526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14</w:t>
            </w:r>
          </w:p>
        </w:tc>
        <w:tc>
          <w:tcPr>
            <w:tcW w:w="544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15</w:t>
            </w:r>
          </w:p>
        </w:tc>
        <w:tc>
          <w:tcPr>
            <w:tcW w:w="544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16</w:t>
            </w:r>
          </w:p>
        </w:tc>
        <w:tc>
          <w:tcPr>
            <w:tcW w:w="681" w:type="dxa"/>
            <w:gridSpan w:val="3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17</w:t>
            </w:r>
          </w:p>
        </w:tc>
        <w:tc>
          <w:tcPr>
            <w:tcW w:w="544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18</w:t>
            </w:r>
          </w:p>
        </w:tc>
        <w:tc>
          <w:tcPr>
            <w:tcW w:w="544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19</w:t>
            </w:r>
          </w:p>
        </w:tc>
        <w:tc>
          <w:tcPr>
            <w:tcW w:w="541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20</w:t>
            </w:r>
          </w:p>
        </w:tc>
      </w:tr>
      <w:tr w:rsidR="00F9494A" w:rsidRPr="00262007" w:rsidTr="008B3712">
        <w:trPr>
          <w:trHeight w:val="204"/>
        </w:trPr>
        <w:tc>
          <w:tcPr>
            <w:tcW w:w="681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</w:t>
            </w:r>
          </w:p>
        </w:tc>
        <w:tc>
          <w:tcPr>
            <w:tcW w:w="50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15</w:t>
            </w:r>
          </w:p>
        </w:tc>
        <w:tc>
          <w:tcPr>
            <w:tcW w:w="50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15</w:t>
            </w:r>
          </w:p>
        </w:tc>
        <w:tc>
          <w:tcPr>
            <w:tcW w:w="50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20</w:t>
            </w:r>
          </w:p>
        </w:tc>
        <w:tc>
          <w:tcPr>
            <w:tcW w:w="526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20</w:t>
            </w:r>
          </w:p>
        </w:tc>
        <w:tc>
          <w:tcPr>
            <w:tcW w:w="544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25</w:t>
            </w:r>
          </w:p>
        </w:tc>
        <w:tc>
          <w:tcPr>
            <w:tcW w:w="544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35</w:t>
            </w:r>
          </w:p>
        </w:tc>
        <w:tc>
          <w:tcPr>
            <w:tcW w:w="681" w:type="dxa"/>
            <w:gridSpan w:val="3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30</w:t>
            </w:r>
          </w:p>
        </w:tc>
        <w:tc>
          <w:tcPr>
            <w:tcW w:w="544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25</w:t>
            </w:r>
          </w:p>
        </w:tc>
        <w:tc>
          <w:tcPr>
            <w:tcW w:w="544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30</w:t>
            </w:r>
          </w:p>
        </w:tc>
        <w:tc>
          <w:tcPr>
            <w:tcW w:w="541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20</w:t>
            </w:r>
          </w:p>
        </w:tc>
      </w:tr>
      <w:tr w:rsidR="00F9494A" w:rsidRPr="00262007" w:rsidTr="008B3712">
        <w:trPr>
          <w:trHeight w:val="204"/>
        </w:trPr>
        <w:tc>
          <w:tcPr>
            <w:tcW w:w="681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</w:t>
            </w:r>
          </w:p>
        </w:tc>
        <w:tc>
          <w:tcPr>
            <w:tcW w:w="50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40</w:t>
            </w:r>
          </w:p>
        </w:tc>
        <w:tc>
          <w:tcPr>
            <w:tcW w:w="50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30</w:t>
            </w:r>
          </w:p>
        </w:tc>
        <w:tc>
          <w:tcPr>
            <w:tcW w:w="50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30</w:t>
            </w:r>
          </w:p>
        </w:tc>
        <w:tc>
          <w:tcPr>
            <w:tcW w:w="526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40</w:t>
            </w:r>
          </w:p>
        </w:tc>
        <w:tc>
          <w:tcPr>
            <w:tcW w:w="544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25</w:t>
            </w:r>
          </w:p>
        </w:tc>
        <w:tc>
          <w:tcPr>
            <w:tcW w:w="544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35</w:t>
            </w:r>
          </w:p>
        </w:tc>
        <w:tc>
          <w:tcPr>
            <w:tcW w:w="681" w:type="dxa"/>
            <w:gridSpan w:val="3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20</w:t>
            </w:r>
          </w:p>
        </w:tc>
        <w:tc>
          <w:tcPr>
            <w:tcW w:w="544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25</w:t>
            </w:r>
          </w:p>
        </w:tc>
        <w:tc>
          <w:tcPr>
            <w:tcW w:w="544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30</w:t>
            </w:r>
          </w:p>
        </w:tc>
        <w:tc>
          <w:tcPr>
            <w:tcW w:w="541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35</w:t>
            </w:r>
          </w:p>
        </w:tc>
      </w:tr>
      <w:tr w:rsidR="00F9494A" w:rsidRPr="00262007" w:rsidTr="008B3712">
        <w:trPr>
          <w:trHeight w:val="196"/>
        </w:trPr>
        <w:tc>
          <w:tcPr>
            <w:tcW w:w="681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</w:t>
            </w:r>
          </w:p>
        </w:tc>
        <w:tc>
          <w:tcPr>
            <w:tcW w:w="50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45</w:t>
            </w:r>
          </w:p>
        </w:tc>
        <w:tc>
          <w:tcPr>
            <w:tcW w:w="50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55</w:t>
            </w:r>
          </w:p>
        </w:tc>
        <w:tc>
          <w:tcPr>
            <w:tcW w:w="505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50</w:t>
            </w:r>
          </w:p>
        </w:tc>
        <w:tc>
          <w:tcPr>
            <w:tcW w:w="526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40</w:t>
            </w:r>
          </w:p>
        </w:tc>
        <w:tc>
          <w:tcPr>
            <w:tcW w:w="544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50</w:t>
            </w:r>
          </w:p>
        </w:tc>
        <w:tc>
          <w:tcPr>
            <w:tcW w:w="544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30</w:t>
            </w:r>
          </w:p>
        </w:tc>
        <w:tc>
          <w:tcPr>
            <w:tcW w:w="681" w:type="dxa"/>
            <w:gridSpan w:val="3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50</w:t>
            </w:r>
          </w:p>
        </w:tc>
        <w:tc>
          <w:tcPr>
            <w:tcW w:w="544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50</w:t>
            </w:r>
          </w:p>
        </w:tc>
        <w:tc>
          <w:tcPr>
            <w:tcW w:w="544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40</w:t>
            </w:r>
          </w:p>
        </w:tc>
        <w:tc>
          <w:tcPr>
            <w:tcW w:w="541" w:type="dxa"/>
          </w:tcPr>
          <w:p w:rsidR="00F9494A" w:rsidRPr="00262007" w:rsidRDefault="00F9494A" w:rsidP="008B3712">
            <w:pPr>
              <w:jc w:val="both"/>
              <w:rPr>
                <w:sz w:val="16"/>
                <w:szCs w:val="16"/>
              </w:rPr>
            </w:pPr>
            <w:r w:rsidRPr="00262007">
              <w:rPr>
                <w:sz w:val="16"/>
                <w:szCs w:val="16"/>
              </w:rPr>
              <w:t>45</w:t>
            </w:r>
          </w:p>
        </w:tc>
      </w:tr>
      <w:tr w:rsidR="00F9494A" w:rsidRPr="00E75440" w:rsidTr="008B3712">
        <w:trPr>
          <w:trHeight w:val="204"/>
        </w:trPr>
        <w:tc>
          <w:tcPr>
            <w:tcW w:w="6120" w:type="dxa"/>
            <w:gridSpan w:val="13"/>
            <w:tcBorders>
              <w:top w:val="nil"/>
              <w:left w:val="nil"/>
              <w:right w:val="nil"/>
            </w:tcBorders>
          </w:tcPr>
          <w:p w:rsidR="00F9494A" w:rsidRPr="00E75440" w:rsidRDefault="00F9494A" w:rsidP="008B3712">
            <w:pPr>
              <w:jc w:val="right"/>
              <w:rPr>
                <w:i/>
              </w:rPr>
            </w:pPr>
            <w:r w:rsidRPr="00E75440">
              <w:rPr>
                <w:i/>
              </w:rPr>
              <w:lastRenderedPageBreak/>
              <w:t>Окончание табл.2</w:t>
            </w:r>
          </w:p>
        </w:tc>
      </w:tr>
      <w:tr w:rsidR="00F9494A" w:rsidRPr="006F6741" w:rsidTr="008B3712">
        <w:trPr>
          <w:trHeight w:val="204"/>
        </w:trPr>
        <w:tc>
          <w:tcPr>
            <w:tcW w:w="681" w:type="dxa"/>
            <w:tcBorders>
              <w:bottom w:val="single" w:sz="4" w:space="0" w:color="auto"/>
            </w:tcBorders>
          </w:tcPr>
          <w:p w:rsidR="00F9494A" w:rsidRPr="006F6741" w:rsidRDefault="00F9494A" w:rsidP="008B3712">
            <w:pPr>
              <w:ind w:right="-108"/>
              <w:jc w:val="center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Год</w:t>
            </w:r>
          </w:p>
        </w:tc>
        <w:tc>
          <w:tcPr>
            <w:tcW w:w="5439" w:type="dxa"/>
            <w:gridSpan w:val="12"/>
            <w:tcBorders>
              <w:right w:val="single" w:sz="4" w:space="0" w:color="auto"/>
            </w:tcBorders>
          </w:tcPr>
          <w:p w:rsidR="00F9494A" w:rsidRPr="006F6741" w:rsidRDefault="00F9494A" w:rsidP="008B3712">
            <w:pPr>
              <w:jc w:val="center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Вариант</w:t>
            </w:r>
          </w:p>
        </w:tc>
      </w:tr>
      <w:tr w:rsidR="00F9494A" w:rsidRPr="006F6741" w:rsidTr="008B3712">
        <w:trPr>
          <w:trHeight w:val="196"/>
        </w:trPr>
        <w:tc>
          <w:tcPr>
            <w:tcW w:w="681" w:type="dxa"/>
            <w:tcBorders>
              <w:top w:val="single" w:sz="4" w:space="0" w:color="auto"/>
            </w:tcBorders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05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21</w:t>
            </w:r>
          </w:p>
        </w:tc>
        <w:tc>
          <w:tcPr>
            <w:tcW w:w="505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22</w:t>
            </w:r>
          </w:p>
        </w:tc>
        <w:tc>
          <w:tcPr>
            <w:tcW w:w="505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23</w:t>
            </w:r>
          </w:p>
        </w:tc>
        <w:tc>
          <w:tcPr>
            <w:tcW w:w="526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24</w:t>
            </w:r>
          </w:p>
        </w:tc>
        <w:tc>
          <w:tcPr>
            <w:tcW w:w="544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25</w:t>
            </w:r>
          </w:p>
        </w:tc>
        <w:tc>
          <w:tcPr>
            <w:tcW w:w="544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26</w:t>
            </w:r>
          </w:p>
        </w:tc>
        <w:tc>
          <w:tcPr>
            <w:tcW w:w="681" w:type="dxa"/>
            <w:gridSpan w:val="3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27</w:t>
            </w:r>
          </w:p>
        </w:tc>
        <w:tc>
          <w:tcPr>
            <w:tcW w:w="544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28</w:t>
            </w:r>
          </w:p>
        </w:tc>
        <w:tc>
          <w:tcPr>
            <w:tcW w:w="544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29</w:t>
            </w:r>
          </w:p>
        </w:tc>
        <w:tc>
          <w:tcPr>
            <w:tcW w:w="541" w:type="dxa"/>
            <w:tcBorders>
              <w:right w:val="single" w:sz="4" w:space="0" w:color="auto"/>
            </w:tcBorders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30</w:t>
            </w:r>
          </w:p>
        </w:tc>
      </w:tr>
      <w:tr w:rsidR="00F9494A" w:rsidRPr="006F6741" w:rsidTr="008B3712">
        <w:trPr>
          <w:trHeight w:val="204"/>
        </w:trPr>
        <w:tc>
          <w:tcPr>
            <w:tcW w:w="681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1</w:t>
            </w:r>
          </w:p>
        </w:tc>
        <w:tc>
          <w:tcPr>
            <w:tcW w:w="505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20</w:t>
            </w:r>
          </w:p>
        </w:tc>
        <w:tc>
          <w:tcPr>
            <w:tcW w:w="505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30</w:t>
            </w:r>
          </w:p>
        </w:tc>
        <w:tc>
          <w:tcPr>
            <w:tcW w:w="505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25</w:t>
            </w:r>
          </w:p>
        </w:tc>
        <w:tc>
          <w:tcPr>
            <w:tcW w:w="526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15</w:t>
            </w:r>
          </w:p>
        </w:tc>
        <w:tc>
          <w:tcPr>
            <w:tcW w:w="544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15</w:t>
            </w:r>
          </w:p>
        </w:tc>
        <w:tc>
          <w:tcPr>
            <w:tcW w:w="544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20</w:t>
            </w:r>
          </w:p>
        </w:tc>
        <w:tc>
          <w:tcPr>
            <w:tcW w:w="681" w:type="dxa"/>
            <w:gridSpan w:val="3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20</w:t>
            </w:r>
          </w:p>
        </w:tc>
        <w:tc>
          <w:tcPr>
            <w:tcW w:w="544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20</w:t>
            </w:r>
          </w:p>
        </w:tc>
        <w:tc>
          <w:tcPr>
            <w:tcW w:w="544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25</w:t>
            </w:r>
          </w:p>
        </w:tc>
        <w:tc>
          <w:tcPr>
            <w:tcW w:w="541" w:type="dxa"/>
            <w:tcBorders>
              <w:right w:val="single" w:sz="4" w:space="0" w:color="auto"/>
            </w:tcBorders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25</w:t>
            </w:r>
          </w:p>
        </w:tc>
      </w:tr>
      <w:tr w:rsidR="00F9494A" w:rsidRPr="006F6741" w:rsidTr="008B3712">
        <w:trPr>
          <w:trHeight w:val="204"/>
        </w:trPr>
        <w:tc>
          <w:tcPr>
            <w:tcW w:w="681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</w:t>
            </w:r>
          </w:p>
        </w:tc>
        <w:tc>
          <w:tcPr>
            <w:tcW w:w="505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45</w:t>
            </w:r>
          </w:p>
        </w:tc>
        <w:tc>
          <w:tcPr>
            <w:tcW w:w="505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40</w:t>
            </w:r>
          </w:p>
        </w:tc>
        <w:tc>
          <w:tcPr>
            <w:tcW w:w="505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10</w:t>
            </w:r>
          </w:p>
        </w:tc>
        <w:tc>
          <w:tcPr>
            <w:tcW w:w="526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35</w:t>
            </w:r>
          </w:p>
        </w:tc>
        <w:tc>
          <w:tcPr>
            <w:tcW w:w="544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45</w:t>
            </w:r>
          </w:p>
        </w:tc>
        <w:tc>
          <w:tcPr>
            <w:tcW w:w="544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25</w:t>
            </w:r>
          </w:p>
        </w:tc>
        <w:tc>
          <w:tcPr>
            <w:tcW w:w="681" w:type="dxa"/>
            <w:gridSpan w:val="3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35</w:t>
            </w:r>
          </w:p>
        </w:tc>
        <w:tc>
          <w:tcPr>
            <w:tcW w:w="544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40</w:t>
            </w:r>
          </w:p>
        </w:tc>
        <w:tc>
          <w:tcPr>
            <w:tcW w:w="544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25</w:t>
            </w:r>
          </w:p>
        </w:tc>
        <w:tc>
          <w:tcPr>
            <w:tcW w:w="541" w:type="dxa"/>
            <w:tcBorders>
              <w:right w:val="single" w:sz="4" w:space="0" w:color="auto"/>
            </w:tcBorders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35</w:t>
            </w:r>
          </w:p>
        </w:tc>
      </w:tr>
      <w:tr w:rsidR="00F9494A" w:rsidRPr="006F6741" w:rsidTr="008B3712">
        <w:trPr>
          <w:trHeight w:val="196"/>
        </w:trPr>
        <w:tc>
          <w:tcPr>
            <w:tcW w:w="681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</w:t>
            </w:r>
          </w:p>
        </w:tc>
        <w:tc>
          <w:tcPr>
            <w:tcW w:w="505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35</w:t>
            </w:r>
          </w:p>
        </w:tc>
        <w:tc>
          <w:tcPr>
            <w:tcW w:w="505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30</w:t>
            </w:r>
          </w:p>
        </w:tc>
        <w:tc>
          <w:tcPr>
            <w:tcW w:w="505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65</w:t>
            </w:r>
          </w:p>
        </w:tc>
        <w:tc>
          <w:tcPr>
            <w:tcW w:w="526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50</w:t>
            </w:r>
          </w:p>
        </w:tc>
        <w:tc>
          <w:tcPr>
            <w:tcW w:w="544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40</w:t>
            </w:r>
          </w:p>
        </w:tc>
        <w:tc>
          <w:tcPr>
            <w:tcW w:w="544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55</w:t>
            </w:r>
          </w:p>
        </w:tc>
        <w:tc>
          <w:tcPr>
            <w:tcW w:w="681" w:type="dxa"/>
            <w:gridSpan w:val="3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45</w:t>
            </w:r>
          </w:p>
        </w:tc>
        <w:tc>
          <w:tcPr>
            <w:tcW w:w="544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40</w:t>
            </w:r>
          </w:p>
        </w:tc>
        <w:tc>
          <w:tcPr>
            <w:tcW w:w="544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50</w:t>
            </w:r>
          </w:p>
        </w:tc>
        <w:tc>
          <w:tcPr>
            <w:tcW w:w="541" w:type="dxa"/>
            <w:tcBorders>
              <w:right w:val="single" w:sz="4" w:space="0" w:color="auto"/>
            </w:tcBorders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40</w:t>
            </w:r>
          </w:p>
        </w:tc>
      </w:tr>
      <w:tr w:rsidR="00F9494A" w:rsidRPr="006F6741" w:rsidTr="008B3712">
        <w:trPr>
          <w:trHeight w:val="204"/>
        </w:trPr>
        <w:tc>
          <w:tcPr>
            <w:tcW w:w="681" w:type="dxa"/>
            <w:tcBorders>
              <w:bottom w:val="single" w:sz="4" w:space="0" w:color="auto"/>
            </w:tcBorders>
          </w:tcPr>
          <w:p w:rsidR="00F9494A" w:rsidRPr="006F6741" w:rsidRDefault="00F9494A" w:rsidP="008B3712">
            <w:pPr>
              <w:ind w:right="-108"/>
              <w:jc w:val="center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Год</w:t>
            </w:r>
          </w:p>
        </w:tc>
        <w:tc>
          <w:tcPr>
            <w:tcW w:w="5439" w:type="dxa"/>
            <w:gridSpan w:val="12"/>
            <w:tcBorders>
              <w:right w:val="single" w:sz="4" w:space="0" w:color="auto"/>
            </w:tcBorders>
          </w:tcPr>
          <w:p w:rsidR="00F9494A" w:rsidRPr="006F6741" w:rsidRDefault="00F9494A" w:rsidP="008B3712">
            <w:pPr>
              <w:jc w:val="center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Вариант</w:t>
            </w:r>
          </w:p>
        </w:tc>
      </w:tr>
      <w:tr w:rsidR="00F9494A" w:rsidRPr="006F6741" w:rsidTr="008B3712">
        <w:trPr>
          <w:trHeight w:val="204"/>
        </w:trPr>
        <w:tc>
          <w:tcPr>
            <w:tcW w:w="681" w:type="dxa"/>
            <w:tcBorders>
              <w:top w:val="single" w:sz="4" w:space="0" w:color="auto"/>
            </w:tcBorders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05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31</w:t>
            </w:r>
          </w:p>
        </w:tc>
        <w:tc>
          <w:tcPr>
            <w:tcW w:w="505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32</w:t>
            </w:r>
          </w:p>
        </w:tc>
        <w:tc>
          <w:tcPr>
            <w:tcW w:w="505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33</w:t>
            </w:r>
          </w:p>
        </w:tc>
        <w:tc>
          <w:tcPr>
            <w:tcW w:w="526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34</w:t>
            </w:r>
          </w:p>
        </w:tc>
        <w:tc>
          <w:tcPr>
            <w:tcW w:w="544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35</w:t>
            </w:r>
          </w:p>
        </w:tc>
        <w:tc>
          <w:tcPr>
            <w:tcW w:w="544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36</w:t>
            </w:r>
          </w:p>
        </w:tc>
        <w:tc>
          <w:tcPr>
            <w:tcW w:w="681" w:type="dxa"/>
            <w:gridSpan w:val="3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37</w:t>
            </w:r>
          </w:p>
        </w:tc>
        <w:tc>
          <w:tcPr>
            <w:tcW w:w="544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38</w:t>
            </w:r>
          </w:p>
        </w:tc>
        <w:tc>
          <w:tcPr>
            <w:tcW w:w="544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39</w:t>
            </w:r>
          </w:p>
        </w:tc>
        <w:tc>
          <w:tcPr>
            <w:tcW w:w="541" w:type="dxa"/>
            <w:tcBorders>
              <w:right w:val="single" w:sz="4" w:space="0" w:color="auto"/>
            </w:tcBorders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40</w:t>
            </w:r>
          </w:p>
        </w:tc>
      </w:tr>
      <w:tr w:rsidR="00F9494A" w:rsidRPr="006F6741" w:rsidTr="008B3712">
        <w:trPr>
          <w:trHeight w:val="196"/>
        </w:trPr>
        <w:tc>
          <w:tcPr>
            <w:tcW w:w="681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1</w:t>
            </w:r>
          </w:p>
        </w:tc>
        <w:tc>
          <w:tcPr>
            <w:tcW w:w="505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25</w:t>
            </w:r>
          </w:p>
        </w:tc>
        <w:tc>
          <w:tcPr>
            <w:tcW w:w="505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15</w:t>
            </w:r>
          </w:p>
        </w:tc>
        <w:tc>
          <w:tcPr>
            <w:tcW w:w="505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15</w:t>
            </w:r>
          </w:p>
        </w:tc>
        <w:tc>
          <w:tcPr>
            <w:tcW w:w="526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10</w:t>
            </w:r>
          </w:p>
        </w:tc>
        <w:tc>
          <w:tcPr>
            <w:tcW w:w="544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35</w:t>
            </w:r>
          </w:p>
        </w:tc>
        <w:tc>
          <w:tcPr>
            <w:tcW w:w="544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20</w:t>
            </w:r>
          </w:p>
        </w:tc>
        <w:tc>
          <w:tcPr>
            <w:tcW w:w="681" w:type="dxa"/>
            <w:gridSpan w:val="3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20</w:t>
            </w:r>
          </w:p>
        </w:tc>
        <w:tc>
          <w:tcPr>
            <w:tcW w:w="544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25</w:t>
            </w:r>
          </w:p>
        </w:tc>
        <w:tc>
          <w:tcPr>
            <w:tcW w:w="544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15</w:t>
            </w:r>
          </w:p>
        </w:tc>
        <w:tc>
          <w:tcPr>
            <w:tcW w:w="541" w:type="dxa"/>
            <w:tcBorders>
              <w:right w:val="single" w:sz="4" w:space="0" w:color="auto"/>
            </w:tcBorders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35</w:t>
            </w:r>
          </w:p>
        </w:tc>
      </w:tr>
      <w:tr w:rsidR="00F9494A" w:rsidRPr="006F6741" w:rsidTr="008B3712">
        <w:trPr>
          <w:trHeight w:val="204"/>
        </w:trPr>
        <w:tc>
          <w:tcPr>
            <w:tcW w:w="681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</w:t>
            </w:r>
          </w:p>
        </w:tc>
        <w:tc>
          <w:tcPr>
            <w:tcW w:w="505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40</w:t>
            </w:r>
          </w:p>
        </w:tc>
        <w:tc>
          <w:tcPr>
            <w:tcW w:w="505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15</w:t>
            </w:r>
          </w:p>
        </w:tc>
        <w:tc>
          <w:tcPr>
            <w:tcW w:w="505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20</w:t>
            </w:r>
          </w:p>
        </w:tc>
        <w:tc>
          <w:tcPr>
            <w:tcW w:w="526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30</w:t>
            </w:r>
          </w:p>
        </w:tc>
        <w:tc>
          <w:tcPr>
            <w:tcW w:w="544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30</w:t>
            </w:r>
          </w:p>
        </w:tc>
        <w:tc>
          <w:tcPr>
            <w:tcW w:w="544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20</w:t>
            </w:r>
          </w:p>
        </w:tc>
        <w:tc>
          <w:tcPr>
            <w:tcW w:w="681" w:type="dxa"/>
            <w:gridSpan w:val="3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30</w:t>
            </w:r>
          </w:p>
        </w:tc>
        <w:tc>
          <w:tcPr>
            <w:tcW w:w="544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25</w:t>
            </w:r>
          </w:p>
        </w:tc>
        <w:tc>
          <w:tcPr>
            <w:tcW w:w="544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35</w:t>
            </w:r>
          </w:p>
        </w:tc>
        <w:tc>
          <w:tcPr>
            <w:tcW w:w="541" w:type="dxa"/>
            <w:tcBorders>
              <w:right w:val="single" w:sz="4" w:space="0" w:color="auto"/>
            </w:tcBorders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20</w:t>
            </w:r>
          </w:p>
        </w:tc>
      </w:tr>
      <w:tr w:rsidR="00F9494A" w:rsidRPr="006F6741" w:rsidTr="008B3712">
        <w:trPr>
          <w:trHeight w:val="204"/>
        </w:trPr>
        <w:tc>
          <w:tcPr>
            <w:tcW w:w="681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</w:t>
            </w:r>
          </w:p>
        </w:tc>
        <w:tc>
          <w:tcPr>
            <w:tcW w:w="505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35</w:t>
            </w:r>
          </w:p>
        </w:tc>
        <w:tc>
          <w:tcPr>
            <w:tcW w:w="505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70</w:t>
            </w:r>
          </w:p>
        </w:tc>
        <w:tc>
          <w:tcPr>
            <w:tcW w:w="505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65</w:t>
            </w:r>
          </w:p>
        </w:tc>
        <w:tc>
          <w:tcPr>
            <w:tcW w:w="526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60</w:t>
            </w:r>
          </w:p>
        </w:tc>
        <w:tc>
          <w:tcPr>
            <w:tcW w:w="544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35</w:t>
            </w:r>
          </w:p>
        </w:tc>
        <w:tc>
          <w:tcPr>
            <w:tcW w:w="544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60</w:t>
            </w:r>
          </w:p>
        </w:tc>
        <w:tc>
          <w:tcPr>
            <w:tcW w:w="681" w:type="dxa"/>
            <w:gridSpan w:val="3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50</w:t>
            </w:r>
          </w:p>
        </w:tc>
        <w:tc>
          <w:tcPr>
            <w:tcW w:w="544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50</w:t>
            </w:r>
          </w:p>
        </w:tc>
        <w:tc>
          <w:tcPr>
            <w:tcW w:w="544" w:type="dxa"/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50</w:t>
            </w:r>
          </w:p>
        </w:tc>
        <w:tc>
          <w:tcPr>
            <w:tcW w:w="541" w:type="dxa"/>
            <w:tcBorders>
              <w:right w:val="single" w:sz="4" w:space="0" w:color="auto"/>
            </w:tcBorders>
          </w:tcPr>
          <w:p w:rsidR="00F9494A" w:rsidRPr="006F6741" w:rsidRDefault="00F9494A" w:rsidP="008B3712">
            <w:pPr>
              <w:jc w:val="both"/>
              <w:rPr>
                <w:sz w:val="16"/>
                <w:szCs w:val="16"/>
              </w:rPr>
            </w:pPr>
            <w:r w:rsidRPr="006F6741">
              <w:rPr>
                <w:sz w:val="16"/>
                <w:szCs w:val="16"/>
              </w:rPr>
              <w:t>45</w:t>
            </w:r>
          </w:p>
        </w:tc>
      </w:tr>
    </w:tbl>
    <w:p w:rsidR="00F9494A" w:rsidRPr="009025E7" w:rsidRDefault="00F9494A" w:rsidP="00F9494A">
      <w:pPr>
        <w:ind w:firstLine="284"/>
        <w:jc w:val="both"/>
        <w:rPr>
          <w:spacing w:val="-6"/>
        </w:rPr>
      </w:pPr>
      <w:r w:rsidRPr="009025E7">
        <w:rPr>
          <w:spacing w:val="-6"/>
        </w:rPr>
        <w:t>Доля кредита для приобретения оборудования в 3-ем году осуществл</w:t>
      </w:r>
      <w:r w:rsidRPr="009025E7">
        <w:rPr>
          <w:spacing w:val="-6"/>
        </w:rPr>
        <w:t>е</w:t>
      </w:r>
      <w:r w:rsidRPr="009025E7">
        <w:rPr>
          <w:spacing w:val="-6"/>
        </w:rPr>
        <w:t xml:space="preserve">ния проекта  составляет 50%. Кредит предоставлен на три года. Плата за предоставленный кредит </w:t>
      </w:r>
      <w:r w:rsidRPr="009025E7">
        <w:rPr>
          <w:spacing w:val="-6"/>
        </w:rPr>
        <w:sym w:font="Symbol" w:char="F02D"/>
      </w:r>
      <w:r w:rsidRPr="009025E7">
        <w:rPr>
          <w:spacing w:val="-6"/>
        </w:rPr>
        <w:t xml:space="preserve"> 18% годовых. Возврат кредита осуществляется равными долями в течение трех лет, начиная с 4-го года. </w:t>
      </w:r>
    </w:p>
    <w:p w:rsidR="00F9494A" w:rsidRPr="009025E7" w:rsidRDefault="00F9494A" w:rsidP="00F9494A">
      <w:pPr>
        <w:ind w:firstLine="284"/>
        <w:jc w:val="both"/>
        <w:rPr>
          <w:spacing w:val="-6"/>
          <w:kern w:val="28"/>
        </w:rPr>
      </w:pPr>
      <w:r w:rsidRPr="009025E7">
        <w:rPr>
          <w:spacing w:val="-6"/>
          <w:kern w:val="28"/>
        </w:rPr>
        <w:t>Срок службы вновь созданных мощностей десять лет. Амортизация н</w:t>
      </w:r>
      <w:r w:rsidRPr="009025E7">
        <w:rPr>
          <w:spacing w:val="-6"/>
          <w:kern w:val="28"/>
        </w:rPr>
        <w:t>а</w:t>
      </w:r>
      <w:r w:rsidRPr="009025E7">
        <w:rPr>
          <w:spacing w:val="-6"/>
          <w:kern w:val="28"/>
        </w:rPr>
        <w:t>числяется по линейному методу. Ликвидационная стоимость оборудования составляет 5% от его первоначальной стоимости. Прогнозируемая прода</w:t>
      </w:r>
      <w:r w:rsidRPr="009025E7">
        <w:rPr>
          <w:spacing w:val="-6"/>
          <w:kern w:val="28"/>
        </w:rPr>
        <w:t>ж</w:t>
      </w:r>
      <w:r w:rsidRPr="009025E7">
        <w:rPr>
          <w:spacing w:val="-6"/>
          <w:kern w:val="28"/>
        </w:rPr>
        <w:t>ная стоимость выбывающего имущества на 10% больше его остаточной стоимости, которая учитывается в виде дохода в конце 8-го года проекта.</w:t>
      </w:r>
    </w:p>
    <w:p w:rsidR="00F9494A" w:rsidRPr="009025E7" w:rsidRDefault="00F9494A" w:rsidP="00F9494A">
      <w:pPr>
        <w:spacing w:before="20" w:after="20"/>
        <w:ind w:firstLine="284"/>
        <w:jc w:val="both"/>
        <w:rPr>
          <w:spacing w:val="-6"/>
        </w:rPr>
      </w:pPr>
      <w:r w:rsidRPr="009025E7">
        <w:rPr>
          <w:spacing w:val="-6"/>
        </w:rPr>
        <w:t>Объем производства прогнозируется по годам в следующем  количес</w:t>
      </w:r>
      <w:r w:rsidRPr="009025E7">
        <w:rPr>
          <w:spacing w:val="-6"/>
        </w:rPr>
        <w:t>т</w:t>
      </w:r>
      <w:r w:rsidRPr="009025E7">
        <w:rPr>
          <w:spacing w:val="-6"/>
        </w:rPr>
        <w:t xml:space="preserve">ве: </w:t>
      </w:r>
    </w:p>
    <w:p w:rsidR="00F9494A" w:rsidRPr="00740D59" w:rsidRDefault="00F9494A" w:rsidP="00F9494A">
      <w:pPr>
        <w:spacing w:before="20" w:after="20"/>
        <w:ind w:firstLine="284"/>
        <w:jc w:val="both"/>
      </w:pPr>
      <w:r w:rsidRPr="00740D59">
        <w:t xml:space="preserve">4-й год </w:t>
      </w:r>
      <w:r w:rsidRPr="00740D59">
        <w:sym w:font="Symbol" w:char="F02D"/>
      </w:r>
      <w:r>
        <w:t xml:space="preserve"> </w:t>
      </w:r>
      <w:r w:rsidR="007D12E3">
        <w:t>3</w:t>
      </w:r>
      <w:r w:rsidRPr="00740D59">
        <w:t>000 шт.;</w:t>
      </w:r>
    </w:p>
    <w:p w:rsidR="00F9494A" w:rsidRPr="00740D59" w:rsidRDefault="00F9494A" w:rsidP="00F9494A">
      <w:pPr>
        <w:spacing w:before="20" w:after="20"/>
        <w:ind w:firstLine="284"/>
        <w:jc w:val="both"/>
      </w:pPr>
      <w:r w:rsidRPr="00740D59">
        <w:t xml:space="preserve">5-й год </w:t>
      </w:r>
      <w:r w:rsidRPr="00740D59">
        <w:sym w:font="Symbol" w:char="F02D"/>
      </w:r>
      <w:r>
        <w:t xml:space="preserve"> </w:t>
      </w:r>
      <w:r w:rsidR="007D12E3">
        <w:t>4</w:t>
      </w:r>
      <w:r w:rsidRPr="00740D59">
        <w:t>000 шт.;</w:t>
      </w:r>
    </w:p>
    <w:p w:rsidR="00F9494A" w:rsidRPr="00740D59" w:rsidRDefault="00F9494A" w:rsidP="00F9494A">
      <w:pPr>
        <w:spacing w:before="20" w:after="20"/>
        <w:ind w:firstLine="284"/>
        <w:jc w:val="both"/>
      </w:pPr>
      <w:r w:rsidRPr="00740D59">
        <w:t xml:space="preserve">6-й год </w:t>
      </w:r>
      <w:r w:rsidRPr="00740D59">
        <w:sym w:font="Symbol" w:char="F02D"/>
      </w:r>
      <w:r>
        <w:t xml:space="preserve"> </w:t>
      </w:r>
      <w:r w:rsidR="007D12E3">
        <w:t>5</w:t>
      </w:r>
      <w:r w:rsidRPr="00740D59">
        <w:t>000 шт.;</w:t>
      </w:r>
    </w:p>
    <w:p w:rsidR="00F9494A" w:rsidRPr="00740D59" w:rsidRDefault="00F9494A" w:rsidP="00F9494A">
      <w:pPr>
        <w:spacing w:before="20" w:after="20"/>
        <w:ind w:firstLine="284"/>
        <w:jc w:val="both"/>
      </w:pPr>
      <w:r w:rsidRPr="00740D59">
        <w:t xml:space="preserve">7-й год </w:t>
      </w:r>
      <w:r w:rsidRPr="00740D59">
        <w:sym w:font="Symbol" w:char="F02D"/>
      </w:r>
      <w:r>
        <w:t xml:space="preserve"> </w:t>
      </w:r>
      <w:r w:rsidR="007D12E3">
        <w:t>6</w:t>
      </w:r>
      <w:r w:rsidRPr="00740D59">
        <w:t>000 шт.;</w:t>
      </w:r>
    </w:p>
    <w:p w:rsidR="00F9494A" w:rsidRPr="00740D59" w:rsidRDefault="00F9494A" w:rsidP="00F9494A">
      <w:pPr>
        <w:spacing w:before="20" w:after="20"/>
        <w:ind w:firstLine="284"/>
        <w:jc w:val="both"/>
      </w:pPr>
      <w:r w:rsidRPr="00740D59">
        <w:t xml:space="preserve">8-й год </w:t>
      </w:r>
      <w:r w:rsidRPr="00740D59">
        <w:sym w:font="Symbol" w:char="F02D"/>
      </w:r>
      <w:r>
        <w:t xml:space="preserve"> </w:t>
      </w:r>
      <w:r w:rsidR="007D12E3">
        <w:t>7</w:t>
      </w:r>
      <w:r w:rsidRPr="00740D59">
        <w:t>000 шт.</w:t>
      </w:r>
    </w:p>
    <w:p w:rsidR="00F9494A" w:rsidRDefault="00F9494A" w:rsidP="00F9494A">
      <w:pPr>
        <w:pStyle w:val="221"/>
        <w:spacing w:before="20" w:after="20"/>
        <w:ind w:firstLine="284"/>
        <w:rPr>
          <w:kern w:val="28"/>
          <w:sz w:val="20"/>
        </w:rPr>
      </w:pPr>
      <w:r w:rsidRPr="00740D59">
        <w:rPr>
          <w:kern w:val="28"/>
          <w:sz w:val="20"/>
        </w:rPr>
        <w:t>Цена, переменные издержки на единицу продукции и сумма пост</w:t>
      </w:r>
      <w:r w:rsidRPr="00740D59">
        <w:rPr>
          <w:kern w:val="28"/>
          <w:sz w:val="20"/>
        </w:rPr>
        <w:t>о</w:t>
      </w:r>
      <w:r w:rsidRPr="00740D59">
        <w:rPr>
          <w:kern w:val="28"/>
          <w:sz w:val="20"/>
        </w:rPr>
        <w:t xml:space="preserve">янных издержек в год по вариантам представлены в табл. </w:t>
      </w:r>
      <w:r>
        <w:rPr>
          <w:kern w:val="28"/>
          <w:sz w:val="20"/>
        </w:rPr>
        <w:t>3</w:t>
      </w:r>
      <w:r w:rsidRPr="00740D59">
        <w:rPr>
          <w:kern w:val="28"/>
          <w:sz w:val="20"/>
        </w:rPr>
        <w:t>.</w:t>
      </w:r>
    </w:p>
    <w:p w:rsidR="00F9494A" w:rsidRDefault="00F9494A" w:rsidP="00F9494A">
      <w:pPr>
        <w:ind w:firstLine="284"/>
        <w:jc w:val="right"/>
        <w:rPr>
          <w:i/>
        </w:rPr>
      </w:pPr>
      <w:r>
        <w:rPr>
          <w:i/>
        </w:rPr>
        <w:t>Таблица 3</w:t>
      </w:r>
    </w:p>
    <w:p w:rsidR="00F9494A" w:rsidRDefault="00F9494A" w:rsidP="00F9494A">
      <w:pPr>
        <w:ind w:firstLine="284"/>
        <w:jc w:val="center"/>
        <w:rPr>
          <w:b/>
        </w:rPr>
      </w:pPr>
      <w:r w:rsidRPr="00DB5471">
        <w:rPr>
          <w:b/>
        </w:rPr>
        <w:t>Исходные данные по вариантам</w:t>
      </w:r>
    </w:p>
    <w:p w:rsidR="009025E7" w:rsidRDefault="009025E7" w:rsidP="00F9494A">
      <w:pPr>
        <w:ind w:firstLine="284"/>
        <w:jc w:val="center"/>
        <w:rPr>
          <w:b/>
        </w:rPr>
      </w:pPr>
    </w:p>
    <w:tbl>
      <w:tblPr>
        <w:tblW w:w="614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985"/>
        <w:gridCol w:w="567"/>
        <w:gridCol w:w="567"/>
        <w:gridCol w:w="567"/>
        <w:gridCol w:w="567"/>
        <w:gridCol w:w="567"/>
        <w:gridCol w:w="709"/>
        <w:gridCol w:w="619"/>
      </w:tblGrid>
      <w:tr w:rsidR="00F9494A" w:rsidRPr="00DB5471" w:rsidTr="008B3712">
        <w:trPr>
          <w:trHeight w:val="208"/>
        </w:trPr>
        <w:tc>
          <w:tcPr>
            <w:tcW w:w="1985" w:type="dxa"/>
            <w:tcBorders>
              <w:bottom w:val="single" w:sz="4" w:space="0" w:color="auto"/>
            </w:tcBorders>
          </w:tcPr>
          <w:p w:rsidR="00F9494A" w:rsidRPr="00DB5471" w:rsidRDefault="00F9494A" w:rsidP="008B3712">
            <w:pPr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Показатель</w:t>
            </w:r>
          </w:p>
        </w:tc>
        <w:tc>
          <w:tcPr>
            <w:tcW w:w="4163" w:type="dxa"/>
            <w:gridSpan w:val="7"/>
            <w:tcBorders>
              <w:bottom w:val="single" w:sz="4" w:space="0" w:color="auto"/>
            </w:tcBorders>
          </w:tcPr>
          <w:p w:rsidR="00F9494A" w:rsidRPr="00DB5471" w:rsidRDefault="00F9494A" w:rsidP="008B3712">
            <w:pPr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Вариант</w:t>
            </w:r>
          </w:p>
        </w:tc>
      </w:tr>
      <w:tr w:rsidR="00F9494A" w:rsidRPr="00DB5471" w:rsidTr="008B3712">
        <w:trPr>
          <w:trHeight w:val="208"/>
        </w:trPr>
        <w:tc>
          <w:tcPr>
            <w:tcW w:w="1985" w:type="dxa"/>
            <w:tcBorders>
              <w:top w:val="single" w:sz="4" w:space="0" w:color="auto"/>
            </w:tcBorders>
          </w:tcPr>
          <w:p w:rsidR="00F9494A" w:rsidRPr="00DB5471" w:rsidRDefault="00F9494A" w:rsidP="008B371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9494A" w:rsidRPr="00DB5471" w:rsidRDefault="00F9494A" w:rsidP="008B37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9494A" w:rsidRPr="00DB5471" w:rsidRDefault="00F9494A" w:rsidP="008B37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9494A" w:rsidRPr="00DB5471" w:rsidRDefault="00F9494A" w:rsidP="008B37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9494A" w:rsidRPr="00DB5471" w:rsidRDefault="00F9494A" w:rsidP="008B37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9494A" w:rsidRPr="00DB5471" w:rsidRDefault="00F9494A" w:rsidP="008B37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F9494A" w:rsidRPr="00DB5471" w:rsidRDefault="00F9494A" w:rsidP="008B37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19" w:type="dxa"/>
            <w:tcBorders>
              <w:top w:val="single" w:sz="4" w:space="0" w:color="auto"/>
            </w:tcBorders>
          </w:tcPr>
          <w:p w:rsidR="00F9494A" w:rsidRPr="00DB5471" w:rsidRDefault="00F9494A" w:rsidP="008B37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F9494A" w:rsidRPr="00DB5471" w:rsidTr="008B3712">
        <w:trPr>
          <w:trHeight w:val="208"/>
        </w:trPr>
        <w:tc>
          <w:tcPr>
            <w:tcW w:w="1985" w:type="dxa"/>
          </w:tcPr>
          <w:p w:rsidR="00F9494A" w:rsidRPr="00DB5471" w:rsidRDefault="00F9494A" w:rsidP="008B3712">
            <w:pPr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1. Цена за единицу пр</w:t>
            </w:r>
            <w:r w:rsidRPr="00DB5471">
              <w:rPr>
                <w:sz w:val="16"/>
                <w:szCs w:val="16"/>
              </w:rPr>
              <w:t>о</w:t>
            </w:r>
            <w:r w:rsidRPr="00DB5471">
              <w:rPr>
                <w:sz w:val="16"/>
                <w:szCs w:val="16"/>
              </w:rPr>
              <w:t>дукции, руб.</w:t>
            </w:r>
          </w:p>
        </w:tc>
        <w:tc>
          <w:tcPr>
            <w:tcW w:w="567" w:type="dxa"/>
          </w:tcPr>
          <w:p w:rsidR="00F9494A" w:rsidRPr="00DB5471" w:rsidRDefault="00F9494A" w:rsidP="008B3712">
            <w:pPr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1000</w:t>
            </w:r>
          </w:p>
        </w:tc>
        <w:tc>
          <w:tcPr>
            <w:tcW w:w="567" w:type="dxa"/>
          </w:tcPr>
          <w:p w:rsidR="00F9494A" w:rsidRPr="00DB5471" w:rsidRDefault="00F9494A" w:rsidP="008B3712">
            <w:pPr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1020</w:t>
            </w:r>
          </w:p>
        </w:tc>
        <w:tc>
          <w:tcPr>
            <w:tcW w:w="567" w:type="dxa"/>
          </w:tcPr>
          <w:p w:rsidR="00F9494A" w:rsidRPr="00DB5471" w:rsidRDefault="00F9494A" w:rsidP="008B3712">
            <w:pPr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1040</w:t>
            </w:r>
          </w:p>
        </w:tc>
        <w:tc>
          <w:tcPr>
            <w:tcW w:w="567" w:type="dxa"/>
          </w:tcPr>
          <w:p w:rsidR="00F9494A" w:rsidRPr="00DB5471" w:rsidRDefault="00F9494A" w:rsidP="008B3712">
            <w:pPr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1060</w:t>
            </w:r>
          </w:p>
        </w:tc>
        <w:tc>
          <w:tcPr>
            <w:tcW w:w="567" w:type="dxa"/>
          </w:tcPr>
          <w:p w:rsidR="00F9494A" w:rsidRPr="00DB5471" w:rsidRDefault="00F9494A" w:rsidP="008B3712">
            <w:pPr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1080</w:t>
            </w:r>
          </w:p>
        </w:tc>
        <w:tc>
          <w:tcPr>
            <w:tcW w:w="709" w:type="dxa"/>
          </w:tcPr>
          <w:p w:rsidR="00F9494A" w:rsidRPr="00DB5471" w:rsidRDefault="00F9494A" w:rsidP="008B3712">
            <w:pPr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1100</w:t>
            </w:r>
          </w:p>
        </w:tc>
        <w:tc>
          <w:tcPr>
            <w:tcW w:w="619" w:type="dxa"/>
          </w:tcPr>
          <w:p w:rsidR="00F9494A" w:rsidRPr="00DB5471" w:rsidRDefault="00F9494A" w:rsidP="008B3712">
            <w:pPr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1120</w:t>
            </w:r>
          </w:p>
        </w:tc>
      </w:tr>
      <w:tr w:rsidR="00F9494A" w:rsidRPr="00DB5471" w:rsidTr="008B3712">
        <w:trPr>
          <w:trHeight w:val="208"/>
        </w:trPr>
        <w:tc>
          <w:tcPr>
            <w:tcW w:w="1985" w:type="dxa"/>
          </w:tcPr>
          <w:p w:rsidR="00F9494A" w:rsidRPr="00DB5471" w:rsidRDefault="00F9494A" w:rsidP="008B3712">
            <w:pPr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2. Переменные издержки на единицу продукции, руб.</w:t>
            </w:r>
          </w:p>
        </w:tc>
        <w:tc>
          <w:tcPr>
            <w:tcW w:w="567" w:type="dxa"/>
            <w:vAlign w:val="bottom"/>
          </w:tcPr>
          <w:p w:rsidR="00F9494A" w:rsidRPr="00DB5471" w:rsidRDefault="00F9494A" w:rsidP="008B3712">
            <w:pPr>
              <w:jc w:val="center"/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380</w:t>
            </w:r>
          </w:p>
        </w:tc>
        <w:tc>
          <w:tcPr>
            <w:tcW w:w="567" w:type="dxa"/>
            <w:vAlign w:val="bottom"/>
          </w:tcPr>
          <w:p w:rsidR="00F9494A" w:rsidRPr="00DB5471" w:rsidRDefault="00F9494A" w:rsidP="008B3712">
            <w:pPr>
              <w:jc w:val="center"/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  <w:vAlign w:val="bottom"/>
          </w:tcPr>
          <w:p w:rsidR="00F9494A" w:rsidRPr="00DB5471" w:rsidRDefault="00F9494A" w:rsidP="008B3712">
            <w:pPr>
              <w:jc w:val="center"/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420</w:t>
            </w:r>
          </w:p>
        </w:tc>
        <w:tc>
          <w:tcPr>
            <w:tcW w:w="567" w:type="dxa"/>
            <w:vAlign w:val="bottom"/>
          </w:tcPr>
          <w:p w:rsidR="00F9494A" w:rsidRPr="00DB5471" w:rsidRDefault="00F9494A" w:rsidP="008B3712">
            <w:pPr>
              <w:jc w:val="center"/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440</w:t>
            </w:r>
          </w:p>
        </w:tc>
        <w:tc>
          <w:tcPr>
            <w:tcW w:w="567" w:type="dxa"/>
            <w:vAlign w:val="bottom"/>
          </w:tcPr>
          <w:p w:rsidR="00F9494A" w:rsidRPr="00DB5471" w:rsidRDefault="00F9494A" w:rsidP="008B3712">
            <w:pPr>
              <w:jc w:val="center"/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460</w:t>
            </w:r>
          </w:p>
        </w:tc>
        <w:tc>
          <w:tcPr>
            <w:tcW w:w="709" w:type="dxa"/>
            <w:vAlign w:val="bottom"/>
          </w:tcPr>
          <w:p w:rsidR="00F9494A" w:rsidRPr="00DB5471" w:rsidRDefault="00F9494A" w:rsidP="008B3712">
            <w:pPr>
              <w:jc w:val="center"/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480</w:t>
            </w:r>
          </w:p>
        </w:tc>
        <w:tc>
          <w:tcPr>
            <w:tcW w:w="619" w:type="dxa"/>
            <w:vAlign w:val="bottom"/>
          </w:tcPr>
          <w:p w:rsidR="00F9494A" w:rsidRPr="00DB5471" w:rsidRDefault="00F9494A" w:rsidP="008B3712">
            <w:pPr>
              <w:jc w:val="center"/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500</w:t>
            </w:r>
          </w:p>
        </w:tc>
      </w:tr>
      <w:tr w:rsidR="00F9494A" w:rsidRPr="00DB5471" w:rsidTr="008B3712">
        <w:trPr>
          <w:trHeight w:val="208"/>
        </w:trPr>
        <w:tc>
          <w:tcPr>
            <w:tcW w:w="1985" w:type="dxa"/>
            <w:tcBorders>
              <w:bottom w:val="single" w:sz="4" w:space="0" w:color="auto"/>
            </w:tcBorders>
          </w:tcPr>
          <w:p w:rsidR="00F9494A" w:rsidRDefault="00F9494A" w:rsidP="008B3712">
            <w:pPr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3.Постоянные</w:t>
            </w:r>
          </w:p>
          <w:p w:rsidR="00F9494A" w:rsidRPr="00DB5471" w:rsidRDefault="00F9494A" w:rsidP="008B3712">
            <w:pPr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 xml:space="preserve"> издержки в год, тыс.руб.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F9494A" w:rsidRPr="00DB5471" w:rsidRDefault="00F9494A" w:rsidP="008B3712">
            <w:pPr>
              <w:jc w:val="center"/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450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F9494A" w:rsidRPr="00DB5471" w:rsidRDefault="00F9494A" w:rsidP="008B3712">
            <w:pPr>
              <w:jc w:val="center"/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F9494A" w:rsidRPr="00DB5471" w:rsidRDefault="00F9494A" w:rsidP="008B3712">
            <w:pPr>
              <w:jc w:val="center"/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F9494A" w:rsidRPr="00DB5471" w:rsidRDefault="00F9494A" w:rsidP="008B3712">
            <w:pPr>
              <w:jc w:val="center"/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420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F9494A" w:rsidRPr="00DB5471" w:rsidRDefault="00F9494A" w:rsidP="008B3712">
            <w:pPr>
              <w:jc w:val="center"/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440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F9494A" w:rsidRPr="00DB5471" w:rsidRDefault="00F9494A" w:rsidP="008B3712">
            <w:pPr>
              <w:jc w:val="center"/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460</w:t>
            </w:r>
          </w:p>
        </w:tc>
        <w:tc>
          <w:tcPr>
            <w:tcW w:w="619" w:type="dxa"/>
            <w:tcBorders>
              <w:bottom w:val="single" w:sz="4" w:space="0" w:color="auto"/>
            </w:tcBorders>
            <w:vAlign w:val="bottom"/>
          </w:tcPr>
          <w:p w:rsidR="00F9494A" w:rsidRPr="00DB5471" w:rsidRDefault="00F9494A" w:rsidP="008B3712">
            <w:pPr>
              <w:jc w:val="center"/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480</w:t>
            </w:r>
          </w:p>
        </w:tc>
      </w:tr>
      <w:tr w:rsidR="00F9494A" w:rsidRPr="00DB5471" w:rsidTr="008B3712">
        <w:trPr>
          <w:trHeight w:val="20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4A" w:rsidRPr="00DB5471" w:rsidRDefault="00F9494A" w:rsidP="008B3712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lastRenderedPageBreak/>
              <w:t>Показатель</w:t>
            </w:r>
          </w:p>
        </w:tc>
        <w:tc>
          <w:tcPr>
            <w:tcW w:w="41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4A" w:rsidRPr="00DB5471" w:rsidRDefault="00F9494A" w:rsidP="008B3712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Вариант</w:t>
            </w:r>
          </w:p>
        </w:tc>
      </w:tr>
      <w:tr w:rsidR="00F9494A" w:rsidRPr="00DB5471" w:rsidTr="008B3712">
        <w:trPr>
          <w:trHeight w:val="208"/>
        </w:trPr>
        <w:tc>
          <w:tcPr>
            <w:tcW w:w="1985" w:type="dxa"/>
            <w:tcBorders>
              <w:top w:val="single" w:sz="4" w:space="0" w:color="auto"/>
            </w:tcBorders>
          </w:tcPr>
          <w:p w:rsidR="00F9494A" w:rsidRPr="00DB5471" w:rsidRDefault="00F9494A" w:rsidP="008B3712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9494A" w:rsidRPr="00DB5471" w:rsidRDefault="00F9494A" w:rsidP="008B3712">
            <w:pPr>
              <w:spacing w:before="20" w:after="20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9494A" w:rsidRPr="00DB5471" w:rsidRDefault="00F9494A" w:rsidP="008B3712">
            <w:pPr>
              <w:spacing w:before="20" w:after="20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9494A" w:rsidRPr="00DB5471" w:rsidRDefault="00F9494A" w:rsidP="008B3712">
            <w:pPr>
              <w:spacing w:before="20" w:after="20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9494A" w:rsidRPr="00DB5471" w:rsidRDefault="00F9494A" w:rsidP="008B3712">
            <w:pPr>
              <w:spacing w:before="20" w:after="20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9494A" w:rsidRPr="00DB5471" w:rsidRDefault="00F9494A" w:rsidP="008B3712">
            <w:pPr>
              <w:spacing w:before="20" w:after="20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F9494A" w:rsidRPr="00DB5471" w:rsidRDefault="00F9494A" w:rsidP="008B3712">
            <w:pPr>
              <w:spacing w:before="20" w:after="20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13</w:t>
            </w:r>
          </w:p>
        </w:tc>
        <w:tc>
          <w:tcPr>
            <w:tcW w:w="619" w:type="dxa"/>
            <w:tcBorders>
              <w:top w:val="single" w:sz="4" w:space="0" w:color="auto"/>
            </w:tcBorders>
          </w:tcPr>
          <w:p w:rsidR="00F9494A" w:rsidRPr="00DB5471" w:rsidRDefault="00F9494A" w:rsidP="008B3712">
            <w:pPr>
              <w:spacing w:before="20" w:after="20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14</w:t>
            </w:r>
          </w:p>
        </w:tc>
      </w:tr>
      <w:tr w:rsidR="00F9494A" w:rsidRPr="00DB5471" w:rsidTr="008B3712">
        <w:trPr>
          <w:trHeight w:val="208"/>
        </w:trPr>
        <w:tc>
          <w:tcPr>
            <w:tcW w:w="1985" w:type="dxa"/>
          </w:tcPr>
          <w:p w:rsidR="00F9494A" w:rsidRPr="00DB5471" w:rsidRDefault="00F9494A" w:rsidP="008B3712">
            <w:pPr>
              <w:spacing w:before="20" w:after="20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1. Цена за единицу пр</w:t>
            </w:r>
            <w:r w:rsidRPr="00DB5471">
              <w:rPr>
                <w:sz w:val="16"/>
                <w:szCs w:val="16"/>
              </w:rPr>
              <w:t>о</w:t>
            </w:r>
            <w:r w:rsidRPr="00DB5471">
              <w:rPr>
                <w:sz w:val="16"/>
                <w:szCs w:val="16"/>
              </w:rPr>
              <w:t>дукции, руб.</w:t>
            </w:r>
          </w:p>
        </w:tc>
        <w:tc>
          <w:tcPr>
            <w:tcW w:w="567" w:type="dxa"/>
          </w:tcPr>
          <w:p w:rsidR="00F9494A" w:rsidRPr="00DB5471" w:rsidRDefault="00F9494A" w:rsidP="008B3712">
            <w:pPr>
              <w:spacing w:before="20" w:after="20"/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spacing w:before="20" w:after="20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1140</w:t>
            </w:r>
          </w:p>
        </w:tc>
        <w:tc>
          <w:tcPr>
            <w:tcW w:w="567" w:type="dxa"/>
          </w:tcPr>
          <w:p w:rsidR="00F9494A" w:rsidRPr="00DB5471" w:rsidRDefault="00F9494A" w:rsidP="008B3712">
            <w:pPr>
              <w:spacing w:before="20" w:after="20"/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spacing w:before="20" w:after="20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1160</w:t>
            </w:r>
          </w:p>
        </w:tc>
        <w:tc>
          <w:tcPr>
            <w:tcW w:w="567" w:type="dxa"/>
          </w:tcPr>
          <w:p w:rsidR="00F9494A" w:rsidRPr="00DB5471" w:rsidRDefault="00F9494A" w:rsidP="008B3712">
            <w:pPr>
              <w:spacing w:before="20" w:after="20"/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spacing w:before="20" w:after="20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1180</w:t>
            </w:r>
          </w:p>
        </w:tc>
        <w:tc>
          <w:tcPr>
            <w:tcW w:w="567" w:type="dxa"/>
          </w:tcPr>
          <w:p w:rsidR="00F9494A" w:rsidRPr="00DB5471" w:rsidRDefault="00F9494A" w:rsidP="008B3712">
            <w:pPr>
              <w:spacing w:before="20" w:after="20"/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spacing w:before="20" w:after="20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1200</w:t>
            </w:r>
          </w:p>
        </w:tc>
        <w:tc>
          <w:tcPr>
            <w:tcW w:w="567" w:type="dxa"/>
          </w:tcPr>
          <w:p w:rsidR="00F9494A" w:rsidRPr="00DB5471" w:rsidRDefault="00F9494A" w:rsidP="008B3712">
            <w:pPr>
              <w:spacing w:before="20" w:after="20"/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spacing w:before="20" w:after="20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1220</w:t>
            </w:r>
          </w:p>
        </w:tc>
        <w:tc>
          <w:tcPr>
            <w:tcW w:w="709" w:type="dxa"/>
          </w:tcPr>
          <w:p w:rsidR="00F9494A" w:rsidRPr="00DB5471" w:rsidRDefault="00F9494A" w:rsidP="008B3712">
            <w:pPr>
              <w:spacing w:before="20" w:after="20"/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spacing w:before="20" w:after="20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1240</w:t>
            </w:r>
          </w:p>
        </w:tc>
        <w:tc>
          <w:tcPr>
            <w:tcW w:w="619" w:type="dxa"/>
          </w:tcPr>
          <w:p w:rsidR="00F9494A" w:rsidRPr="00DB5471" w:rsidRDefault="00F9494A" w:rsidP="008B3712">
            <w:pPr>
              <w:spacing w:before="20" w:after="20"/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spacing w:before="20" w:after="20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1250</w:t>
            </w:r>
          </w:p>
        </w:tc>
      </w:tr>
      <w:tr w:rsidR="00F9494A" w:rsidRPr="00DB5471" w:rsidTr="008B3712">
        <w:trPr>
          <w:trHeight w:val="208"/>
        </w:trPr>
        <w:tc>
          <w:tcPr>
            <w:tcW w:w="1985" w:type="dxa"/>
          </w:tcPr>
          <w:p w:rsidR="00F9494A" w:rsidRPr="00DB5471" w:rsidRDefault="00F9494A" w:rsidP="008B3712">
            <w:pPr>
              <w:spacing w:before="20" w:after="20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2. Переменные издержки на единицу продукции, руб.</w:t>
            </w:r>
          </w:p>
        </w:tc>
        <w:tc>
          <w:tcPr>
            <w:tcW w:w="567" w:type="dxa"/>
          </w:tcPr>
          <w:p w:rsidR="00F9494A" w:rsidRPr="00DB5471" w:rsidRDefault="00F9494A" w:rsidP="008B3712">
            <w:pPr>
              <w:spacing w:before="20" w:after="20"/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spacing w:before="20" w:after="20"/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spacing w:before="20" w:after="20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430</w:t>
            </w:r>
          </w:p>
        </w:tc>
        <w:tc>
          <w:tcPr>
            <w:tcW w:w="567" w:type="dxa"/>
          </w:tcPr>
          <w:p w:rsidR="00F9494A" w:rsidRPr="00DB5471" w:rsidRDefault="00F9494A" w:rsidP="008B3712">
            <w:pPr>
              <w:spacing w:before="20" w:after="20"/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spacing w:before="20" w:after="20"/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spacing w:before="20" w:after="20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450</w:t>
            </w:r>
          </w:p>
        </w:tc>
        <w:tc>
          <w:tcPr>
            <w:tcW w:w="567" w:type="dxa"/>
          </w:tcPr>
          <w:p w:rsidR="00F9494A" w:rsidRPr="00DB5471" w:rsidRDefault="00F9494A" w:rsidP="008B3712">
            <w:pPr>
              <w:spacing w:before="20" w:after="20"/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spacing w:before="20" w:after="20"/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spacing w:before="20" w:after="20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470</w:t>
            </w:r>
          </w:p>
        </w:tc>
        <w:tc>
          <w:tcPr>
            <w:tcW w:w="567" w:type="dxa"/>
          </w:tcPr>
          <w:p w:rsidR="00F9494A" w:rsidRPr="00DB5471" w:rsidRDefault="00F9494A" w:rsidP="008B3712">
            <w:pPr>
              <w:spacing w:before="20" w:after="20"/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spacing w:before="20" w:after="20"/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spacing w:before="20" w:after="20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</w:tcPr>
          <w:p w:rsidR="00F9494A" w:rsidRPr="00DB5471" w:rsidRDefault="00F9494A" w:rsidP="008B3712">
            <w:pPr>
              <w:spacing w:before="20" w:after="20"/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spacing w:before="20" w:after="20"/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spacing w:before="20" w:after="20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420</w:t>
            </w:r>
          </w:p>
        </w:tc>
        <w:tc>
          <w:tcPr>
            <w:tcW w:w="709" w:type="dxa"/>
          </w:tcPr>
          <w:p w:rsidR="00F9494A" w:rsidRPr="00DB5471" w:rsidRDefault="00F9494A" w:rsidP="008B3712">
            <w:pPr>
              <w:spacing w:before="20" w:after="20"/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spacing w:before="20" w:after="20"/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spacing w:before="20" w:after="20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440</w:t>
            </w:r>
          </w:p>
        </w:tc>
        <w:tc>
          <w:tcPr>
            <w:tcW w:w="619" w:type="dxa"/>
          </w:tcPr>
          <w:p w:rsidR="00F9494A" w:rsidRPr="00DB5471" w:rsidRDefault="00F9494A" w:rsidP="008B3712">
            <w:pPr>
              <w:spacing w:before="20" w:after="20"/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spacing w:before="20" w:after="20"/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spacing w:before="20" w:after="20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460</w:t>
            </w:r>
          </w:p>
        </w:tc>
      </w:tr>
      <w:tr w:rsidR="00F9494A" w:rsidRPr="00DB5471" w:rsidTr="008B3712">
        <w:trPr>
          <w:trHeight w:val="208"/>
        </w:trPr>
        <w:tc>
          <w:tcPr>
            <w:tcW w:w="1985" w:type="dxa"/>
            <w:tcBorders>
              <w:bottom w:val="single" w:sz="4" w:space="0" w:color="auto"/>
            </w:tcBorders>
          </w:tcPr>
          <w:p w:rsidR="00F9494A" w:rsidRDefault="00F9494A" w:rsidP="008B3712">
            <w:pPr>
              <w:spacing w:before="20" w:after="20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 xml:space="preserve">3.Постоянные </w:t>
            </w:r>
          </w:p>
          <w:p w:rsidR="00F9494A" w:rsidRPr="00DB5471" w:rsidRDefault="00F9494A" w:rsidP="008B3712">
            <w:pPr>
              <w:spacing w:before="20" w:after="20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издержки в год, тыс.руб.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F9494A" w:rsidRPr="00DB5471" w:rsidRDefault="00F9494A" w:rsidP="008B371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F9494A" w:rsidRPr="00DB5471" w:rsidRDefault="00F9494A" w:rsidP="008B371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380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F9494A" w:rsidRPr="00DB5471" w:rsidRDefault="00F9494A" w:rsidP="008B371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F9494A" w:rsidRPr="00DB5471" w:rsidRDefault="00F9494A" w:rsidP="008B371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410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F9494A" w:rsidRPr="00DB5471" w:rsidRDefault="00F9494A" w:rsidP="008B371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430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F9494A" w:rsidRPr="00DB5471" w:rsidRDefault="00F9494A" w:rsidP="008B371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450</w:t>
            </w:r>
          </w:p>
        </w:tc>
        <w:tc>
          <w:tcPr>
            <w:tcW w:w="619" w:type="dxa"/>
            <w:tcBorders>
              <w:bottom w:val="single" w:sz="4" w:space="0" w:color="auto"/>
            </w:tcBorders>
            <w:vAlign w:val="bottom"/>
          </w:tcPr>
          <w:p w:rsidR="00F9494A" w:rsidRPr="00DB5471" w:rsidRDefault="00F9494A" w:rsidP="008B371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470</w:t>
            </w:r>
          </w:p>
        </w:tc>
      </w:tr>
      <w:tr w:rsidR="00F9494A" w:rsidRPr="00DB5471" w:rsidTr="008B3712">
        <w:trPr>
          <w:trHeight w:val="20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4A" w:rsidRPr="00DB5471" w:rsidRDefault="00F9494A" w:rsidP="008B3712">
            <w:pPr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Показатель</w:t>
            </w:r>
          </w:p>
        </w:tc>
        <w:tc>
          <w:tcPr>
            <w:tcW w:w="41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4A" w:rsidRPr="00DB5471" w:rsidRDefault="00F9494A" w:rsidP="008B3712">
            <w:pPr>
              <w:jc w:val="center"/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Вариант</w:t>
            </w:r>
          </w:p>
        </w:tc>
      </w:tr>
      <w:tr w:rsidR="00F9494A" w:rsidRPr="00DB5471" w:rsidTr="008B3712">
        <w:trPr>
          <w:trHeight w:val="208"/>
        </w:trPr>
        <w:tc>
          <w:tcPr>
            <w:tcW w:w="1985" w:type="dxa"/>
            <w:tcBorders>
              <w:top w:val="single" w:sz="4" w:space="0" w:color="auto"/>
            </w:tcBorders>
          </w:tcPr>
          <w:p w:rsidR="00F9494A" w:rsidRPr="00DB5471" w:rsidRDefault="00F9494A" w:rsidP="008B371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9494A" w:rsidRPr="00DB5471" w:rsidRDefault="00F9494A" w:rsidP="008B3712">
            <w:pPr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9494A" w:rsidRPr="00DB5471" w:rsidRDefault="00F9494A" w:rsidP="008B3712">
            <w:pPr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9494A" w:rsidRPr="00DB5471" w:rsidRDefault="00F9494A" w:rsidP="008B3712">
            <w:pPr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9494A" w:rsidRPr="00DB5471" w:rsidRDefault="00F9494A" w:rsidP="008B3712">
            <w:pPr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9494A" w:rsidRPr="00DB5471" w:rsidRDefault="00F9494A" w:rsidP="008B3712">
            <w:pPr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F9494A" w:rsidRPr="00DB5471" w:rsidRDefault="00F9494A" w:rsidP="008B3712">
            <w:pPr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20</w:t>
            </w:r>
          </w:p>
        </w:tc>
        <w:tc>
          <w:tcPr>
            <w:tcW w:w="619" w:type="dxa"/>
            <w:tcBorders>
              <w:top w:val="single" w:sz="4" w:space="0" w:color="auto"/>
            </w:tcBorders>
          </w:tcPr>
          <w:p w:rsidR="00F9494A" w:rsidRPr="00DB5471" w:rsidRDefault="00F9494A" w:rsidP="008B3712">
            <w:pPr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21</w:t>
            </w:r>
          </w:p>
        </w:tc>
      </w:tr>
      <w:tr w:rsidR="00F9494A" w:rsidRPr="00DB5471" w:rsidTr="008B3712">
        <w:trPr>
          <w:trHeight w:val="208"/>
        </w:trPr>
        <w:tc>
          <w:tcPr>
            <w:tcW w:w="1985" w:type="dxa"/>
            <w:tcBorders>
              <w:bottom w:val="single" w:sz="4" w:space="0" w:color="auto"/>
            </w:tcBorders>
          </w:tcPr>
          <w:p w:rsidR="00F9494A" w:rsidRPr="00DB5471" w:rsidRDefault="00F9494A" w:rsidP="008B3712">
            <w:pPr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1. Цена за единицу пр</w:t>
            </w:r>
            <w:r w:rsidRPr="00DB5471">
              <w:rPr>
                <w:sz w:val="16"/>
                <w:szCs w:val="16"/>
              </w:rPr>
              <w:t>о</w:t>
            </w:r>
            <w:r w:rsidRPr="00DB5471">
              <w:rPr>
                <w:sz w:val="16"/>
                <w:szCs w:val="16"/>
              </w:rPr>
              <w:t>дукции, руб.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9494A" w:rsidRDefault="00F9494A" w:rsidP="008B3712">
            <w:pPr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1130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9494A" w:rsidRPr="00DB5471" w:rsidRDefault="00F9494A" w:rsidP="008B3712">
            <w:pPr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1150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9494A" w:rsidRPr="00DB5471" w:rsidRDefault="00F9494A" w:rsidP="008B3712">
            <w:pPr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1170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9494A" w:rsidRPr="00DB5471" w:rsidRDefault="00F9494A" w:rsidP="008B3712">
            <w:pPr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1190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9494A" w:rsidRPr="00DB5471" w:rsidRDefault="00F9494A" w:rsidP="008B3712">
            <w:pPr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1200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9494A" w:rsidRDefault="00F9494A" w:rsidP="008B3712">
            <w:pPr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1220</w:t>
            </w:r>
          </w:p>
        </w:tc>
        <w:tc>
          <w:tcPr>
            <w:tcW w:w="619" w:type="dxa"/>
            <w:tcBorders>
              <w:bottom w:val="single" w:sz="4" w:space="0" w:color="auto"/>
            </w:tcBorders>
          </w:tcPr>
          <w:p w:rsidR="00F9494A" w:rsidRPr="00DB5471" w:rsidRDefault="00F9494A" w:rsidP="008B3712">
            <w:pPr>
              <w:rPr>
                <w:sz w:val="16"/>
                <w:szCs w:val="16"/>
              </w:rPr>
            </w:pPr>
          </w:p>
          <w:p w:rsidR="00F9494A" w:rsidRPr="00DB5471" w:rsidRDefault="00F9494A" w:rsidP="008B3712">
            <w:pPr>
              <w:rPr>
                <w:sz w:val="16"/>
                <w:szCs w:val="16"/>
              </w:rPr>
            </w:pPr>
            <w:r w:rsidRPr="00DB5471">
              <w:rPr>
                <w:sz w:val="16"/>
                <w:szCs w:val="16"/>
              </w:rPr>
              <w:t>1340</w:t>
            </w:r>
          </w:p>
        </w:tc>
      </w:tr>
      <w:tr w:rsidR="00F9494A" w:rsidRPr="00B32523" w:rsidTr="008B3712">
        <w:trPr>
          <w:trHeight w:val="508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2. Переменные издержки на единицу продукции, руб.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480</w:t>
            </w:r>
          </w:p>
        </w:tc>
        <w:tc>
          <w:tcPr>
            <w:tcW w:w="567" w:type="dxa"/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500</w:t>
            </w:r>
          </w:p>
        </w:tc>
        <w:tc>
          <w:tcPr>
            <w:tcW w:w="567" w:type="dxa"/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400</w:t>
            </w:r>
          </w:p>
        </w:tc>
        <w:tc>
          <w:tcPr>
            <w:tcW w:w="567" w:type="dxa"/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440</w:t>
            </w:r>
          </w:p>
        </w:tc>
        <w:tc>
          <w:tcPr>
            <w:tcW w:w="567" w:type="dxa"/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450</w:t>
            </w:r>
          </w:p>
        </w:tc>
        <w:tc>
          <w:tcPr>
            <w:tcW w:w="709" w:type="dxa"/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470</w:t>
            </w:r>
          </w:p>
        </w:tc>
        <w:tc>
          <w:tcPr>
            <w:tcW w:w="619" w:type="dxa"/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490</w:t>
            </w:r>
          </w:p>
        </w:tc>
      </w:tr>
      <w:tr w:rsidR="00F9494A" w:rsidRPr="00B32523" w:rsidTr="008B3712">
        <w:trPr>
          <w:trHeight w:val="452"/>
        </w:trPr>
        <w:tc>
          <w:tcPr>
            <w:tcW w:w="1985" w:type="dxa"/>
            <w:tcBorders>
              <w:bottom w:val="single" w:sz="4" w:space="0" w:color="auto"/>
            </w:tcBorders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3.Постоянные издержки в год, тыс.руб.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F9494A" w:rsidRPr="00B32523" w:rsidRDefault="00F9494A" w:rsidP="008B3712">
            <w:pPr>
              <w:jc w:val="center"/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jc w:val="center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490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F9494A" w:rsidRPr="00B32523" w:rsidRDefault="00F9494A" w:rsidP="008B3712">
            <w:pPr>
              <w:jc w:val="center"/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jc w:val="center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F9494A" w:rsidRPr="00B32523" w:rsidRDefault="00F9494A" w:rsidP="008B3712">
            <w:pPr>
              <w:jc w:val="center"/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jc w:val="center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450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F9494A" w:rsidRPr="00B32523" w:rsidRDefault="00F9494A" w:rsidP="008B3712">
            <w:pPr>
              <w:jc w:val="center"/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jc w:val="center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450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F9494A" w:rsidRPr="00B32523" w:rsidRDefault="00F9494A" w:rsidP="008B3712">
            <w:pPr>
              <w:jc w:val="center"/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jc w:val="center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F9494A" w:rsidRPr="00B32523" w:rsidRDefault="00F9494A" w:rsidP="008B3712">
            <w:pPr>
              <w:jc w:val="center"/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jc w:val="center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420</w:t>
            </w:r>
          </w:p>
        </w:tc>
        <w:tc>
          <w:tcPr>
            <w:tcW w:w="619" w:type="dxa"/>
            <w:tcBorders>
              <w:bottom w:val="single" w:sz="4" w:space="0" w:color="auto"/>
            </w:tcBorders>
            <w:vAlign w:val="bottom"/>
          </w:tcPr>
          <w:p w:rsidR="00F9494A" w:rsidRPr="00B32523" w:rsidRDefault="00F9494A" w:rsidP="008B3712">
            <w:pPr>
              <w:jc w:val="center"/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jc w:val="center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440</w:t>
            </w:r>
          </w:p>
        </w:tc>
      </w:tr>
      <w:tr w:rsidR="00F9494A" w:rsidRPr="00B32523" w:rsidTr="008B3712">
        <w:trPr>
          <w:trHeight w:val="20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4A" w:rsidRPr="00B32523" w:rsidRDefault="00F9494A" w:rsidP="008B3712">
            <w:pPr>
              <w:jc w:val="center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Показатель</w:t>
            </w:r>
          </w:p>
        </w:tc>
        <w:tc>
          <w:tcPr>
            <w:tcW w:w="41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4A" w:rsidRPr="00B32523" w:rsidRDefault="00F9494A" w:rsidP="008B3712">
            <w:pPr>
              <w:jc w:val="center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Вариант</w:t>
            </w:r>
          </w:p>
        </w:tc>
      </w:tr>
      <w:tr w:rsidR="00F9494A" w:rsidRPr="00B32523" w:rsidTr="008B3712">
        <w:trPr>
          <w:trHeight w:val="208"/>
        </w:trPr>
        <w:tc>
          <w:tcPr>
            <w:tcW w:w="1985" w:type="dxa"/>
            <w:tcBorders>
              <w:top w:val="single" w:sz="4" w:space="0" w:color="auto"/>
            </w:tcBorders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27</w:t>
            </w:r>
          </w:p>
        </w:tc>
        <w:tc>
          <w:tcPr>
            <w:tcW w:w="619" w:type="dxa"/>
            <w:tcBorders>
              <w:top w:val="single" w:sz="4" w:space="0" w:color="auto"/>
            </w:tcBorders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28</w:t>
            </w:r>
          </w:p>
        </w:tc>
      </w:tr>
      <w:tr w:rsidR="00F9494A" w:rsidRPr="00B32523" w:rsidTr="008B3712">
        <w:trPr>
          <w:trHeight w:val="442"/>
        </w:trPr>
        <w:tc>
          <w:tcPr>
            <w:tcW w:w="1985" w:type="dxa"/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1. Цена за единицу пр</w:t>
            </w:r>
            <w:r w:rsidRPr="00B32523">
              <w:rPr>
                <w:sz w:val="15"/>
                <w:szCs w:val="15"/>
              </w:rPr>
              <w:t>о</w:t>
            </w:r>
            <w:r w:rsidRPr="00B32523">
              <w:rPr>
                <w:sz w:val="15"/>
                <w:szCs w:val="15"/>
              </w:rPr>
              <w:t>дукции, руб.</w:t>
            </w:r>
          </w:p>
        </w:tc>
        <w:tc>
          <w:tcPr>
            <w:tcW w:w="567" w:type="dxa"/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1360</w:t>
            </w:r>
          </w:p>
        </w:tc>
        <w:tc>
          <w:tcPr>
            <w:tcW w:w="567" w:type="dxa"/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1300</w:t>
            </w:r>
          </w:p>
        </w:tc>
        <w:tc>
          <w:tcPr>
            <w:tcW w:w="567" w:type="dxa"/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1320</w:t>
            </w:r>
          </w:p>
        </w:tc>
        <w:tc>
          <w:tcPr>
            <w:tcW w:w="567" w:type="dxa"/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1280</w:t>
            </w:r>
          </w:p>
        </w:tc>
        <w:tc>
          <w:tcPr>
            <w:tcW w:w="567" w:type="dxa"/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1340</w:t>
            </w:r>
          </w:p>
        </w:tc>
        <w:tc>
          <w:tcPr>
            <w:tcW w:w="709" w:type="dxa"/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1400</w:t>
            </w:r>
          </w:p>
        </w:tc>
        <w:tc>
          <w:tcPr>
            <w:tcW w:w="619" w:type="dxa"/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1300</w:t>
            </w:r>
          </w:p>
        </w:tc>
      </w:tr>
      <w:tr w:rsidR="00F9494A" w:rsidRPr="00B32523" w:rsidTr="009025E7">
        <w:trPr>
          <w:trHeight w:val="298"/>
        </w:trPr>
        <w:tc>
          <w:tcPr>
            <w:tcW w:w="1985" w:type="dxa"/>
          </w:tcPr>
          <w:p w:rsidR="00F9494A" w:rsidRPr="00B32523" w:rsidRDefault="00F9494A" w:rsidP="009025E7">
            <w:pPr>
              <w:ind w:left="-57" w:right="-57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2. Переменные издержки на единицу продукции, руб.</w:t>
            </w:r>
          </w:p>
        </w:tc>
        <w:tc>
          <w:tcPr>
            <w:tcW w:w="567" w:type="dxa"/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500</w:t>
            </w:r>
          </w:p>
        </w:tc>
        <w:tc>
          <w:tcPr>
            <w:tcW w:w="567" w:type="dxa"/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520</w:t>
            </w:r>
          </w:p>
        </w:tc>
        <w:tc>
          <w:tcPr>
            <w:tcW w:w="567" w:type="dxa"/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540</w:t>
            </w:r>
          </w:p>
        </w:tc>
        <w:tc>
          <w:tcPr>
            <w:tcW w:w="567" w:type="dxa"/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500</w:t>
            </w:r>
          </w:p>
        </w:tc>
        <w:tc>
          <w:tcPr>
            <w:tcW w:w="567" w:type="dxa"/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550</w:t>
            </w:r>
          </w:p>
        </w:tc>
        <w:tc>
          <w:tcPr>
            <w:tcW w:w="709" w:type="dxa"/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530</w:t>
            </w:r>
          </w:p>
        </w:tc>
        <w:tc>
          <w:tcPr>
            <w:tcW w:w="619" w:type="dxa"/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560</w:t>
            </w:r>
          </w:p>
        </w:tc>
      </w:tr>
      <w:tr w:rsidR="00F9494A" w:rsidRPr="00B32523" w:rsidTr="009025E7">
        <w:trPr>
          <w:trHeight w:val="359"/>
        </w:trPr>
        <w:tc>
          <w:tcPr>
            <w:tcW w:w="1985" w:type="dxa"/>
            <w:tcBorders>
              <w:bottom w:val="single" w:sz="4" w:space="0" w:color="auto"/>
            </w:tcBorders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3.Постоянные издержки в год, тыс.руб.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9494A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460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480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500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400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380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400</w:t>
            </w:r>
          </w:p>
        </w:tc>
        <w:tc>
          <w:tcPr>
            <w:tcW w:w="619" w:type="dxa"/>
            <w:tcBorders>
              <w:bottom w:val="single" w:sz="4" w:space="0" w:color="auto"/>
            </w:tcBorders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450</w:t>
            </w:r>
          </w:p>
        </w:tc>
      </w:tr>
      <w:tr w:rsidR="00F9494A" w:rsidRPr="00B32523" w:rsidTr="008B3712">
        <w:trPr>
          <w:trHeight w:val="15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4A" w:rsidRPr="00B32523" w:rsidRDefault="00F9494A" w:rsidP="008B3712">
            <w:pPr>
              <w:spacing w:before="20" w:after="20"/>
              <w:jc w:val="center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Показатель</w:t>
            </w:r>
          </w:p>
        </w:tc>
        <w:tc>
          <w:tcPr>
            <w:tcW w:w="41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4A" w:rsidRPr="00B32523" w:rsidRDefault="00F9494A" w:rsidP="008B3712">
            <w:pPr>
              <w:spacing w:before="20" w:after="20"/>
              <w:jc w:val="center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Вариант</w:t>
            </w:r>
          </w:p>
        </w:tc>
      </w:tr>
      <w:tr w:rsidR="00F9494A" w:rsidRPr="00B32523" w:rsidTr="008B3712">
        <w:trPr>
          <w:trHeight w:val="212"/>
        </w:trPr>
        <w:tc>
          <w:tcPr>
            <w:tcW w:w="1985" w:type="dxa"/>
            <w:tcBorders>
              <w:top w:val="single" w:sz="4" w:space="0" w:color="auto"/>
            </w:tcBorders>
          </w:tcPr>
          <w:p w:rsidR="00F9494A" w:rsidRPr="00B32523" w:rsidRDefault="00F9494A" w:rsidP="008B3712">
            <w:pPr>
              <w:spacing w:before="20" w:after="20"/>
              <w:rPr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9494A" w:rsidRPr="00B32523" w:rsidRDefault="00F9494A" w:rsidP="008B3712">
            <w:pPr>
              <w:spacing w:before="20" w:after="20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9494A" w:rsidRPr="00B32523" w:rsidRDefault="00F9494A" w:rsidP="008B3712">
            <w:pPr>
              <w:spacing w:before="20" w:after="20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9494A" w:rsidRPr="00B32523" w:rsidRDefault="00F9494A" w:rsidP="008B3712">
            <w:pPr>
              <w:spacing w:before="20" w:after="20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9494A" w:rsidRPr="00B32523" w:rsidRDefault="00F9494A" w:rsidP="008B3712">
            <w:pPr>
              <w:spacing w:before="20" w:after="20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9494A" w:rsidRPr="00B32523" w:rsidRDefault="00F9494A" w:rsidP="008B3712">
            <w:pPr>
              <w:spacing w:before="20" w:after="20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F9494A" w:rsidRPr="00B32523" w:rsidRDefault="00F9494A" w:rsidP="008B3712">
            <w:pPr>
              <w:spacing w:before="20" w:after="20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34</w:t>
            </w:r>
          </w:p>
        </w:tc>
        <w:tc>
          <w:tcPr>
            <w:tcW w:w="619" w:type="dxa"/>
            <w:tcBorders>
              <w:top w:val="single" w:sz="4" w:space="0" w:color="auto"/>
            </w:tcBorders>
          </w:tcPr>
          <w:p w:rsidR="00F9494A" w:rsidRPr="00B32523" w:rsidRDefault="00F9494A" w:rsidP="008B3712">
            <w:pPr>
              <w:spacing w:before="20" w:after="20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35</w:t>
            </w:r>
          </w:p>
        </w:tc>
      </w:tr>
      <w:tr w:rsidR="00F9494A" w:rsidRPr="00B32523" w:rsidTr="008B3712">
        <w:trPr>
          <w:trHeight w:val="399"/>
        </w:trPr>
        <w:tc>
          <w:tcPr>
            <w:tcW w:w="1985" w:type="dxa"/>
          </w:tcPr>
          <w:p w:rsidR="00F9494A" w:rsidRPr="00B32523" w:rsidRDefault="00F9494A" w:rsidP="008B3712">
            <w:pPr>
              <w:spacing w:before="20" w:after="20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1. Цена за единицу пр</w:t>
            </w:r>
            <w:r w:rsidRPr="00B32523">
              <w:rPr>
                <w:sz w:val="15"/>
                <w:szCs w:val="15"/>
              </w:rPr>
              <w:t>о</w:t>
            </w:r>
            <w:r w:rsidRPr="00B32523">
              <w:rPr>
                <w:sz w:val="15"/>
                <w:szCs w:val="15"/>
              </w:rPr>
              <w:t>дукции, руб.</w:t>
            </w:r>
          </w:p>
        </w:tc>
        <w:tc>
          <w:tcPr>
            <w:tcW w:w="567" w:type="dxa"/>
          </w:tcPr>
          <w:p w:rsidR="00F9494A" w:rsidRPr="00B32523" w:rsidRDefault="00F9494A" w:rsidP="008B3712">
            <w:pPr>
              <w:spacing w:before="20" w:after="20"/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spacing w:before="20" w:after="20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1200</w:t>
            </w:r>
          </w:p>
        </w:tc>
        <w:tc>
          <w:tcPr>
            <w:tcW w:w="567" w:type="dxa"/>
          </w:tcPr>
          <w:p w:rsidR="00F9494A" w:rsidRPr="00B32523" w:rsidRDefault="00F9494A" w:rsidP="008B3712">
            <w:pPr>
              <w:spacing w:before="20" w:after="20"/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spacing w:before="20" w:after="20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1250</w:t>
            </w:r>
          </w:p>
        </w:tc>
        <w:tc>
          <w:tcPr>
            <w:tcW w:w="567" w:type="dxa"/>
          </w:tcPr>
          <w:p w:rsidR="00F9494A" w:rsidRPr="00B32523" w:rsidRDefault="00F9494A" w:rsidP="008B3712">
            <w:pPr>
              <w:spacing w:before="20" w:after="20"/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spacing w:before="20" w:after="20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1380</w:t>
            </w:r>
          </w:p>
        </w:tc>
        <w:tc>
          <w:tcPr>
            <w:tcW w:w="567" w:type="dxa"/>
          </w:tcPr>
          <w:p w:rsidR="00F9494A" w:rsidRPr="00B32523" w:rsidRDefault="00F9494A" w:rsidP="008B3712">
            <w:pPr>
              <w:spacing w:before="20" w:after="20"/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spacing w:before="20" w:after="20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1280</w:t>
            </w:r>
          </w:p>
        </w:tc>
        <w:tc>
          <w:tcPr>
            <w:tcW w:w="567" w:type="dxa"/>
          </w:tcPr>
          <w:p w:rsidR="00F9494A" w:rsidRPr="00B32523" w:rsidRDefault="00F9494A" w:rsidP="008B3712">
            <w:pPr>
              <w:spacing w:before="20" w:after="20"/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spacing w:before="20" w:after="20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1330</w:t>
            </w:r>
          </w:p>
        </w:tc>
        <w:tc>
          <w:tcPr>
            <w:tcW w:w="709" w:type="dxa"/>
          </w:tcPr>
          <w:p w:rsidR="00F9494A" w:rsidRPr="00B32523" w:rsidRDefault="00F9494A" w:rsidP="008B3712">
            <w:pPr>
              <w:spacing w:before="20" w:after="20"/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spacing w:before="20" w:after="20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1400</w:t>
            </w:r>
          </w:p>
        </w:tc>
        <w:tc>
          <w:tcPr>
            <w:tcW w:w="619" w:type="dxa"/>
          </w:tcPr>
          <w:p w:rsidR="00F9494A" w:rsidRPr="00B32523" w:rsidRDefault="00F9494A" w:rsidP="008B3712">
            <w:pPr>
              <w:spacing w:before="20" w:after="20"/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spacing w:before="20" w:after="20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1370</w:t>
            </w:r>
          </w:p>
        </w:tc>
      </w:tr>
      <w:tr w:rsidR="00F9494A" w:rsidRPr="00B32523" w:rsidTr="008B3712">
        <w:trPr>
          <w:trHeight w:val="547"/>
        </w:trPr>
        <w:tc>
          <w:tcPr>
            <w:tcW w:w="1985" w:type="dxa"/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2. Переменные издержки на единицу продукции, руб.</w:t>
            </w:r>
          </w:p>
        </w:tc>
        <w:tc>
          <w:tcPr>
            <w:tcW w:w="567" w:type="dxa"/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480</w:t>
            </w:r>
          </w:p>
        </w:tc>
        <w:tc>
          <w:tcPr>
            <w:tcW w:w="567" w:type="dxa"/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540</w:t>
            </w:r>
          </w:p>
        </w:tc>
        <w:tc>
          <w:tcPr>
            <w:tcW w:w="567" w:type="dxa"/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550</w:t>
            </w:r>
          </w:p>
        </w:tc>
        <w:tc>
          <w:tcPr>
            <w:tcW w:w="567" w:type="dxa"/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480</w:t>
            </w:r>
          </w:p>
        </w:tc>
        <w:tc>
          <w:tcPr>
            <w:tcW w:w="567" w:type="dxa"/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460</w:t>
            </w:r>
          </w:p>
        </w:tc>
        <w:tc>
          <w:tcPr>
            <w:tcW w:w="709" w:type="dxa"/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450</w:t>
            </w:r>
          </w:p>
        </w:tc>
        <w:tc>
          <w:tcPr>
            <w:tcW w:w="619" w:type="dxa"/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420</w:t>
            </w:r>
          </w:p>
        </w:tc>
      </w:tr>
      <w:tr w:rsidR="00F9494A" w:rsidRPr="00B32523" w:rsidTr="008B3712">
        <w:trPr>
          <w:trHeight w:val="577"/>
        </w:trPr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:rsidR="00F9494A" w:rsidRPr="00B32523" w:rsidRDefault="00F9494A" w:rsidP="008B3712">
            <w:pPr>
              <w:spacing w:after="20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3.Постоянные издержки в год, тыс.руб.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F9494A" w:rsidRDefault="00F9494A" w:rsidP="008B3712">
            <w:pPr>
              <w:spacing w:after="20"/>
              <w:jc w:val="center"/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spacing w:after="20"/>
              <w:jc w:val="center"/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spacing w:after="20"/>
              <w:jc w:val="center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500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F9494A" w:rsidRDefault="00F9494A" w:rsidP="008B3712">
            <w:pPr>
              <w:spacing w:after="20"/>
              <w:jc w:val="center"/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spacing w:after="20"/>
              <w:jc w:val="center"/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spacing w:after="20"/>
              <w:jc w:val="center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520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F9494A" w:rsidRDefault="00F9494A" w:rsidP="008B3712">
            <w:pPr>
              <w:spacing w:after="20"/>
              <w:jc w:val="center"/>
              <w:rPr>
                <w:sz w:val="15"/>
                <w:szCs w:val="15"/>
              </w:rPr>
            </w:pPr>
          </w:p>
          <w:p w:rsidR="00F9494A" w:rsidRDefault="00F9494A" w:rsidP="008B3712">
            <w:pPr>
              <w:spacing w:after="20"/>
              <w:jc w:val="center"/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spacing w:after="20"/>
              <w:jc w:val="center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480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F9494A" w:rsidRDefault="00F9494A" w:rsidP="008B3712">
            <w:pPr>
              <w:spacing w:after="20"/>
              <w:jc w:val="center"/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spacing w:after="20"/>
              <w:jc w:val="center"/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spacing w:after="20"/>
              <w:jc w:val="center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F9494A" w:rsidRDefault="00F9494A" w:rsidP="008B3712">
            <w:pPr>
              <w:spacing w:after="20"/>
              <w:jc w:val="center"/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spacing w:after="20"/>
              <w:jc w:val="center"/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spacing w:after="20"/>
              <w:jc w:val="center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430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F9494A" w:rsidRDefault="00F9494A" w:rsidP="008B3712">
            <w:pPr>
              <w:spacing w:after="20"/>
              <w:jc w:val="center"/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spacing w:after="20"/>
              <w:jc w:val="center"/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spacing w:after="20"/>
              <w:jc w:val="center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480</w:t>
            </w:r>
          </w:p>
        </w:tc>
        <w:tc>
          <w:tcPr>
            <w:tcW w:w="619" w:type="dxa"/>
            <w:tcBorders>
              <w:bottom w:val="single" w:sz="4" w:space="0" w:color="auto"/>
            </w:tcBorders>
            <w:vAlign w:val="bottom"/>
          </w:tcPr>
          <w:p w:rsidR="00F9494A" w:rsidRDefault="00F9494A" w:rsidP="008B3712">
            <w:pPr>
              <w:spacing w:after="20"/>
              <w:jc w:val="center"/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spacing w:after="20"/>
              <w:jc w:val="center"/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spacing w:after="20"/>
              <w:jc w:val="center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46</w:t>
            </w:r>
            <w:r>
              <w:rPr>
                <w:sz w:val="15"/>
                <w:szCs w:val="15"/>
              </w:rPr>
              <w:t>0</w:t>
            </w:r>
          </w:p>
        </w:tc>
      </w:tr>
      <w:tr w:rsidR="00F9494A" w:rsidRPr="00B32523" w:rsidTr="008B3712">
        <w:trPr>
          <w:trHeight w:val="11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4A" w:rsidRPr="00B32523" w:rsidRDefault="00F9494A" w:rsidP="008B3712">
            <w:pPr>
              <w:jc w:val="center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Показатель</w:t>
            </w:r>
          </w:p>
        </w:tc>
        <w:tc>
          <w:tcPr>
            <w:tcW w:w="41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4A" w:rsidRPr="00B32523" w:rsidRDefault="00F9494A" w:rsidP="008B3712">
            <w:pPr>
              <w:jc w:val="center"/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Вариант</w:t>
            </w:r>
          </w:p>
        </w:tc>
      </w:tr>
      <w:tr w:rsidR="00F9494A" w:rsidRPr="00B32523" w:rsidTr="008B3712">
        <w:trPr>
          <w:trHeight w:val="264"/>
        </w:trPr>
        <w:tc>
          <w:tcPr>
            <w:tcW w:w="1985" w:type="dxa"/>
            <w:tcBorders>
              <w:top w:val="single" w:sz="4" w:space="0" w:color="auto"/>
            </w:tcBorders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37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39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F9494A" w:rsidRPr="00B32523" w:rsidRDefault="00F9494A" w:rsidP="008B3712">
            <w:pPr>
              <w:rPr>
                <w:sz w:val="15"/>
                <w:szCs w:val="15"/>
                <w:lang w:val="en-US"/>
              </w:rPr>
            </w:pPr>
            <w:r w:rsidRPr="00B32523">
              <w:rPr>
                <w:sz w:val="15"/>
                <w:szCs w:val="15"/>
                <w:lang w:val="en-US"/>
              </w:rPr>
              <w:t>41</w:t>
            </w:r>
          </w:p>
        </w:tc>
        <w:tc>
          <w:tcPr>
            <w:tcW w:w="619" w:type="dxa"/>
            <w:tcBorders>
              <w:top w:val="single" w:sz="4" w:space="0" w:color="auto"/>
            </w:tcBorders>
          </w:tcPr>
          <w:p w:rsidR="00F9494A" w:rsidRPr="00B32523" w:rsidRDefault="00F9494A" w:rsidP="008B3712">
            <w:pPr>
              <w:rPr>
                <w:sz w:val="15"/>
                <w:szCs w:val="15"/>
                <w:lang w:val="en-US"/>
              </w:rPr>
            </w:pPr>
            <w:r w:rsidRPr="00B32523">
              <w:rPr>
                <w:sz w:val="15"/>
                <w:szCs w:val="15"/>
                <w:lang w:val="en-US"/>
              </w:rPr>
              <w:t>42</w:t>
            </w:r>
          </w:p>
        </w:tc>
      </w:tr>
      <w:tr w:rsidR="00F9494A" w:rsidRPr="00B32523" w:rsidTr="008B3712">
        <w:trPr>
          <w:trHeight w:val="344"/>
        </w:trPr>
        <w:tc>
          <w:tcPr>
            <w:tcW w:w="1985" w:type="dxa"/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1. Цена за единицу пр</w:t>
            </w:r>
            <w:r w:rsidRPr="00B32523">
              <w:rPr>
                <w:sz w:val="15"/>
                <w:szCs w:val="15"/>
              </w:rPr>
              <w:t>о</w:t>
            </w:r>
            <w:r w:rsidRPr="00B32523">
              <w:rPr>
                <w:sz w:val="15"/>
                <w:szCs w:val="15"/>
              </w:rPr>
              <w:t>дукции, руб.</w:t>
            </w:r>
          </w:p>
        </w:tc>
        <w:tc>
          <w:tcPr>
            <w:tcW w:w="567" w:type="dxa"/>
          </w:tcPr>
          <w:p w:rsidR="00F9494A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1450</w:t>
            </w:r>
          </w:p>
        </w:tc>
        <w:tc>
          <w:tcPr>
            <w:tcW w:w="567" w:type="dxa"/>
          </w:tcPr>
          <w:p w:rsidR="00F9494A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1460</w:t>
            </w:r>
          </w:p>
        </w:tc>
        <w:tc>
          <w:tcPr>
            <w:tcW w:w="567" w:type="dxa"/>
          </w:tcPr>
          <w:p w:rsidR="00F9494A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1480</w:t>
            </w:r>
          </w:p>
        </w:tc>
        <w:tc>
          <w:tcPr>
            <w:tcW w:w="567" w:type="dxa"/>
          </w:tcPr>
          <w:p w:rsidR="00F9494A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1500</w:t>
            </w:r>
          </w:p>
        </w:tc>
        <w:tc>
          <w:tcPr>
            <w:tcW w:w="567" w:type="dxa"/>
          </w:tcPr>
          <w:p w:rsidR="00F9494A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1520</w:t>
            </w:r>
          </w:p>
        </w:tc>
        <w:tc>
          <w:tcPr>
            <w:tcW w:w="709" w:type="dxa"/>
          </w:tcPr>
          <w:p w:rsidR="00F9494A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  <w:lang w:val="en-US"/>
              </w:rPr>
            </w:pPr>
            <w:r w:rsidRPr="00B32523">
              <w:rPr>
                <w:sz w:val="15"/>
                <w:szCs w:val="15"/>
                <w:lang w:val="en-US"/>
              </w:rPr>
              <w:t>1600</w:t>
            </w:r>
          </w:p>
        </w:tc>
        <w:tc>
          <w:tcPr>
            <w:tcW w:w="619" w:type="dxa"/>
          </w:tcPr>
          <w:p w:rsidR="00F9494A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  <w:lang w:val="en-US"/>
              </w:rPr>
            </w:pPr>
            <w:r w:rsidRPr="00B32523">
              <w:rPr>
                <w:sz w:val="15"/>
                <w:szCs w:val="15"/>
                <w:lang w:val="en-US"/>
              </w:rPr>
              <w:t>1580</w:t>
            </w:r>
          </w:p>
        </w:tc>
      </w:tr>
      <w:tr w:rsidR="00F9494A" w:rsidRPr="00B32523" w:rsidTr="008B3712">
        <w:trPr>
          <w:trHeight w:val="528"/>
        </w:trPr>
        <w:tc>
          <w:tcPr>
            <w:tcW w:w="1985" w:type="dxa"/>
          </w:tcPr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2. Переменные издержки на единицу продукции, руб</w:t>
            </w:r>
            <w:r>
              <w:rPr>
                <w:sz w:val="15"/>
                <w:szCs w:val="15"/>
              </w:rPr>
              <w:t>.</w:t>
            </w:r>
            <w:r w:rsidRPr="00B32523">
              <w:rPr>
                <w:sz w:val="15"/>
                <w:szCs w:val="15"/>
              </w:rPr>
              <w:t>.</w:t>
            </w:r>
          </w:p>
        </w:tc>
        <w:tc>
          <w:tcPr>
            <w:tcW w:w="567" w:type="dxa"/>
          </w:tcPr>
          <w:p w:rsidR="00F9494A" w:rsidRDefault="00F9494A" w:rsidP="008B3712">
            <w:pPr>
              <w:rPr>
                <w:sz w:val="15"/>
                <w:szCs w:val="15"/>
              </w:rPr>
            </w:pPr>
          </w:p>
          <w:p w:rsidR="00F9494A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390</w:t>
            </w:r>
          </w:p>
        </w:tc>
        <w:tc>
          <w:tcPr>
            <w:tcW w:w="567" w:type="dxa"/>
          </w:tcPr>
          <w:p w:rsidR="00F9494A" w:rsidRDefault="00F9494A" w:rsidP="008B3712">
            <w:pPr>
              <w:rPr>
                <w:sz w:val="15"/>
                <w:szCs w:val="15"/>
              </w:rPr>
            </w:pPr>
          </w:p>
          <w:p w:rsidR="00F9494A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380</w:t>
            </w:r>
          </w:p>
        </w:tc>
        <w:tc>
          <w:tcPr>
            <w:tcW w:w="567" w:type="dxa"/>
          </w:tcPr>
          <w:p w:rsidR="00F9494A" w:rsidRDefault="00F9494A" w:rsidP="008B3712">
            <w:pPr>
              <w:rPr>
                <w:sz w:val="15"/>
                <w:szCs w:val="15"/>
              </w:rPr>
            </w:pPr>
          </w:p>
          <w:p w:rsidR="00F9494A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400</w:t>
            </w:r>
          </w:p>
        </w:tc>
        <w:tc>
          <w:tcPr>
            <w:tcW w:w="567" w:type="dxa"/>
          </w:tcPr>
          <w:p w:rsidR="00F9494A" w:rsidRDefault="00F9494A" w:rsidP="008B3712">
            <w:pPr>
              <w:rPr>
                <w:sz w:val="15"/>
                <w:szCs w:val="15"/>
              </w:rPr>
            </w:pPr>
          </w:p>
          <w:p w:rsidR="00F9494A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420</w:t>
            </w:r>
          </w:p>
        </w:tc>
        <w:tc>
          <w:tcPr>
            <w:tcW w:w="567" w:type="dxa"/>
          </w:tcPr>
          <w:p w:rsidR="00F9494A" w:rsidRDefault="00F9494A" w:rsidP="008B3712">
            <w:pPr>
              <w:rPr>
                <w:sz w:val="15"/>
                <w:szCs w:val="15"/>
              </w:rPr>
            </w:pPr>
          </w:p>
          <w:p w:rsidR="00F9494A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440</w:t>
            </w:r>
          </w:p>
        </w:tc>
        <w:tc>
          <w:tcPr>
            <w:tcW w:w="709" w:type="dxa"/>
          </w:tcPr>
          <w:p w:rsidR="00F9494A" w:rsidRDefault="00F9494A" w:rsidP="008B3712">
            <w:pPr>
              <w:rPr>
                <w:sz w:val="15"/>
                <w:szCs w:val="15"/>
              </w:rPr>
            </w:pPr>
          </w:p>
          <w:p w:rsidR="00F9494A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  <w:lang w:val="en-US"/>
              </w:rPr>
            </w:pPr>
            <w:r w:rsidRPr="00B32523">
              <w:rPr>
                <w:sz w:val="15"/>
                <w:szCs w:val="15"/>
                <w:lang w:val="en-US"/>
              </w:rPr>
              <w:t>450</w:t>
            </w:r>
          </w:p>
        </w:tc>
        <w:tc>
          <w:tcPr>
            <w:tcW w:w="619" w:type="dxa"/>
          </w:tcPr>
          <w:p w:rsidR="00F9494A" w:rsidRDefault="00F9494A" w:rsidP="008B3712">
            <w:pPr>
              <w:rPr>
                <w:sz w:val="15"/>
                <w:szCs w:val="15"/>
              </w:rPr>
            </w:pPr>
          </w:p>
          <w:p w:rsidR="00F9494A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  <w:lang w:val="en-US"/>
              </w:rPr>
            </w:pPr>
            <w:r w:rsidRPr="00B32523">
              <w:rPr>
                <w:sz w:val="15"/>
                <w:szCs w:val="15"/>
                <w:lang w:val="en-US"/>
              </w:rPr>
              <w:t>420</w:t>
            </w:r>
          </w:p>
        </w:tc>
      </w:tr>
      <w:tr w:rsidR="00F9494A" w:rsidRPr="00B32523" w:rsidTr="008B3712">
        <w:trPr>
          <w:trHeight w:val="541"/>
        </w:trPr>
        <w:tc>
          <w:tcPr>
            <w:tcW w:w="1985" w:type="dxa"/>
          </w:tcPr>
          <w:p w:rsidR="00F9494A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 xml:space="preserve">3.Постоянные </w:t>
            </w: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издержки в год, тыс.руб.</w:t>
            </w:r>
          </w:p>
        </w:tc>
        <w:tc>
          <w:tcPr>
            <w:tcW w:w="567" w:type="dxa"/>
          </w:tcPr>
          <w:p w:rsidR="00F9494A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480</w:t>
            </w:r>
          </w:p>
        </w:tc>
        <w:tc>
          <w:tcPr>
            <w:tcW w:w="567" w:type="dxa"/>
          </w:tcPr>
          <w:p w:rsidR="00F9494A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490</w:t>
            </w:r>
          </w:p>
        </w:tc>
        <w:tc>
          <w:tcPr>
            <w:tcW w:w="567" w:type="dxa"/>
          </w:tcPr>
          <w:p w:rsidR="00F9494A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510</w:t>
            </w:r>
          </w:p>
        </w:tc>
        <w:tc>
          <w:tcPr>
            <w:tcW w:w="567" w:type="dxa"/>
          </w:tcPr>
          <w:p w:rsidR="00F9494A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410</w:t>
            </w:r>
          </w:p>
        </w:tc>
        <w:tc>
          <w:tcPr>
            <w:tcW w:w="567" w:type="dxa"/>
          </w:tcPr>
          <w:p w:rsidR="00F9494A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</w:rPr>
            </w:pPr>
            <w:r w:rsidRPr="00B32523">
              <w:rPr>
                <w:sz w:val="15"/>
                <w:szCs w:val="15"/>
              </w:rPr>
              <w:t>400</w:t>
            </w:r>
          </w:p>
        </w:tc>
        <w:tc>
          <w:tcPr>
            <w:tcW w:w="709" w:type="dxa"/>
          </w:tcPr>
          <w:p w:rsidR="00F9494A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  <w:lang w:val="en-US"/>
              </w:rPr>
            </w:pPr>
            <w:r w:rsidRPr="00B32523">
              <w:rPr>
                <w:sz w:val="15"/>
                <w:szCs w:val="15"/>
                <w:lang w:val="en-US"/>
              </w:rPr>
              <w:t>420</w:t>
            </w:r>
          </w:p>
        </w:tc>
        <w:tc>
          <w:tcPr>
            <w:tcW w:w="619" w:type="dxa"/>
          </w:tcPr>
          <w:p w:rsidR="00F9494A" w:rsidRDefault="00F9494A" w:rsidP="008B3712">
            <w:pPr>
              <w:rPr>
                <w:sz w:val="15"/>
                <w:szCs w:val="15"/>
              </w:rPr>
            </w:pPr>
          </w:p>
          <w:p w:rsidR="00F9494A" w:rsidRPr="00B32523" w:rsidRDefault="00F9494A" w:rsidP="008B3712">
            <w:pPr>
              <w:rPr>
                <w:sz w:val="15"/>
                <w:szCs w:val="15"/>
                <w:lang w:val="en-US"/>
              </w:rPr>
            </w:pPr>
            <w:r w:rsidRPr="00B32523">
              <w:rPr>
                <w:sz w:val="15"/>
                <w:szCs w:val="15"/>
                <w:lang w:val="en-US"/>
              </w:rPr>
              <w:t>460</w:t>
            </w:r>
          </w:p>
        </w:tc>
      </w:tr>
    </w:tbl>
    <w:p w:rsidR="00F9494A" w:rsidRDefault="00F9494A" w:rsidP="00F9494A">
      <w:pPr>
        <w:ind w:firstLine="284"/>
        <w:jc w:val="both"/>
      </w:pPr>
      <w:r>
        <w:lastRenderedPageBreak/>
        <w:t>Стоимость оборотного капитала составляет 10% от объема продаж в каждом году осуществления проекта.</w:t>
      </w:r>
    </w:p>
    <w:p w:rsidR="00F9494A" w:rsidRDefault="00F9494A" w:rsidP="00F9494A">
      <w:pPr>
        <w:ind w:firstLine="284"/>
        <w:jc w:val="both"/>
      </w:pPr>
      <w:r>
        <w:t xml:space="preserve">Налог на прибыль </w:t>
      </w:r>
      <w:r>
        <w:sym w:font="Symbol" w:char="F02D"/>
      </w:r>
      <w:r>
        <w:t xml:space="preserve"> 2</w:t>
      </w:r>
      <w:r w:rsidRPr="00355092">
        <w:t>0</w:t>
      </w:r>
      <w:r>
        <w:t xml:space="preserve"> %.</w:t>
      </w:r>
    </w:p>
    <w:p w:rsidR="00F9494A" w:rsidRDefault="00F9494A" w:rsidP="00F9494A">
      <w:pPr>
        <w:ind w:firstLine="284"/>
        <w:jc w:val="both"/>
      </w:pPr>
      <w:r>
        <w:t xml:space="preserve">Номинальная ставка дисконтирования </w:t>
      </w:r>
      <w:r>
        <w:sym w:font="Symbol" w:char="F02D"/>
      </w:r>
      <w:r>
        <w:t xml:space="preserve"> 17 %.</w:t>
      </w:r>
    </w:p>
    <w:p w:rsidR="00F9494A" w:rsidRDefault="00F9494A" w:rsidP="00F9494A">
      <w:pPr>
        <w:ind w:firstLine="284"/>
        <w:jc w:val="center"/>
        <w:rPr>
          <w:b/>
        </w:rPr>
      </w:pPr>
      <w:r>
        <w:rPr>
          <w:b/>
        </w:rPr>
        <w:t>Задание</w:t>
      </w:r>
      <w:r w:rsidRPr="00944B45">
        <w:rPr>
          <w:b/>
        </w:rPr>
        <w:t xml:space="preserve"> 1</w:t>
      </w:r>
      <w:r>
        <w:rPr>
          <w:b/>
        </w:rPr>
        <w:t xml:space="preserve">. </w:t>
      </w:r>
      <w:r w:rsidRPr="00944B45">
        <w:rPr>
          <w:b/>
        </w:rPr>
        <w:t xml:space="preserve"> Оценка финансовой состоятельности проекта</w:t>
      </w:r>
    </w:p>
    <w:p w:rsidR="00F9494A" w:rsidRDefault="00F9494A" w:rsidP="00F9494A">
      <w:pPr>
        <w:tabs>
          <w:tab w:val="left" w:pos="284"/>
        </w:tabs>
        <w:ind w:firstLine="284"/>
        <w:jc w:val="both"/>
      </w:pPr>
      <w:r>
        <w:t>Для этого необходимо выполнить следующее:</w:t>
      </w:r>
    </w:p>
    <w:p w:rsidR="00F9494A" w:rsidRPr="00C910E0" w:rsidRDefault="00F9494A" w:rsidP="00D0312A">
      <w:pPr>
        <w:widowControl/>
        <w:numPr>
          <w:ilvl w:val="0"/>
          <w:numId w:val="44"/>
        </w:numPr>
        <w:tabs>
          <w:tab w:val="clear" w:pos="1004"/>
          <w:tab w:val="num" w:pos="0"/>
        </w:tabs>
        <w:overflowPunct/>
        <w:autoSpaceDE/>
        <w:autoSpaceDN/>
        <w:adjustRightInd/>
        <w:ind w:left="0" w:firstLine="284"/>
        <w:jc w:val="both"/>
        <w:textAlignment w:val="auto"/>
        <w:rPr>
          <w:spacing w:val="-4"/>
        </w:rPr>
      </w:pPr>
      <w:r w:rsidRPr="00C910E0">
        <w:rPr>
          <w:spacing w:val="-4"/>
        </w:rPr>
        <w:t>Распределить инвестиции по элементам  осуществления проекта (табл.</w:t>
      </w:r>
      <w:r>
        <w:rPr>
          <w:spacing w:val="-4"/>
        </w:rPr>
        <w:t>4</w:t>
      </w:r>
      <w:r w:rsidR="000F2D53">
        <w:rPr>
          <w:spacing w:val="-4"/>
        </w:rPr>
        <w:t>, стр. 113</w:t>
      </w:r>
      <w:r w:rsidRPr="00C910E0">
        <w:rPr>
          <w:spacing w:val="-4"/>
        </w:rPr>
        <w:t>)</w:t>
      </w:r>
      <w:r>
        <w:rPr>
          <w:spacing w:val="-4"/>
        </w:rPr>
        <w:t>.</w:t>
      </w:r>
    </w:p>
    <w:p w:rsidR="00F9494A" w:rsidRPr="000628C9" w:rsidRDefault="00F9494A" w:rsidP="00D0312A">
      <w:pPr>
        <w:widowControl/>
        <w:numPr>
          <w:ilvl w:val="0"/>
          <w:numId w:val="44"/>
        </w:numPr>
        <w:tabs>
          <w:tab w:val="clear" w:pos="1004"/>
          <w:tab w:val="num" w:pos="0"/>
        </w:tabs>
        <w:overflowPunct/>
        <w:autoSpaceDE/>
        <w:autoSpaceDN/>
        <w:adjustRightInd/>
        <w:ind w:left="0" w:firstLine="284"/>
        <w:jc w:val="both"/>
        <w:textAlignment w:val="auto"/>
        <w:rPr>
          <w:spacing w:val="-12"/>
        </w:rPr>
      </w:pPr>
      <w:r w:rsidRPr="000628C9">
        <w:rPr>
          <w:spacing w:val="-12"/>
        </w:rPr>
        <w:t>Доказать достаточность источников финансирования проекта (табл.</w:t>
      </w:r>
      <w:r>
        <w:rPr>
          <w:spacing w:val="-12"/>
        </w:rPr>
        <w:t>5</w:t>
      </w:r>
      <w:r w:rsidR="000F2D53">
        <w:rPr>
          <w:spacing w:val="-12"/>
        </w:rPr>
        <w:t>, стр. 114</w:t>
      </w:r>
      <w:r w:rsidRPr="000628C9">
        <w:rPr>
          <w:spacing w:val="-12"/>
        </w:rPr>
        <w:t>)</w:t>
      </w:r>
    </w:p>
    <w:p w:rsidR="00F9494A" w:rsidRPr="00C910E0" w:rsidRDefault="00F9494A" w:rsidP="00D0312A">
      <w:pPr>
        <w:widowControl/>
        <w:numPr>
          <w:ilvl w:val="0"/>
          <w:numId w:val="44"/>
        </w:numPr>
        <w:tabs>
          <w:tab w:val="clear" w:pos="1004"/>
          <w:tab w:val="num" w:pos="0"/>
        </w:tabs>
        <w:overflowPunct/>
        <w:autoSpaceDE/>
        <w:autoSpaceDN/>
        <w:adjustRightInd/>
        <w:ind w:left="0" w:firstLine="284"/>
        <w:jc w:val="both"/>
        <w:textAlignment w:val="auto"/>
        <w:rPr>
          <w:spacing w:val="-6"/>
        </w:rPr>
      </w:pPr>
      <w:r w:rsidRPr="00C910E0">
        <w:rPr>
          <w:spacing w:val="-6"/>
        </w:rPr>
        <w:t xml:space="preserve">Составить план денежных потоков для финансового планирования по </w:t>
      </w:r>
      <w:r>
        <w:rPr>
          <w:spacing w:val="-6"/>
        </w:rPr>
        <w:t>трем</w:t>
      </w:r>
      <w:r w:rsidRPr="00C910E0">
        <w:rPr>
          <w:spacing w:val="-6"/>
        </w:rPr>
        <w:t xml:space="preserve"> видам деятельности проекта (инвестиционной, финансовой, опер</w:t>
      </w:r>
      <w:r w:rsidRPr="00C910E0">
        <w:rPr>
          <w:spacing w:val="-6"/>
        </w:rPr>
        <w:t>а</w:t>
      </w:r>
      <w:r w:rsidRPr="00C910E0">
        <w:rPr>
          <w:spacing w:val="-6"/>
        </w:rPr>
        <w:t>ционной – табл.</w:t>
      </w:r>
      <w:r>
        <w:rPr>
          <w:spacing w:val="-6"/>
        </w:rPr>
        <w:t xml:space="preserve"> 8</w:t>
      </w:r>
      <w:r w:rsidR="000F2D53">
        <w:rPr>
          <w:spacing w:val="-6"/>
        </w:rPr>
        <w:t>, стр. 118</w:t>
      </w:r>
      <w:r w:rsidRPr="00C910E0">
        <w:rPr>
          <w:spacing w:val="-6"/>
        </w:rPr>
        <w:t>)</w:t>
      </w:r>
      <w:r>
        <w:rPr>
          <w:spacing w:val="-6"/>
        </w:rPr>
        <w:t>.</w:t>
      </w:r>
    </w:p>
    <w:p w:rsidR="00F9494A" w:rsidRDefault="00F9494A" w:rsidP="00D0312A">
      <w:pPr>
        <w:widowControl/>
        <w:numPr>
          <w:ilvl w:val="0"/>
          <w:numId w:val="44"/>
        </w:numPr>
        <w:tabs>
          <w:tab w:val="clear" w:pos="1004"/>
          <w:tab w:val="num" w:pos="0"/>
        </w:tabs>
        <w:overflowPunct/>
        <w:autoSpaceDE/>
        <w:autoSpaceDN/>
        <w:adjustRightInd/>
        <w:ind w:left="0" w:firstLine="284"/>
        <w:jc w:val="both"/>
        <w:textAlignment w:val="auto"/>
      </w:pPr>
      <w:r>
        <w:t>Рассчитать сальдо денежной наличности.</w:t>
      </w:r>
    </w:p>
    <w:p w:rsidR="00F9494A" w:rsidRDefault="00F9494A" w:rsidP="00D0312A">
      <w:pPr>
        <w:widowControl/>
        <w:numPr>
          <w:ilvl w:val="0"/>
          <w:numId w:val="44"/>
        </w:numPr>
        <w:tabs>
          <w:tab w:val="clear" w:pos="1004"/>
          <w:tab w:val="num" w:pos="0"/>
        </w:tabs>
        <w:overflowPunct/>
        <w:autoSpaceDE/>
        <w:autoSpaceDN/>
        <w:adjustRightInd/>
        <w:ind w:left="0" w:firstLine="284"/>
        <w:jc w:val="both"/>
        <w:textAlignment w:val="auto"/>
      </w:pPr>
      <w:r>
        <w:t>Дать оценку финансовой состоятельности проекта.</w:t>
      </w:r>
    </w:p>
    <w:p w:rsidR="00F9494A" w:rsidRDefault="00F9494A" w:rsidP="00D0312A">
      <w:pPr>
        <w:widowControl/>
        <w:numPr>
          <w:ilvl w:val="0"/>
          <w:numId w:val="44"/>
        </w:numPr>
        <w:tabs>
          <w:tab w:val="clear" w:pos="1004"/>
          <w:tab w:val="num" w:pos="0"/>
        </w:tabs>
        <w:overflowPunct/>
        <w:autoSpaceDE/>
        <w:autoSpaceDN/>
        <w:adjustRightInd/>
        <w:ind w:left="0" w:firstLine="284"/>
        <w:jc w:val="both"/>
        <w:textAlignment w:val="auto"/>
      </w:pPr>
      <w:r>
        <w:t>Сделать вывод.</w:t>
      </w:r>
    </w:p>
    <w:p w:rsidR="00F9494A" w:rsidRDefault="00F9494A" w:rsidP="00F9494A">
      <w:pPr>
        <w:jc w:val="center"/>
        <w:rPr>
          <w:b/>
        </w:rPr>
      </w:pPr>
      <w:r>
        <w:rPr>
          <w:b/>
        </w:rPr>
        <w:t>Задание 2. Комплексная оценка э</w:t>
      </w:r>
      <w:r w:rsidRPr="00E54C06">
        <w:rPr>
          <w:b/>
        </w:rPr>
        <w:t>ффективности</w:t>
      </w:r>
    </w:p>
    <w:p w:rsidR="00F9494A" w:rsidRDefault="00F9494A" w:rsidP="00F9494A">
      <w:pPr>
        <w:jc w:val="center"/>
        <w:rPr>
          <w:b/>
        </w:rPr>
      </w:pPr>
      <w:r w:rsidRPr="00E54C06">
        <w:rPr>
          <w:b/>
        </w:rPr>
        <w:t>инвестиционного проекта</w:t>
      </w:r>
    </w:p>
    <w:p w:rsidR="00F9494A" w:rsidRPr="00327B90" w:rsidRDefault="00F9494A" w:rsidP="00F9494A">
      <w:pPr>
        <w:ind w:firstLine="284"/>
        <w:jc w:val="both"/>
      </w:pPr>
      <w:r>
        <w:t xml:space="preserve">Исходя из условия задания  </w:t>
      </w:r>
      <w:r w:rsidRPr="00327B90">
        <w:t>и выполненных в нем предварительных расчетов</w:t>
      </w:r>
      <w:r>
        <w:t>,</w:t>
      </w:r>
      <w:r w:rsidRPr="00327B90">
        <w:t xml:space="preserve"> сделать следующее: </w:t>
      </w:r>
    </w:p>
    <w:p w:rsidR="00F9494A" w:rsidRDefault="00F9494A" w:rsidP="00D0312A">
      <w:pPr>
        <w:widowControl/>
        <w:numPr>
          <w:ilvl w:val="0"/>
          <w:numId w:val="43"/>
        </w:numPr>
        <w:tabs>
          <w:tab w:val="clear" w:pos="720"/>
          <w:tab w:val="num" w:pos="284"/>
        </w:tabs>
        <w:overflowPunct/>
        <w:autoSpaceDE/>
        <w:autoSpaceDN/>
        <w:adjustRightInd/>
        <w:ind w:left="0" w:firstLine="284"/>
        <w:jc w:val="both"/>
        <w:textAlignment w:val="auto"/>
      </w:pPr>
      <w:r>
        <w:t>Составить</w:t>
      </w:r>
      <w:r w:rsidRPr="00327B90">
        <w:t xml:space="preserve"> план денежных потоков по двум видам деятельности (инвестиционной и производственной) для расчета показателей эффе</w:t>
      </w:r>
      <w:r w:rsidRPr="00327B90">
        <w:t>к</w:t>
      </w:r>
      <w:r w:rsidRPr="00327B90">
        <w:t>тив</w:t>
      </w:r>
      <w:r>
        <w:t>ности проекта (табл. 9</w:t>
      </w:r>
      <w:r w:rsidR="000F2D53">
        <w:t>, стр. 119)</w:t>
      </w:r>
      <w:r>
        <w:t>.</w:t>
      </w:r>
    </w:p>
    <w:p w:rsidR="00F9494A" w:rsidRDefault="00F9494A" w:rsidP="00D0312A">
      <w:pPr>
        <w:widowControl/>
        <w:numPr>
          <w:ilvl w:val="0"/>
          <w:numId w:val="43"/>
        </w:numPr>
        <w:tabs>
          <w:tab w:val="clear" w:pos="720"/>
          <w:tab w:val="num" w:pos="284"/>
        </w:tabs>
        <w:overflowPunct/>
        <w:autoSpaceDE/>
        <w:autoSpaceDN/>
        <w:adjustRightInd/>
        <w:ind w:left="0" w:firstLine="284"/>
        <w:jc w:val="both"/>
        <w:textAlignment w:val="auto"/>
      </w:pPr>
      <w:r w:rsidRPr="00C910E0">
        <w:rPr>
          <w:spacing w:val="-8"/>
        </w:rPr>
        <w:t>Определит</w:t>
      </w:r>
      <w:r>
        <w:rPr>
          <w:spacing w:val="-8"/>
        </w:rPr>
        <w:t>ь</w:t>
      </w:r>
      <w:r w:rsidRPr="00C910E0">
        <w:rPr>
          <w:spacing w:val="-8"/>
        </w:rPr>
        <w:t xml:space="preserve"> чистый денежный поток</w:t>
      </w:r>
      <w:r>
        <w:rPr>
          <w:spacing w:val="-8"/>
        </w:rPr>
        <w:t>.</w:t>
      </w:r>
    </w:p>
    <w:p w:rsidR="00F9494A" w:rsidRPr="00327B90" w:rsidRDefault="00F9494A" w:rsidP="00D0312A">
      <w:pPr>
        <w:widowControl/>
        <w:numPr>
          <w:ilvl w:val="0"/>
          <w:numId w:val="43"/>
        </w:numPr>
        <w:tabs>
          <w:tab w:val="clear" w:pos="720"/>
          <w:tab w:val="num" w:pos="284"/>
        </w:tabs>
        <w:overflowPunct/>
        <w:autoSpaceDE/>
        <w:autoSpaceDN/>
        <w:adjustRightInd/>
        <w:ind w:left="0" w:firstLine="284"/>
        <w:jc w:val="both"/>
        <w:textAlignment w:val="auto"/>
      </w:pPr>
      <w:r>
        <w:t xml:space="preserve">Рассчитать коэффициент дисконтирования при </w:t>
      </w:r>
      <w:r w:rsidRPr="00650A42">
        <w:rPr>
          <w:i/>
          <w:lang w:val="en-US"/>
        </w:rPr>
        <w:t>r</w:t>
      </w:r>
      <w:r w:rsidRPr="0099243A">
        <w:t xml:space="preserve"> = 1</w:t>
      </w:r>
      <w:r>
        <w:t>7</w:t>
      </w:r>
      <w:r w:rsidRPr="0099243A">
        <w:t>%</w:t>
      </w:r>
      <w:r>
        <w:t>.</w:t>
      </w:r>
    </w:p>
    <w:p w:rsidR="00F9494A" w:rsidRPr="00C910E0" w:rsidRDefault="00F9494A" w:rsidP="00D0312A">
      <w:pPr>
        <w:widowControl/>
        <w:numPr>
          <w:ilvl w:val="0"/>
          <w:numId w:val="43"/>
        </w:numPr>
        <w:tabs>
          <w:tab w:val="clear" w:pos="720"/>
          <w:tab w:val="num" w:pos="284"/>
        </w:tabs>
        <w:overflowPunct/>
        <w:autoSpaceDE/>
        <w:autoSpaceDN/>
        <w:adjustRightInd/>
        <w:ind w:left="0" w:firstLine="284"/>
        <w:jc w:val="both"/>
        <w:textAlignment w:val="auto"/>
        <w:rPr>
          <w:spacing w:val="-8"/>
        </w:rPr>
      </w:pPr>
      <w:r w:rsidRPr="00C910E0">
        <w:rPr>
          <w:spacing w:val="-8"/>
        </w:rPr>
        <w:t>Продисконтир</w:t>
      </w:r>
      <w:r>
        <w:rPr>
          <w:spacing w:val="-8"/>
        </w:rPr>
        <w:t>овать</w:t>
      </w:r>
      <w:r w:rsidRPr="00C910E0">
        <w:rPr>
          <w:spacing w:val="-8"/>
        </w:rPr>
        <w:t xml:space="preserve"> чистый денежный поток по годам осуществления проекта</w:t>
      </w:r>
      <w:r w:rsidRPr="000E2CF4">
        <w:rPr>
          <w:spacing w:val="-8"/>
        </w:rPr>
        <w:t xml:space="preserve"> </w:t>
      </w:r>
      <w:r w:rsidRPr="00C910E0">
        <w:rPr>
          <w:spacing w:val="-8"/>
        </w:rPr>
        <w:t>и най</w:t>
      </w:r>
      <w:r>
        <w:rPr>
          <w:spacing w:val="-8"/>
        </w:rPr>
        <w:t>ти</w:t>
      </w:r>
      <w:r w:rsidRPr="00C910E0">
        <w:rPr>
          <w:spacing w:val="-8"/>
        </w:rPr>
        <w:t xml:space="preserve"> </w:t>
      </w:r>
      <w:r w:rsidRPr="00C910E0">
        <w:rPr>
          <w:spacing w:val="-8"/>
          <w:lang w:val="en-US"/>
        </w:rPr>
        <w:t>NPV</w:t>
      </w:r>
      <w:r w:rsidRPr="00C910E0">
        <w:rPr>
          <w:spacing w:val="-8"/>
          <w:vertAlign w:val="subscript"/>
        </w:rPr>
        <w:t>пр</w:t>
      </w:r>
      <w:r>
        <w:rPr>
          <w:spacing w:val="-8"/>
        </w:rPr>
        <w:t>.</w:t>
      </w:r>
    </w:p>
    <w:p w:rsidR="00F9494A" w:rsidRPr="00D51EAC" w:rsidRDefault="00F9494A" w:rsidP="00D0312A">
      <w:pPr>
        <w:widowControl/>
        <w:numPr>
          <w:ilvl w:val="0"/>
          <w:numId w:val="43"/>
        </w:numPr>
        <w:tabs>
          <w:tab w:val="clear" w:pos="720"/>
          <w:tab w:val="num" w:pos="284"/>
        </w:tabs>
        <w:overflowPunct/>
        <w:autoSpaceDE/>
        <w:autoSpaceDN/>
        <w:adjustRightInd/>
        <w:ind w:left="0" w:firstLine="284"/>
        <w:jc w:val="both"/>
        <w:textAlignment w:val="auto"/>
        <w:rPr>
          <w:spacing w:val="-8"/>
        </w:rPr>
      </w:pPr>
      <w:r w:rsidRPr="00D51EAC">
        <w:rPr>
          <w:spacing w:val="-8"/>
        </w:rPr>
        <w:t>Най</w:t>
      </w:r>
      <w:r>
        <w:rPr>
          <w:spacing w:val="-8"/>
        </w:rPr>
        <w:t>ти</w:t>
      </w:r>
      <w:r w:rsidRPr="00D51EAC">
        <w:rPr>
          <w:spacing w:val="-8"/>
        </w:rPr>
        <w:t xml:space="preserve"> объем продаж, при котором проект безубыточен (В</w:t>
      </w:r>
      <w:r w:rsidRPr="00650A42">
        <w:rPr>
          <w:spacing w:val="-8"/>
          <w:vertAlign w:val="subscript"/>
        </w:rPr>
        <w:t>кр</w:t>
      </w:r>
      <w:r w:rsidRPr="00D51EAC">
        <w:rPr>
          <w:spacing w:val="-8"/>
        </w:rPr>
        <w:t>).</w:t>
      </w:r>
    </w:p>
    <w:p w:rsidR="00F9494A" w:rsidRDefault="00F9494A" w:rsidP="00D0312A">
      <w:pPr>
        <w:widowControl/>
        <w:numPr>
          <w:ilvl w:val="0"/>
          <w:numId w:val="43"/>
        </w:numPr>
        <w:tabs>
          <w:tab w:val="clear" w:pos="720"/>
          <w:tab w:val="num" w:pos="284"/>
        </w:tabs>
        <w:overflowPunct/>
        <w:autoSpaceDE/>
        <w:autoSpaceDN/>
        <w:adjustRightInd/>
        <w:ind w:left="0" w:firstLine="284"/>
        <w:jc w:val="both"/>
        <w:textAlignment w:val="auto"/>
      </w:pPr>
      <w:r>
        <w:t>Построить график безубыточности.</w:t>
      </w:r>
    </w:p>
    <w:p w:rsidR="00F9494A" w:rsidRDefault="00F9494A" w:rsidP="00D0312A">
      <w:pPr>
        <w:widowControl/>
        <w:numPr>
          <w:ilvl w:val="0"/>
          <w:numId w:val="43"/>
        </w:numPr>
        <w:tabs>
          <w:tab w:val="clear" w:pos="720"/>
          <w:tab w:val="num" w:pos="284"/>
        </w:tabs>
        <w:overflowPunct/>
        <w:autoSpaceDE/>
        <w:autoSpaceDN/>
        <w:adjustRightInd/>
        <w:ind w:left="0" w:firstLine="284"/>
        <w:jc w:val="both"/>
        <w:textAlignment w:val="auto"/>
      </w:pPr>
      <w:r>
        <w:t>Рассчитать кромку безопасности.</w:t>
      </w:r>
    </w:p>
    <w:p w:rsidR="00F9494A" w:rsidRPr="00C910E0" w:rsidRDefault="00F9494A" w:rsidP="00D0312A">
      <w:pPr>
        <w:widowControl/>
        <w:numPr>
          <w:ilvl w:val="0"/>
          <w:numId w:val="43"/>
        </w:numPr>
        <w:tabs>
          <w:tab w:val="clear" w:pos="720"/>
          <w:tab w:val="num" w:pos="284"/>
        </w:tabs>
        <w:overflowPunct/>
        <w:autoSpaceDE/>
        <w:autoSpaceDN/>
        <w:adjustRightInd/>
        <w:ind w:left="0" w:firstLine="284"/>
        <w:jc w:val="both"/>
        <w:textAlignment w:val="auto"/>
        <w:rPr>
          <w:spacing w:val="-6"/>
        </w:rPr>
      </w:pPr>
      <w:r w:rsidRPr="00C910E0">
        <w:rPr>
          <w:spacing w:val="-6"/>
        </w:rPr>
        <w:t>Определит</w:t>
      </w:r>
      <w:r>
        <w:rPr>
          <w:spacing w:val="-6"/>
        </w:rPr>
        <w:t>ь</w:t>
      </w:r>
      <w:r w:rsidRPr="00C910E0">
        <w:rPr>
          <w:spacing w:val="-6"/>
        </w:rPr>
        <w:t xml:space="preserve"> приемлемость проекта по критерию </w:t>
      </w:r>
      <w:r w:rsidRPr="00C910E0">
        <w:rPr>
          <w:spacing w:val="-6"/>
          <w:lang w:val="en-US"/>
        </w:rPr>
        <w:t>NPV</w:t>
      </w:r>
      <w:r w:rsidRPr="00C910E0">
        <w:rPr>
          <w:spacing w:val="-6"/>
        </w:rPr>
        <w:t xml:space="preserve"> по формуле.</w:t>
      </w:r>
    </w:p>
    <w:p w:rsidR="00F9494A" w:rsidRDefault="00F9494A" w:rsidP="00D0312A">
      <w:pPr>
        <w:widowControl/>
        <w:numPr>
          <w:ilvl w:val="0"/>
          <w:numId w:val="43"/>
        </w:numPr>
        <w:tabs>
          <w:tab w:val="clear" w:pos="720"/>
          <w:tab w:val="num" w:pos="284"/>
        </w:tabs>
        <w:overflowPunct/>
        <w:autoSpaceDE/>
        <w:autoSpaceDN/>
        <w:adjustRightInd/>
        <w:ind w:left="0" w:firstLine="284"/>
        <w:jc w:val="both"/>
        <w:textAlignment w:val="auto"/>
      </w:pPr>
      <w:r>
        <w:t>Рассчитать внутреннюю норму доходности двумя методами:</w:t>
      </w:r>
    </w:p>
    <w:p w:rsidR="00F9494A" w:rsidRDefault="00F9494A" w:rsidP="00F9494A">
      <w:pPr>
        <w:widowControl/>
        <w:tabs>
          <w:tab w:val="num" w:pos="284"/>
        </w:tabs>
        <w:overflowPunct/>
        <w:autoSpaceDE/>
        <w:autoSpaceDN/>
        <w:adjustRightInd/>
        <w:ind w:left="360"/>
        <w:jc w:val="both"/>
        <w:textAlignment w:val="auto"/>
      </w:pPr>
      <w:r>
        <w:t xml:space="preserve">    - аналитическим;</w:t>
      </w:r>
      <w:r w:rsidR="000F2D53">
        <w:t xml:space="preserve">                   </w:t>
      </w:r>
      <w:r>
        <w:t xml:space="preserve">    - графическим.      </w:t>
      </w:r>
    </w:p>
    <w:p w:rsidR="00F9494A" w:rsidRDefault="00F9494A" w:rsidP="00D0312A">
      <w:pPr>
        <w:pStyle w:val="221"/>
        <w:widowControl/>
        <w:numPr>
          <w:ilvl w:val="0"/>
          <w:numId w:val="43"/>
        </w:numPr>
        <w:tabs>
          <w:tab w:val="clear" w:pos="720"/>
          <w:tab w:val="num" w:pos="284"/>
        </w:tabs>
        <w:overflowPunct/>
        <w:autoSpaceDE/>
        <w:autoSpaceDN/>
        <w:adjustRightInd/>
        <w:ind w:left="0" w:firstLine="284"/>
        <w:textAlignment w:val="auto"/>
        <w:rPr>
          <w:kern w:val="28"/>
          <w:sz w:val="20"/>
        </w:rPr>
      </w:pPr>
      <w:r w:rsidRPr="00161710">
        <w:rPr>
          <w:kern w:val="28"/>
          <w:sz w:val="20"/>
        </w:rPr>
        <w:t>Вычислит</w:t>
      </w:r>
      <w:r>
        <w:rPr>
          <w:kern w:val="28"/>
          <w:sz w:val="20"/>
        </w:rPr>
        <w:t>ь</w:t>
      </w:r>
      <w:r w:rsidRPr="00161710">
        <w:rPr>
          <w:kern w:val="28"/>
          <w:sz w:val="20"/>
        </w:rPr>
        <w:t xml:space="preserve"> индекс рентабельности</w:t>
      </w:r>
      <w:r>
        <w:rPr>
          <w:kern w:val="28"/>
          <w:sz w:val="20"/>
        </w:rPr>
        <w:t>,</w:t>
      </w:r>
      <w:r w:rsidRPr="00161710">
        <w:rPr>
          <w:kern w:val="28"/>
          <w:sz w:val="20"/>
        </w:rPr>
        <w:t xml:space="preserve"> период </w:t>
      </w:r>
      <w:r>
        <w:rPr>
          <w:kern w:val="28"/>
          <w:sz w:val="20"/>
        </w:rPr>
        <w:t xml:space="preserve">возврата и </w:t>
      </w:r>
      <w:r w:rsidRPr="00161710">
        <w:rPr>
          <w:kern w:val="28"/>
          <w:sz w:val="20"/>
        </w:rPr>
        <w:t>окупа</w:t>
      </w:r>
      <w:r w:rsidRPr="00161710">
        <w:rPr>
          <w:kern w:val="28"/>
          <w:sz w:val="20"/>
        </w:rPr>
        <w:t>е</w:t>
      </w:r>
      <w:r w:rsidRPr="00161710">
        <w:rPr>
          <w:kern w:val="28"/>
          <w:sz w:val="20"/>
        </w:rPr>
        <w:t>мости</w:t>
      </w:r>
      <w:r>
        <w:rPr>
          <w:kern w:val="28"/>
          <w:sz w:val="20"/>
        </w:rPr>
        <w:t xml:space="preserve"> инвестиций</w:t>
      </w:r>
      <w:r w:rsidRPr="00161710">
        <w:rPr>
          <w:kern w:val="28"/>
          <w:sz w:val="20"/>
        </w:rPr>
        <w:t xml:space="preserve"> на основе дисконтированных денежных потоков.</w:t>
      </w:r>
    </w:p>
    <w:p w:rsidR="00F9494A" w:rsidRPr="00161710" w:rsidRDefault="00F9494A" w:rsidP="00F9494A">
      <w:pPr>
        <w:tabs>
          <w:tab w:val="left" w:pos="284"/>
        </w:tabs>
      </w:pPr>
      <w:r>
        <w:tab/>
        <w:t>11.</w:t>
      </w:r>
      <w:r w:rsidRPr="00161710">
        <w:t>Постро</w:t>
      </w:r>
      <w:r>
        <w:t>ить</w:t>
      </w:r>
      <w:r w:rsidRPr="00161710">
        <w:t xml:space="preserve"> финансовый профиль проекта, изобразив на нем обобщающие результирующие  показатели проекта.</w:t>
      </w:r>
    </w:p>
    <w:p w:rsidR="00F9494A" w:rsidRDefault="00F9494A" w:rsidP="00F9494A">
      <w:pPr>
        <w:widowControl/>
        <w:overflowPunct/>
        <w:autoSpaceDE/>
        <w:autoSpaceDN/>
        <w:adjustRightInd/>
        <w:ind w:left="360"/>
        <w:jc w:val="both"/>
        <w:textAlignment w:val="auto"/>
      </w:pPr>
      <w:r>
        <w:t>12.</w:t>
      </w:r>
      <w:r w:rsidRPr="00161710">
        <w:t>Сдела</w:t>
      </w:r>
      <w:r>
        <w:t>ть</w:t>
      </w:r>
      <w:r w:rsidRPr="00161710">
        <w:t xml:space="preserve"> выводы на основе полученных результатов о целесоо</w:t>
      </w:r>
      <w:r w:rsidRPr="00161710">
        <w:t>б</w:t>
      </w:r>
      <w:r w:rsidRPr="00161710">
        <w:t>разности инвестиционного проекта.</w:t>
      </w:r>
    </w:p>
    <w:p w:rsidR="008A5F92" w:rsidRDefault="00333A10" w:rsidP="00333A10">
      <w:pPr>
        <w:widowControl/>
        <w:overflowPunct/>
        <w:autoSpaceDE/>
        <w:autoSpaceDN/>
        <w:adjustRightInd/>
        <w:jc w:val="both"/>
        <w:textAlignment w:val="auto"/>
      </w:pPr>
      <w:r>
        <w:t xml:space="preserve">       </w:t>
      </w:r>
      <w:r w:rsidR="008A5F92">
        <w:t xml:space="preserve">Методические указания по выполнению </w:t>
      </w:r>
      <w:r>
        <w:t>контрольной работы представлены на стр. 11</w:t>
      </w:r>
      <w:r w:rsidR="000F2D53">
        <w:t>3</w:t>
      </w:r>
      <w:r>
        <w:t>-12</w:t>
      </w:r>
      <w:r w:rsidR="00C3196A">
        <w:t>8</w:t>
      </w:r>
      <w:r>
        <w:t>.</w:t>
      </w:r>
    </w:p>
    <w:p w:rsidR="007801DE" w:rsidRPr="007801DE" w:rsidRDefault="007801DE" w:rsidP="00946947">
      <w:pPr>
        <w:ind w:firstLine="360"/>
        <w:jc w:val="center"/>
        <w:rPr>
          <w:b/>
        </w:rPr>
      </w:pPr>
      <w:r w:rsidRPr="007801DE">
        <w:rPr>
          <w:b/>
        </w:rPr>
        <w:lastRenderedPageBreak/>
        <w:t xml:space="preserve">Вопросы для </w:t>
      </w:r>
      <w:r w:rsidR="008012C4">
        <w:rPr>
          <w:b/>
        </w:rPr>
        <w:t>зачета</w:t>
      </w:r>
      <w:r w:rsidRPr="007801DE">
        <w:rPr>
          <w:b/>
        </w:rPr>
        <w:t xml:space="preserve"> по дисциплине </w:t>
      </w:r>
    </w:p>
    <w:p w:rsidR="007801DE" w:rsidRDefault="007801DE" w:rsidP="00946947">
      <w:pPr>
        <w:widowControl/>
        <w:ind w:firstLine="360"/>
        <w:jc w:val="both"/>
        <w:textAlignment w:val="auto"/>
      </w:pPr>
    </w:p>
    <w:p w:rsidR="00844FD4" w:rsidRDefault="007801DE" w:rsidP="00D0312A">
      <w:pPr>
        <w:widowControl/>
        <w:numPr>
          <w:ilvl w:val="0"/>
          <w:numId w:val="87"/>
        </w:numPr>
        <w:ind w:left="0" w:firstLine="360"/>
        <w:jc w:val="both"/>
        <w:textAlignment w:val="auto"/>
      </w:pPr>
      <w:r w:rsidRPr="00582F01">
        <w:t>Дать определение инвестиций</w:t>
      </w:r>
      <w:r w:rsidR="007B3C37">
        <w:t xml:space="preserve">, их </w:t>
      </w:r>
      <w:r w:rsidR="007B3C37" w:rsidRPr="007B3C37">
        <w:t xml:space="preserve"> </w:t>
      </w:r>
      <w:r w:rsidR="007B3C37" w:rsidRPr="00582F01">
        <w:t>экономическое и финанс</w:t>
      </w:r>
      <w:r w:rsidR="007B3C37" w:rsidRPr="00582F01">
        <w:t>о</w:t>
      </w:r>
      <w:r w:rsidR="007B3C37" w:rsidRPr="00582F01">
        <w:t>вое</w:t>
      </w:r>
      <w:r w:rsidR="007B3C37">
        <w:t xml:space="preserve"> содержание.</w:t>
      </w:r>
    </w:p>
    <w:p w:rsidR="00333A10" w:rsidRDefault="00844FD4" w:rsidP="00D0312A">
      <w:pPr>
        <w:widowControl/>
        <w:numPr>
          <w:ilvl w:val="0"/>
          <w:numId w:val="87"/>
        </w:numPr>
        <w:ind w:left="0" w:firstLine="360"/>
        <w:jc w:val="both"/>
        <w:textAlignment w:val="auto"/>
      </w:pPr>
      <w:r>
        <w:t xml:space="preserve"> </w:t>
      </w:r>
      <w:r w:rsidR="007801DE" w:rsidRPr="00582F01">
        <w:t xml:space="preserve">Основные инвесторы. </w:t>
      </w:r>
    </w:p>
    <w:p w:rsidR="007801DE" w:rsidRPr="00582F01" w:rsidRDefault="007801DE" w:rsidP="00D0312A">
      <w:pPr>
        <w:widowControl/>
        <w:numPr>
          <w:ilvl w:val="0"/>
          <w:numId w:val="87"/>
        </w:numPr>
        <w:ind w:left="0" w:firstLine="360"/>
        <w:jc w:val="both"/>
        <w:textAlignment w:val="auto"/>
      </w:pPr>
      <w:r w:rsidRPr="00582F01">
        <w:t>Виды инвестиций</w:t>
      </w:r>
      <w:r w:rsidR="00844FD4">
        <w:t>,</w:t>
      </w:r>
      <w:r w:rsidRPr="00582F01">
        <w:t xml:space="preserve">   их характеристика.</w:t>
      </w:r>
    </w:p>
    <w:p w:rsidR="00844FD4" w:rsidRPr="00844FD4" w:rsidRDefault="007801DE" w:rsidP="00D0312A">
      <w:pPr>
        <w:widowControl/>
        <w:numPr>
          <w:ilvl w:val="0"/>
          <w:numId w:val="87"/>
        </w:numPr>
        <w:ind w:left="0" w:firstLine="360"/>
        <w:jc w:val="both"/>
        <w:textAlignment w:val="auto"/>
        <w:rPr>
          <w:i/>
        </w:rPr>
      </w:pPr>
      <w:r w:rsidRPr="00582F01">
        <w:t>Понятие инвестиционного процесса, формула</w:t>
      </w:r>
      <w:r w:rsidR="00E66D1C">
        <w:t>,</w:t>
      </w:r>
      <w:r w:rsidRPr="00582F01">
        <w:t xml:space="preserve"> определяющая</w:t>
      </w:r>
      <w:r w:rsidR="00E66D1C">
        <w:t xml:space="preserve"> его</w:t>
      </w:r>
      <w:r w:rsidRPr="00582F01">
        <w:t xml:space="preserve">. Основные компоненты инвестиционного процесса. </w:t>
      </w:r>
    </w:p>
    <w:p w:rsidR="007801DE" w:rsidRPr="00582F01" w:rsidRDefault="007801DE" w:rsidP="00D0312A">
      <w:pPr>
        <w:widowControl/>
        <w:numPr>
          <w:ilvl w:val="0"/>
          <w:numId w:val="87"/>
        </w:numPr>
        <w:ind w:left="0" w:firstLine="360"/>
        <w:jc w:val="both"/>
        <w:textAlignment w:val="auto"/>
        <w:rPr>
          <w:i/>
        </w:rPr>
      </w:pPr>
      <w:r w:rsidRPr="00582F01">
        <w:t>Основные принципы инвестирования.</w:t>
      </w:r>
    </w:p>
    <w:p w:rsidR="007801DE" w:rsidRPr="00582F01" w:rsidRDefault="00844FD4" w:rsidP="00D0312A">
      <w:pPr>
        <w:widowControl/>
        <w:numPr>
          <w:ilvl w:val="0"/>
          <w:numId w:val="87"/>
        </w:numPr>
        <w:ind w:left="0" w:firstLine="360"/>
        <w:jc w:val="both"/>
        <w:textAlignment w:val="auto"/>
        <w:rPr>
          <w:i/>
        </w:rPr>
      </w:pPr>
      <w:r>
        <w:t>К</w:t>
      </w:r>
      <w:r w:rsidR="007801DE" w:rsidRPr="00582F01">
        <w:t>лассификаци</w:t>
      </w:r>
      <w:r>
        <w:t>я</w:t>
      </w:r>
      <w:r w:rsidR="007801DE" w:rsidRPr="00582F01">
        <w:t xml:space="preserve"> инвестиций</w:t>
      </w:r>
      <w:r w:rsidR="007B3C37">
        <w:t xml:space="preserve"> по различным признакам.</w:t>
      </w:r>
    </w:p>
    <w:p w:rsidR="007801DE" w:rsidRPr="00844FD4" w:rsidRDefault="007801DE" w:rsidP="00D0312A">
      <w:pPr>
        <w:widowControl/>
        <w:numPr>
          <w:ilvl w:val="0"/>
          <w:numId w:val="87"/>
        </w:numPr>
        <w:ind w:left="0" w:firstLine="360"/>
        <w:jc w:val="both"/>
        <w:textAlignment w:val="auto"/>
        <w:rPr>
          <w:i/>
        </w:rPr>
      </w:pPr>
      <w:r w:rsidRPr="00582F01">
        <w:t>Предпринимательский</w:t>
      </w:r>
      <w:r w:rsidR="00844FD4">
        <w:t xml:space="preserve"> инвестиционный </w:t>
      </w:r>
      <w:r w:rsidRPr="00582F01">
        <w:t xml:space="preserve"> проект и его фазы.</w:t>
      </w:r>
    </w:p>
    <w:p w:rsidR="00844FD4" w:rsidRPr="00582F01" w:rsidRDefault="00844FD4" w:rsidP="00D0312A">
      <w:pPr>
        <w:widowControl/>
        <w:numPr>
          <w:ilvl w:val="0"/>
          <w:numId w:val="87"/>
        </w:numPr>
        <w:jc w:val="both"/>
        <w:textAlignment w:val="auto"/>
        <w:rPr>
          <w:i/>
        </w:rPr>
      </w:pPr>
      <w:r>
        <w:t>Разработка и защита ТЭО, характеристика его основных ра</w:t>
      </w:r>
      <w:r>
        <w:t>з</w:t>
      </w:r>
      <w:r>
        <w:t>делов.</w:t>
      </w:r>
    </w:p>
    <w:p w:rsidR="00844FD4" w:rsidRPr="005816F7" w:rsidRDefault="00844FD4" w:rsidP="00D0312A">
      <w:pPr>
        <w:widowControl/>
        <w:numPr>
          <w:ilvl w:val="0"/>
          <w:numId w:val="87"/>
        </w:numPr>
        <w:jc w:val="both"/>
        <w:textAlignment w:val="auto"/>
        <w:rPr>
          <w:i/>
        </w:rPr>
      </w:pPr>
      <w:r>
        <w:t>С</w:t>
      </w:r>
      <w:r w:rsidRPr="00582F01">
        <w:t>одержание  основных разделов</w:t>
      </w:r>
      <w:r w:rsidRPr="00E40C18">
        <w:t xml:space="preserve"> </w:t>
      </w:r>
      <w:r>
        <w:t>финансово-экономической оценки ТЭО.</w:t>
      </w:r>
    </w:p>
    <w:p w:rsidR="00844FD4" w:rsidRPr="001044BD" w:rsidRDefault="00844FD4" w:rsidP="00D0312A">
      <w:pPr>
        <w:widowControl/>
        <w:numPr>
          <w:ilvl w:val="0"/>
          <w:numId w:val="87"/>
        </w:numPr>
        <w:jc w:val="both"/>
        <w:textAlignment w:val="auto"/>
        <w:rPr>
          <w:i/>
        </w:rPr>
      </w:pPr>
      <w:r>
        <w:t>Характеристика и содержание предынвестиционной фазы проекта.</w:t>
      </w:r>
    </w:p>
    <w:p w:rsidR="00844FD4" w:rsidRPr="001044BD" w:rsidRDefault="00844FD4" w:rsidP="00D0312A">
      <w:pPr>
        <w:widowControl/>
        <w:numPr>
          <w:ilvl w:val="0"/>
          <w:numId w:val="87"/>
        </w:numPr>
        <w:jc w:val="both"/>
        <w:textAlignment w:val="auto"/>
        <w:rPr>
          <w:i/>
        </w:rPr>
      </w:pPr>
      <w:r>
        <w:t>Характеристика и содержание инвестиционной фазы проекта.</w:t>
      </w:r>
    </w:p>
    <w:p w:rsidR="007801DE" w:rsidRPr="00582F01" w:rsidRDefault="007801DE" w:rsidP="00D0312A">
      <w:pPr>
        <w:widowControl/>
        <w:numPr>
          <w:ilvl w:val="0"/>
          <w:numId w:val="87"/>
        </w:numPr>
        <w:ind w:left="0" w:firstLine="360"/>
        <w:jc w:val="both"/>
        <w:textAlignment w:val="auto"/>
        <w:rPr>
          <w:i/>
        </w:rPr>
      </w:pPr>
      <w:r>
        <w:t>Финансово-экономическая оценка</w:t>
      </w:r>
      <w:r w:rsidRPr="00582F01">
        <w:t>, содержание ее основных разделов.</w:t>
      </w:r>
    </w:p>
    <w:p w:rsidR="007801DE" w:rsidRPr="00582F01" w:rsidRDefault="007801DE" w:rsidP="00D0312A">
      <w:pPr>
        <w:widowControl/>
        <w:numPr>
          <w:ilvl w:val="0"/>
          <w:numId w:val="87"/>
        </w:numPr>
        <w:ind w:left="0" w:firstLine="360"/>
        <w:jc w:val="both"/>
        <w:textAlignment w:val="auto"/>
        <w:rPr>
          <w:i/>
        </w:rPr>
      </w:pPr>
      <w:r w:rsidRPr="00582F01">
        <w:t>Точка безубыточности и формула ее расчета, область ее пр</w:t>
      </w:r>
      <w:r w:rsidRPr="00582F01">
        <w:t>и</w:t>
      </w:r>
      <w:r w:rsidRPr="00582F01">
        <w:t>менения на предприятии.</w:t>
      </w:r>
    </w:p>
    <w:p w:rsidR="007801DE" w:rsidRPr="00582F01" w:rsidRDefault="007801DE" w:rsidP="00D0312A">
      <w:pPr>
        <w:widowControl/>
        <w:numPr>
          <w:ilvl w:val="0"/>
          <w:numId w:val="87"/>
        </w:numPr>
        <w:ind w:left="0" w:firstLine="360"/>
        <w:jc w:val="both"/>
        <w:textAlignment w:val="auto"/>
        <w:rPr>
          <w:i/>
        </w:rPr>
      </w:pPr>
      <w:r w:rsidRPr="00582F01">
        <w:t>Ограничени</w:t>
      </w:r>
      <w:r w:rsidR="007B3C37">
        <w:t>я</w:t>
      </w:r>
      <w:r w:rsidRPr="00582F01">
        <w:t xml:space="preserve"> и допущения при определении точки безубыто</w:t>
      </w:r>
      <w:r w:rsidRPr="00582F01">
        <w:t>ч</w:t>
      </w:r>
      <w:r w:rsidRPr="00582F01">
        <w:t>ности.</w:t>
      </w:r>
    </w:p>
    <w:p w:rsidR="007801DE" w:rsidRPr="00582F01" w:rsidRDefault="007801DE" w:rsidP="00D0312A">
      <w:pPr>
        <w:widowControl/>
        <w:numPr>
          <w:ilvl w:val="0"/>
          <w:numId w:val="87"/>
        </w:numPr>
        <w:ind w:left="0" w:firstLine="360"/>
        <w:jc w:val="both"/>
        <w:textAlignment w:val="auto"/>
        <w:rPr>
          <w:i/>
        </w:rPr>
      </w:pPr>
      <w:r w:rsidRPr="00582F01">
        <w:t>Графический метод определения точки безубыточности.</w:t>
      </w:r>
    </w:p>
    <w:p w:rsidR="007801DE" w:rsidRPr="00582F01" w:rsidRDefault="007801DE" w:rsidP="00D0312A">
      <w:pPr>
        <w:widowControl/>
        <w:numPr>
          <w:ilvl w:val="0"/>
          <w:numId w:val="87"/>
        </w:numPr>
        <w:ind w:left="0" w:firstLine="360"/>
        <w:jc w:val="both"/>
        <w:textAlignment w:val="auto"/>
        <w:rPr>
          <w:i/>
        </w:rPr>
      </w:pPr>
      <w:r w:rsidRPr="00582F01">
        <w:t>Период окупаемости и кромка безопасности для предвар</w:t>
      </w:r>
      <w:r w:rsidRPr="00582F01">
        <w:t>и</w:t>
      </w:r>
      <w:r w:rsidRPr="00582F01">
        <w:t>тельной оценки проекта.</w:t>
      </w:r>
    </w:p>
    <w:p w:rsidR="007801DE" w:rsidRPr="00582F01" w:rsidRDefault="007801DE" w:rsidP="00D0312A">
      <w:pPr>
        <w:widowControl/>
        <w:numPr>
          <w:ilvl w:val="0"/>
          <w:numId w:val="87"/>
        </w:numPr>
        <w:ind w:left="0" w:firstLine="360"/>
        <w:jc w:val="both"/>
        <w:textAlignment w:val="auto"/>
        <w:rPr>
          <w:i/>
        </w:rPr>
      </w:pPr>
      <w:r w:rsidRPr="00582F01">
        <w:t>Дать понятие потока, притока, оттока и сальдо денежной н</w:t>
      </w:r>
      <w:r w:rsidRPr="00582F01">
        <w:t>а</w:t>
      </w:r>
      <w:r w:rsidRPr="00582F01">
        <w:t>личности.</w:t>
      </w:r>
    </w:p>
    <w:p w:rsidR="007801DE" w:rsidRPr="00582F01" w:rsidRDefault="007801DE" w:rsidP="00D0312A">
      <w:pPr>
        <w:widowControl/>
        <w:numPr>
          <w:ilvl w:val="0"/>
          <w:numId w:val="87"/>
        </w:numPr>
        <w:ind w:left="0" w:firstLine="360"/>
        <w:jc w:val="both"/>
        <w:textAlignment w:val="auto"/>
        <w:rPr>
          <w:i/>
        </w:rPr>
      </w:pPr>
      <w:r w:rsidRPr="00582F01">
        <w:t>Состав денежных потоков в инвестиционной деятельности.</w:t>
      </w:r>
    </w:p>
    <w:p w:rsidR="007801DE" w:rsidRPr="00582F01" w:rsidRDefault="007801DE" w:rsidP="00D0312A">
      <w:pPr>
        <w:widowControl/>
        <w:numPr>
          <w:ilvl w:val="0"/>
          <w:numId w:val="87"/>
        </w:numPr>
        <w:ind w:left="0" w:firstLine="360"/>
        <w:jc w:val="both"/>
        <w:textAlignment w:val="auto"/>
        <w:rPr>
          <w:i/>
        </w:rPr>
      </w:pPr>
      <w:r w:rsidRPr="00582F01">
        <w:t>Состав денежных потоков в финансовой деятельности.</w:t>
      </w:r>
    </w:p>
    <w:p w:rsidR="007801DE" w:rsidRPr="009C522E" w:rsidRDefault="007801DE" w:rsidP="00D0312A">
      <w:pPr>
        <w:widowControl/>
        <w:numPr>
          <w:ilvl w:val="0"/>
          <w:numId w:val="87"/>
        </w:numPr>
        <w:ind w:left="0" w:firstLine="360"/>
        <w:jc w:val="both"/>
        <w:textAlignment w:val="auto"/>
        <w:rPr>
          <w:i/>
        </w:rPr>
      </w:pPr>
      <w:r w:rsidRPr="00582F01">
        <w:t>Состав денежных потоков  в операционной деятельности.</w:t>
      </w:r>
    </w:p>
    <w:p w:rsidR="009C522E" w:rsidRPr="00582F01" w:rsidRDefault="009C522E" w:rsidP="00D0312A">
      <w:pPr>
        <w:widowControl/>
        <w:numPr>
          <w:ilvl w:val="0"/>
          <w:numId w:val="87"/>
        </w:numPr>
        <w:ind w:left="0" w:firstLine="360"/>
        <w:jc w:val="both"/>
        <w:textAlignment w:val="auto"/>
        <w:rPr>
          <w:i/>
        </w:rPr>
      </w:pPr>
      <w:r>
        <w:t>Метод наращения и дисконтирования, его назначение и и</w:t>
      </w:r>
      <w:r>
        <w:t>с</w:t>
      </w:r>
      <w:r>
        <w:t>пользование для приведения по оси времени.</w:t>
      </w:r>
    </w:p>
    <w:p w:rsidR="007801DE" w:rsidRPr="00582F01" w:rsidRDefault="007801DE" w:rsidP="00D0312A">
      <w:pPr>
        <w:widowControl/>
        <w:numPr>
          <w:ilvl w:val="0"/>
          <w:numId w:val="87"/>
        </w:numPr>
        <w:ind w:left="0" w:firstLine="360"/>
        <w:jc w:val="both"/>
        <w:textAlignment w:val="auto"/>
        <w:rPr>
          <w:i/>
        </w:rPr>
      </w:pPr>
      <w:r w:rsidRPr="00582F01">
        <w:t>Статические методы оценки эффективности инвестиций и ее система показателей.</w:t>
      </w:r>
    </w:p>
    <w:p w:rsidR="007B3C37" w:rsidRPr="007B3C37" w:rsidRDefault="007801DE" w:rsidP="00D0312A">
      <w:pPr>
        <w:widowControl/>
        <w:numPr>
          <w:ilvl w:val="0"/>
          <w:numId w:val="87"/>
        </w:numPr>
        <w:ind w:left="0" w:firstLine="360"/>
        <w:jc w:val="both"/>
        <w:textAlignment w:val="auto"/>
        <w:rPr>
          <w:i/>
        </w:rPr>
      </w:pPr>
      <w:r w:rsidRPr="00582F01">
        <w:t>Норма капиталоотдачи, шесть классов пороговых значений НКО.</w:t>
      </w:r>
    </w:p>
    <w:p w:rsidR="007801DE" w:rsidRPr="00582F01" w:rsidRDefault="007801DE" w:rsidP="00D0312A">
      <w:pPr>
        <w:widowControl/>
        <w:numPr>
          <w:ilvl w:val="0"/>
          <w:numId w:val="87"/>
        </w:numPr>
        <w:ind w:left="0" w:firstLine="360"/>
        <w:jc w:val="both"/>
        <w:textAlignment w:val="auto"/>
        <w:rPr>
          <w:i/>
        </w:rPr>
      </w:pPr>
      <w:r w:rsidRPr="00582F01">
        <w:t xml:space="preserve"> Период окупаемости и коэффициент эффективности инвест</w:t>
      </w:r>
      <w:r w:rsidRPr="00582F01">
        <w:t>и</w:t>
      </w:r>
      <w:r w:rsidRPr="00582F01">
        <w:t>ций</w:t>
      </w:r>
      <w:r w:rsidR="008A5789">
        <w:t>,</w:t>
      </w:r>
      <w:r w:rsidRPr="00582F01">
        <w:t xml:space="preserve"> используемых в статических методах.</w:t>
      </w:r>
    </w:p>
    <w:p w:rsidR="007801DE" w:rsidRPr="00582F01" w:rsidRDefault="007801DE" w:rsidP="00D0312A">
      <w:pPr>
        <w:widowControl/>
        <w:numPr>
          <w:ilvl w:val="0"/>
          <w:numId w:val="87"/>
        </w:numPr>
        <w:ind w:left="0" w:firstLine="360"/>
        <w:jc w:val="both"/>
        <w:textAlignment w:val="auto"/>
        <w:rPr>
          <w:i/>
        </w:rPr>
      </w:pPr>
      <w:r w:rsidRPr="00582F01">
        <w:t>Оценка по показателю текущих затрат (статически</w:t>
      </w:r>
      <w:r w:rsidR="00E66D1C">
        <w:t>й</w:t>
      </w:r>
      <w:r w:rsidRPr="00582F01">
        <w:t xml:space="preserve"> метод).</w:t>
      </w:r>
    </w:p>
    <w:p w:rsidR="007801DE" w:rsidRPr="00582F01" w:rsidRDefault="007801DE" w:rsidP="00D0312A">
      <w:pPr>
        <w:widowControl/>
        <w:numPr>
          <w:ilvl w:val="0"/>
          <w:numId w:val="87"/>
        </w:numPr>
        <w:ind w:left="0" w:firstLine="360"/>
        <w:jc w:val="both"/>
        <w:textAlignment w:val="auto"/>
        <w:rPr>
          <w:i/>
        </w:rPr>
      </w:pPr>
      <w:r w:rsidRPr="00582F01">
        <w:lastRenderedPageBreak/>
        <w:t>Оценка по показателю прибыли (статически</w:t>
      </w:r>
      <w:r w:rsidR="00E66D1C">
        <w:t>й</w:t>
      </w:r>
      <w:r w:rsidRPr="00582F01">
        <w:t xml:space="preserve"> метод).</w:t>
      </w:r>
    </w:p>
    <w:p w:rsidR="007801DE" w:rsidRPr="00582F01" w:rsidRDefault="007801DE" w:rsidP="00D0312A">
      <w:pPr>
        <w:widowControl/>
        <w:numPr>
          <w:ilvl w:val="0"/>
          <w:numId w:val="87"/>
        </w:numPr>
        <w:ind w:left="0" w:firstLine="360"/>
        <w:jc w:val="both"/>
        <w:textAlignment w:val="auto"/>
        <w:rPr>
          <w:i/>
        </w:rPr>
      </w:pPr>
      <w:r w:rsidRPr="00582F01">
        <w:t>Динамические методы оценки эффективности.</w:t>
      </w:r>
    </w:p>
    <w:p w:rsidR="007801DE" w:rsidRPr="00FE4605" w:rsidRDefault="007801DE" w:rsidP="00D0312A">
      <w:pPr>
        <w:widowControl/>
        <w:numPr>
          <w:ilvl w:val="0"/>
          <w:numId w:val="87"/>
        </w:numPr>
        <w:ind w:left="0" w:firstLine="360"/>
        <w:jc w:val="both"/>
        <w:textAlignment w:val="auto"/>
        <w:rPr>
          <w:i/>
        </w:rPr>
      </w:pPr>
      <w:r w:rsidRPr="00582F01">
        <w:t>Чистая дисконтированная стоимость (</w:t>
      </w:r>
      <w:r w:rsidRPr="00582F01">
        <w:rPr>
          <w:lang w:val="en-US"/>
        </w:rPr>
        <w:t>NPV</w:t>
      </w:r>
      <w:r w:rsidRPr="00582F01">
        <w:t>)</w:t>
      </w:r>
      <w:r w:rsidR="00014296">
        <w:t>,</w:t>
      </w:r>
      <w:r w:rsidR="00E66D1C">
        <w:t xml:space="preserve"> формула </w:t>
      </w:r>
      <w:r w:rsidRPr="00582F01">
        <w:t xml:space="preserve">ее </w:t>
      </w:r>
      <w:r w:rsidR="00EE0729" w:rsidRPr="00582F01">
        <w:t>ра</w:t>
      </w:r>
      <w:r w:rsidR="00EE0729" w:rsidRPr="00582F01">
        <w:t>с</w:t>
      </w:r>
      <w:r w:rsidR="00EE0729" w:rsidRPr="00582F01">
        <w:t>чет</w:t>
      </w:r>
      <w:r w:rsidR="00EE0729">
        <w:t xml:space="preserve">а, </w:t>
      </w:r>
      <w:r w:rsidRPr="00582F01">
        <w:t xml:space="preserve">правило принятия решения по </w:t>
      </w:r>
      <w:r w:rsidR="00E66D1C">
        <w:rPr>
          <w:lang w:val="en-US"/>
        </w:rPr>
        <w:t>N</w:t>
      </w:r>
      <w:r w:rsidRPr="00582F01">
        <w:rPr>
          <w:lang w:val="en-US"/>
        </w:rPr>
        <w:t>PV</w:t>
      </w:r>
      <w:r w:rsidRPr="00582F01">
        <w:t>.</w:t>
      </w:r>
    </w:p>
    <w:p w:rsidR="00FE4605" w:rsidRPr="00582F01" w:rsidRDefault="00FE4605" w:rsidP="00D0312A">
      <w:pPr>
        <w:widowControl/>
        <w:numPr>
          <w:ilvl w:val="0"/>
          <w:numId w:val="87"/>
        </w:numPr>
        <w:ind w:left="0" w:firstLine="360"/>
        <w:jc w:val="both"/>
        <w:textAlignment w:val="auto"/>
        <w:rPr>
          <w:i/>
        </w:rPr>
      </w:pPr>
      <w:r>
        <w:t>Р</w:t>
      </w:r>
      <w:r w:rsidRPr="00582F01">
        <w:t>асчет коэффициента приведения</w:t>
      </w:r>
      <w:r>
        <w:t xml:space="preserve">, график зависимости  </w:t>
      </w:r>
      <w:r w:rsidRPr="00582F01">
        <w:rPr>
          <w:lang w:val="en-US"/>
        </w:rPr>
        <w:t>NPV</w:t>
      </w:r>
      <w:r>
        <w:t xml:space="preserve"> от дисконта.</w:t>
      </w:r>
    </w:p>
    <w:p w:rsidR="007801DE" w:rsidRPr="00582F01" w:rsidRDefault="007801DE" w:rsidP="00D0312A">
      <w:pPr>
        <w:widowControl/>
        <w:numPr>
          <w:ilvl w:val="0"/>
          <w:numId w:val="87"/>
        </w:numPr>
        <w:ind w:left="0" w:firstLine="360"/>
        <w:jc w:val="both"/>
        <w:textAlignment w:val="auto"/>
        <w:rPr>
          <w:i/>
        </w:rPr>
      </w:pPr>
      <w:r w:rsidRPr="00582F01">
        <w:t xml:space="preserve">Внутренняя норма доходности </w:t>
      </w:r>
      <w:r w:rsidR="008A5789" w:rsidRPr="00B20964">
        <w:rPr>
          <w:spacing w:val="-6"/>
        </w:rPr>
        <w:sym w:font="Symbol" w:char="F02D"/>
      </w:r>
      <w:r w:rsidRPr="00582F01">
        <w:t xml:space="preserve"> </w:t>
      </w:r>
      <w:r w:rsidRPr="00582F01">
        <w:rPr>
          <w:lang w:val="en-US"/>
        </w:rPr>
        <w:t>IRR</w:t>
      </w:r>
      <w:r w:rsidRPr="00582F01">
        <w:t>, расчетный метод ее о</w:t>
      </w:r>
      <w:r w:rsidRPr="00582F01">
        <w:t>п</w:t>
      </w:r>
      <w:r w:rsidRPr="00582F01">
        <w:t xml:space="preserve">ределения, смысловое значение </w:t>
      </w:r>
      <w:r w:rsidRPr="00582F01">
        <w:rPr>
          <w:lang w:val="en-US"/>
        </w:rPr>
        <w:t>IRR</w:t>
      </w:r>
      <w:r w:rsidRPr="00582F01">
        <w:t>.</w:t>
      </w:r>
    </w:p>
    <w:p w:rsidR="007801DE" w:rsidRPr="00582F01" w:rsidRDefault="007801DE" w:rsidP="00D0312A">
      <w:pPr>
        <w:widowControl/>
        <w:numPr>
          <w:ilvl w:val="0"/>
          <w:numId w:val="87"/>
        </w:numPr>
        <w:ind w:left="0" w:firstLine="360"/>
        <w:jc w:val="both"/>
        <w:textAlignment w:val="auto"/>
        <w:rPr>
          <w:i/>
        </w:rPr>
      </w:pPr>
      <w:r w:rsidRPr="00582F01">
        <w:t xml:space="preserve">Графический метод определения </w:t>
      </w:r>
      <w:r w:rsidRPr="00582F01">
        <w:rPr>
          <w:lang w:val="en-US"/>
        </w:rPr>
        <w:t>IRR</w:t>
      </w:r>
      <w:r w:rsidRPr="00582F01">
        <w:t>,  его расчет при разли</w:t>
      </w:r>
      <w:r w:rsidRPr="00582F01">
        <w:t>ч</w:t>
      </w:r>
      <w:r w:rsidRPr="00582F01">
        <w:t>ны</w:t>
      </w:r>
      <w:r w:rsidR="008A5789">
        <w:t>х значениях процентной ставки (</w:t>
      </w:r>
      <w:r w:rsidRPr="00582F01">
        <w:rPr>
          <w:lang w:val="en-US"/>
        </w:rPr>
        <w:t>r</w:t>
      </w:r>
      <w:r w:rsidRPr="00582F01">
        <w:t xml:space="preserve">), правило принятия решения </w:t>
      </w:r>
      <w:r w:rsidR="00E66D1C">
        <w:t xml:space="preserve">по критерию </w:t>
      </w:r>
      <w:r w:rsidR="00E66D1C">
        <w:rPr>
          <w:lang w:val="en-US"/>
        </w:rPr>
        <w:t>IRR</w:t>
      </w:r>
      <w:r w:rsidR="00E66D1C">
        <w:t>.</w:t>
      </w:r>
    </w:p>
    <w:p w:rsidR="007801DE" w:rsidRPr="00582F01" w:rsidRDefault="007801DE" w:rsidP="00D0312A">
      <w:pPr>
        <w:widowControl/>
        <w:numPr>
          <w:ilvl w:val="0"/>
          <w:numId w:val="87"/>
        </w:numPr>
        <w:ind w:left="0" w:firstLine="360"/>
        <w:jc w:val="both"/>
        <w:textAlignment w:val="auto"/>
        <w:rPr>
          <w:i/>
        </w:rPr>
      </w:pPr>
      <w:r w:rsidRPr="00582F01">
        <w:t>Индекс рентабельности и период окупаемости</w:t>
      </w:r>
      <w:r w:rsidR="00E66D1C">
        <w:t>,</w:t>
      </w:r>
      <w:r w:rsidRPr="00582F01">
        <w:t xml:space="preserve"> </w:t>
      </w:r>
      <w:r w:rsidR="00E66D1C" w:rsidRPr="00E66D1C">
        <w:t>формула</w:t>
      </w:r>
      <w:r w:rsidRPr="00582F01">
        <w:t xml:space="preserve"> их расчет</w:t>
      </w:r>
      <w:r w:rsidR="00E66D1C">
        <w:t>а</w:t>
      </w:r>
      <w:r w:rsidRPr="00582F01">
        <w:t xml:space="preserve"> и правило принятия решения.</w:t>
      </w:r>
    </w:p>
    <w:p w:rsidR="007801DE" w:rsidRPr="00582F01" w:rsidRDefault="007801DE" w:rsidP="00D0312A">
      <w:pPr>
        <w:widowControl/>
        <w:numPr>
          <w:ilvl w:val="0"/>
          <w:numId w:val="87"/>
        </w:numPr>
        <w:ind w:left="0" w:firstLine="360"/>
        <w:jc w:val="both"/>
        <w:textAlignment w:val="auto"/>
        <w:rPr>
          <w:i/>
        </w:rPr>
      </w:pPr>
      <w:r w:rsidRPr="00582F01">
        <w:t>Финансовый профиль проекта, его построение и показатели</w:t>
      </w:r>
      <w:r w:rsidR="008A5789">
        <w:t>,</w:t>
      </w:r>
      <w:r w:rsidRPr="00582F01">
        <w:t xml:space="preserve"> характеризующие</w:t>
      </w:r>
      <w:r w:rsidR="008A5789" w:rsidRPr="008A5789">
        <w:t xml:space="preserve"> </w:t>
      </w:r>
      <w:r w:rsidR="008A5789" w:rsidRPr="00582F01">
        <w:t>его</w:t>
      </w:r>
      <w:r w:rsidRPr="00582F01">
        <w:t>.</w:t>
      </w:r>
    </w:p>
    <w:p w:rsidR="007801DE" w:rsidRPr="007801DE" w:rsidRDefault="007801DE" w:rsidP="00D0312A">
      <w:pPr>
        <w:widowControl/>
        <w:numPr>
          <w:ilvl w:val="0"/>
          <w:numId w:val="87"/>
        </w:numPr>
        <w:ind w:left="0" w:firstLine="360"/>
        <w:jc w:val="both"/>
        <w:textAlignment w:val="auto"/>
        <w:rPr>
          <w:i/>
        </w:rPr>
      </w:pPr>
      <w:r w:rsidRPr="00582F01">
        <w:t>Показатели</w:t>
      </w:r>
      <w:r w:rsidR="00014296">
        <w:t>,</w:t>
      </w:r>
      <w:r w:rsidRPr="00582F01">
        <w:t xml:space="preserve"> оценивающие доходность  инвестиций: нараще</w:t>
      </w:r>
      <w:r w:rsidRPr="00582F01">
        <w:t>н</w:t>
      </w:r>
      <w:r w:rsidRPr="00582F01">
        <w:t>ная сумма, приращение вклада. Уровень доходности инвести</w:t>
      </w:r>
      <w:r w:rsidR="00931260">
        <w:t>ци</w:t>
      </w:r>
      <w:r w:rsidR="00014296">
        <w:t>й</w:t>
      </w:r>
      <w:r w:rsidR="00931260">
        <w:t>.</w:t>
      </w:r>
    </w:p>
    <w:p w:rsidR="007801DE" w:rsidRPr="00931260" w:rsidRDefault="007801DE" w:rsidP="00D0312A">
      <w:pPr>
        <w:numPr>
          <w:ilvl w:val="0"/>
          <w:numId w:val="87"/>
        </w:numPr>
        <w:ind w:left="0" w:firstLine="360"/>
        <w:jc w:val="both"/>
        <w:rPr>
          <w:b/>
        </w:rPr>
      </w:pPr>
      <w:r w:rsidRPr="00582F01">
        <w:t>Дисконт, его экономическое значение, метод определения. Метод простой и сложной процентной ставки.</w:t>
      </w:r>
    </w:p>
    <w:p w:rsidR="00931260" w:rsidRPr="00931260" w:rsidRDefault="00931260" w:rsidP="00D0312A">
      <w:pPr>
        <w:numPr>
          <w:ilvl w:val="0"/>
          <w:numId w:val="87"/>
        </w:numPr>
        <w:ind w:left="0" w:firstLine="360"/>
        <w:jc w:val="both"/>
        <w:rPr>
          <w:b/>
        </w:rPr>
      </w:pPr>
      <w:r>
        <w:t>Доходность инвестиций и  методы ее определения (метод пр</w:t>
      </w:r>
      <w:r>
        <w:t>о</w:t>
      </w:r>
      <w:r>
        <w:t>стой и сложный процентной ставки).</w:t>
      </w:r>
    </w:p>
    <w:p w:rsidR="00931260" w:rsidRPr="00931260" w:rsidRDefault="00931260" w:rsidP="00D0312A">
      <w:pPr>
        <w:numPr>
          <w:ilvl w:val="0"/>
          <w:numId w:val="87"/>
        </w:numPr>
        <w:ind w:left="0" w:firstLine="360"/>
        <w:jc w:val="both"/>
        <w:rPr>
          <w:b/>
        </w:rPr>
      </w:pPr>
      <w:r>
        <w:t xml:space="preserve">Рента, характеристика </w:t>
      </w:r>
      <w:r w:rsidR="00014296">
        <w:t xml:space="preserve"> ее </w:t>
      </w:r>
      <w:r>
        <w:t>основных параметров.</w:t>
      </w:r>
    </w:p>
    <w:p w:rsidR="00931260" w:rsidRPr="0085255D" w:rsidRDefault="00931260" w:rsidP="00D0312A">
      <w:pPr>
        <w:numPr>
          <w:ilvl w:val="0"/>
          <w:numId w:val="87"/>
        </w:numPr>
        <w:ind w:left="0" w:firstLine="360"/>
        <w:jc w:val="both"/>
        <w:rPr>
          <w:b/>
        </w:rPr>
      </w:pPr>
      <w:r>
        <w:t>Показатели ренты по оценке доходности инвестиций.</w:t>
      </w:r>
    </w:p>
    <w:p w:rsidR="0085255D" w:rsidRPr="007801DE" w:rsidRDefault="0085255D" w:rsidP="00D0312A">
      <w:pPr>
        <w:numPr>
          <w:ilvl w:val="0"/>
          <w:numId w:val="87"/>
        </w:numPr>
        <w:ind w:left="0" w:firstLine="360"/>
        <w:jc w:val="both"/>
        <w:rPr>
          <w:b/>
        </w:rPr>
      </w:pPr>
      <w:r>
        <w:t>Виды ренты по различным признакам.</w:t>
      </w:r>
    </w:p>
    <w:p w:rsidR="009C522E" w:rsidRPr="007801DE" w:rsidRDefault="009C522E" w:rsidP="00D0312A">
      <w:pPr>
        <w:numPr>
          <w:ilvl w:val="0"/>
          <w:numId w:val="87"/>
        </w:numPr>
        <w:jc w:val="both"/>
        <w:rPr>
          <w:b/>
        </w:rPr>
      </w:pPr>
      <w:r>
        <w:t>Наращенная сумма ренты.</w:t>
      </w:r>
    </w:p>
    <w:p w:rsidR="009C522E" w:rsidRDefault="009C522E" w:rsidP="00D0312A">
      <w:pPr>
        <w:numPr>
          <w:ilvl w:val="0"/>
          <w:numId w:val="87"/>
        </w:numPr>
        <w:jc w:val="both"/>
        <w:rPr>
          <w:b/>
        </w:rPr>
      </w:pPr>
      <w:r>
        <w:t>Приведенная (современная) величина ренты.</w:t>
      </w:r>
      <w:r>
        <w:rPr>
          <w:b/>
        </w:rPr>
        <w:t xml:space="preserve"> </w:t>
      </w:r>
    </w:p>
    <w:p w:rsidR="009C522E" w:rsidRPr="0085255D" w:rsidRDefault="009C522E" w:rsidP="00D0312A">
      <w:pPr>
        <w:numPr>
          <w:ilvl w:val="0"/>
          <w:numId w:val="87"/>
        </w:numPr>
        <w:jc w:val="both"/>
      </w:pPr>
      <w:r w:rsidRPr="0085255D">
        <w:t xml:space="preserve">Как влияет частота начисления процентов на </w:t>
      </w:r>
      <w:r w:rsidR="0085255D" w:rsidRPr="0085255D">
        <w:t>наращенную сумму ренты?</w:t>
      </w:r>
    </w:p>
    <w:p w:rsidR="009C522E" w:rsidRPr="0085255D" w:rsidRDefault="009C522E" w:rsidP="009C522E">
      <w:pPr>
        <w:jc w:val="center"/>
      </w:pPr>
    </w:p>
    <w:p w:rsidR="009C522E" w:rsidRDefault="009C522E" w:rsidP="009C522E">
      <w:pPr>
        <w:jc w:val="center"/>
        <w:rPr>
          <w:b/>
        </w:rPr>
      </w:pPr>
    </w:p>
    <w:p w:rsidR="006A4720" w:rsidRDefault="006A4720" w:rsidP="00EB53E7">
      <w:pPr>
        <w:pStyle w:val="10"/>
        <w:widowControl/>
        <w:tabs>
          <w:tab w:val="left" w:pos="900"/>
        </w:tabs>
        <w:ind w:firstLine="360"/>
        <w:jc w:val="center"/>
      </w:pPr>
      <w:r>
        <w:br w:type="page"/>
      </w:r>
    </w:p>
    <w:p w:rsidR="006A4720" w:rsidRDefault="008A5789" w:rsidP="00C111B5">
      <w:pPr>
        <w:pStyle w:val="10"/>
        <w:widowControl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Итоговый тест</w:t>
      </w:r>
    </w:p>
    <w:p w:rsidR="00C111B5" w:rsidRPr="00694017" w:rsidRDefault="00C111B5" w:rsidP="00EB53E7">
      <w:pPr>
        <w:pStyle w:val="10"/>
        <w:widowControl/>
        <w:tabs>
          <w:tab w:val="left" w:pos="900"/>
        </w:tabs>
        <w:ind w:firstLine="360"/>
        <w:jc w:val="center"/>
        <w:rPr>
          <w:rFonts w:ascii="Times New Roman" w:hAnsi="Times New Roman"/>
          <w:b/>
        </w:rPr>
      </w:pPr>
    </w:p>
    <w:p w:rsidR="006A4720" w:rsidRPr="00694017" w:rsidRDefault="006A4720" w:rsidP="005B3E07">
      <w:pPr>
        <w:pStyle w:val="10"/>
        <w:widowControl/>
        <w:tabs>
          <w:tab w:val="left" w:pos="900"/>
        </w:tabs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Pr="00694017">
        <w:rPr>
          <w:rFonts w:ascii="Times New Roman" w:hAnsi="Times New Roman"/>
        </w:rPr>
        <w:t>. Какую из перечисленных позиций иногда рассматривают как р</w:t>
      </w:r>
      <w:r w:rsidRPr="00694017">
        <w:rPr>
          <w:rFonts w:ascii="Times New Roman" w:hAnsi="Times New Roman"/>
        </w:rPr>
        <w:t>а</w:t>
      </w:r>
      <w:r w:rsidRPr="00694017">
        <w:rPr>
          <w:rFonts w:ascii="Times New Roman" w:hAnsi="Times New Roman"/>
        </w:rPr>
        <w:t>зумно обоснованную цель фирмы</w:t>
      </w:r>
      <w:r w:rsidR="00014296">
        <w:rPr>
          <w:rFonts w:ascii="Times New Roman" w:hAnsi="Times New Roman"/>
        </w:rPr>
        <w:t>?</w:t>
      </w:r>
    </w:p>
    <w:p w:rsidR="006A4720" w:rsidRPr="00694017" w:rsidRDefault="006A4720" w:rsidP="005B3E07">
      <w:pPr>
        <w:pStyle w:val="10"/>
        <w:widowControl/>
        <w:tabs>
          <w:tab w:val="left" w:pos="900"/>
        </w:tabs>
        <w:ind w:firstLine="284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>а) максимизация прибыли (бухгалтерской);</w:t>
      </w:r>
    </w:p>
    <w:p w:rsidR="006A4720" w:rsidRPr="00694017" w:rsidRDefault="006A4720" w:rsidP="005B3E07">
      <w:pPr>
        <w:pStyle w:val="10"/>
        <w:widowControl/>
        <w:tabs>
          <w:tab w:val="left" w:pos="900"/>
        </w:tabs>
        <w:ind w:firstLine="284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 xml:space="preserve">б) максимизация объема продаж (или доли рынка); </w:t>
      </w:r>
    </w:p>
    <w:p w:rsidR="006A4720" w:rsidRPr="00694017" w:rsidRDefault="006A4720" w:rsidP="005B3E07">
      <w:pPr>
        <w:pStyle w:val="10"/>
        <w:widowControl/>
        <w:tabs>
          <w:tab w:val="left" w:pos="900"/>
        </w:tabs>
        <w:ind w:firstLine="284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 xml:space="preserve">в) максимизация стоимости обыкновенной акции через </w:t>
      </w:r>
      <w:r w:rsidRPr="008A5789">
        <w:rPr>
          <w:rFonts w:ascii="Times New Roman" w:hAnsi="Times New Roman"/>
          <w:i/>
        </w:rPr>
        <w:t>t</w:t>
      </w:r>
      <w:r w:rsidRPr="00694017">
        <w:rPr>
          <w:rFonts w:ascii="Times New Roman" w:hAnsi="Times New Roman"/>
        </w:rPr>
        <w:t xml:space="preserve"> периодов с настоящего момента;</w:t>
      </w:r>
    </w:p>
    <w:p w:rsidR="006A4720" w:rsidRPr="00694017" w:rsidRDefault="006A4720" w:rsidP="005B3E07">
      <w:pPr>
        <w:pStyle w:val="10"/>
        <w:widowControl/>
        <w:tabs>
          <w:tab w:val="left" w:pos="900"/>
        </w:tabs>
        <w:ind w:firstLine="284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>г) обеспечение непрерывного существования;</w:t>
      </w:r>
    </w:p>
    <w:p w:rsidR="006A4720" w:rsidRPr="00694017" w:rsidRDefault="006A4720" w:rsidP="005B3E07">
      <w:pPr>
        <w:pStyle w:val="10"/>
        <w:widowControl/>
        <w:tabs>
          <w:tab w:val="left" w:pos="900"/>
        </w:tabs>
        <w:ind w:firstLine="284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 xml:space="preserve">д) максимизация темпов роста; </w:t>
      </w:r>
    </w:p>
    <w:p w:rsidR="006A4720" w:rsidRPr="00694017" w:rsidRDefault="006A4720" w:rsidP="005B3E07">
      <w:pPr>
        <w:pStyle w:val="10"/>
        <w:widowControl/>
        <w:tabs>
          <w:tab w:val="left" w:pos="900"/>
        </w:tabs>
        <w:ind w:firstLine="284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>е) максимизация будущих дивидендов.</w:t>
      </w:r>
    </w:p>
    <w:p w:rsidR="001F0C36" w:rsidRDefault="006A4720" w:rsidP="005B3E07">
      <w:pPr>
        <w:pStyle w:val="10"/>
        <w:widowControl/>
        <w:tabs>
          <w:tab w:val="left" w:pos="900"/>
        </w:tabs>
        <w:ind w:firstLine="284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>Обсудите каждый пункт и подумайте, насколько он важен для и</w:t>
      </w:r>
      <w:r w:rsidRPr="00694017">
        <w:rPr>
          <w:rFonts w:ascii="Times New Roman" w:hAnsi="Times New Roman"/>
        </w:rPr>
        <w:t>н</w:t>
      </w:r>
      <w:r w:rsidRPr="00694017">
        <w:rPr>
          <w:rFonts w:ascii="Times New Roman" w:hAnsi="Times New Roman"/>
        </w:rPr>
        <w:t>вестиционного решения.</w:t>
      </w:r>
    </w:p>
    <w:p w:rsidR="006A4720" w:rsidRPr="00694017" w:rsidRDefault="006A4720" w:rsidP="005B3E07">
      <w:pPr>
        <w:pStyle w:val="10"/>
        <w:widowControl/>
        <w:tabs>
          <w:tab w:val="left" w:pos="900"/>
        </w:tabs>
        <w:ind w:firstLine="284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 xml:space="preserve"> </w:t>
      </w:r>
    </w:p>
    <w:p w:rsidR="006A4720" w:rsidRPr="00694017" w:rsidRDefault="006A4720" w:rsidP="005B3E07">
      <w:pPr>
        <w:pStyle w:val="10"/>
        <w:widowControl/>
        <w:tabs>
          <w:tab w:val="left" w:pos="900"/>
        </w:tabs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Pr="00694017">
        <w:rPr>
          <w:rFonts w:ascii="Times New Roman" w:hAnsi="Times New Roman"/>
        </w:rPr>
        <w:t>. Инвестиции</w:t>
      </w:r>
      <w:r w:rsidR="00C111B5">
        <w:rPr>
          <w:rFonts w:ascii="Times New Roman" w:hAnsi="Times New Roman"/>
        </w:rPr>
        <w:t>,</w:t>
      </w:r>
      <w:r w:rsidRPr="00694017">
        <w:rPr>
          <w:rFonts w:ascii="Times New Roman" w:hAnsi="Times New Roman"/>
        </w:rPr>
        <w:t xml:space="preserve"> не позволяющие установить контроль, но </w:t>
      </w:r>
      <w:r w:rsidR="00C111B5">
        <w:rPr>
          <w:rFonts w:ascii="Times New Roman" w:hAnsi="Times New Roman"/>
        </w:rPr>
        <w:t>оказ</w:t>
      </w:r>
      <w:r w:rsidR="00C111B5">
        <w:rPr>
          <w:rFonts w:ascii="Times New Roman" w:hAnsi="Times New Roman"/>
        </w:rPr>
        <w:t>ы</w:t>
      </w:r>
      <w:r w:rsidR="00C111B5">
        <w:rPr>
          <w:rFonts w:ascii="Times New Roman" w:hAnsi="Times New Roman"/>
        </w:rPr>
        <w:t xml:space="preserve">вающие </w:t>
      </w:r>
      <w:r w:rsidRPr="00694017">
        <w:rPr>
          <w:rFonts w:ascii="Times New Roman" w:hAnsi="Times New Roman"/>
        </w:rPr>
        <w:t xml:space="preserve">существенное влияние на фирму: </w:t>
      </w:r>
    </w:p>
    <w:p w:rsidR="006A4720" w:rsidRPr="00694017" w:rsidRDefault="006A4720" w:rsidP="005B3E07">
      <w:pPr>
        <w:pStyle w:val="10"/>
        <w:widowControl/>
        <w:tabs>
          <w:tab w:val="left" w:pos="900"/>
        </w:tabs>
        <w:ind w:firstLine="284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>а) при приобретении инвестором  20 % акций с правом голоса;</w:t>
      </w:r>
    </w:p>
    <w:p w:rsidR="006A4720" w:rsidRPr="00694017" w:rsidRDefault="006A4720" w:rsidP="005B3E07">
      <w:pPr>
        <w:pStyle w:val="10"/>
        <w:widowControl/>
        <w:tabs>
          <w:tab w:val="left" w:pos="900"/>
        </w:tabs>
        <w:ind w:firstLine="284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>б) при приобретении инвестором от 20  до 50 % акций с правом г</w:t>
      </w:r>
      <w:r w:rsidRPr="00694017">
        <w:rPr>
          <w:rFonts w:ascii="Times New Roman" w:hAnsi="Times New Roman"/>
        </w:rPr>
        <w:t>о</w:t>
      </w:r>
      <w:r w:rsidRPr="00694017">
        <w:rPr>
          <w:rFonts w:ascii="Times New Roman" w:hAnsi="Times New Roman"/>
        </w:rPr>
        <w:t xml:space="preserve">лоса; </w:t>
      </w:r>
    </w:p>
    <w:p w:rsidR="00BD6011" w:rsidRDefault="006A4720" w:rsidP="005B3E07">
      <w:pPr>
        <w:pStyle w:val="10"/>
        <w:widowControl/>
        <w:tabs>
          <w:tab w:val="left" w:pos="900"/>
        </w:tabs>
        <w:ind w:firstLine="284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>в) при приобретении инвестором  50 %</w:t>
      </w:r>
      <w:r w:rsidR="00014296">
        <w:rPr>
          <w:rFonts w:ascii="Times New Roman" w:hAnsi="Times New Roman"/>
        </w:rPr>
        <w:t xml:space="preserve"> </w:t>
      </w:r>
      <w:r w:rsidRPr="00694017">
        <w:rPr>
          <w:rFonts w:ascii="Times New Roman" w:hAnsi="Times New Roman"/>
        </w:rPr>
        <w:t>акций с правом голоса.</w:t>
      </w:r>
    </w:p>
    <w:p w:rsidR="006A4720" w:rsidRPr="00694017" w:rsidRDefault="006A4720" w:rsidP="005B3E07">
      <w:pPr>
        <w:pStyle w:val="10"/>
        <w:widowControl/>
        <w:tabs>
          <w:tab w:val="left" w:pos="900"/>
        </w:tabs>
        <w:ind w:firstLine="284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 xml:space="preserve"> </w:t>
      </w:r>
    </w:p>
    <w:p w:rsidR="006A4720" w:rsidRPr="00694017" w:rsidRDefault="006A4720" w:rsidP="005B3E07">
      <w:pPr>
        <w:pStyle w:val="10"/>
        <w:widowControl/>
        <w:tabs>
          <w:tab w:val="left" w:pos="900"/>
        </w:tabs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694017">
        <w:rPr>
          <w:rFonts w:ascii="Times New Roman" w:hAnsi="Times New Roman"/>
        </w:rPr>
        <w:t>. К какому виду инвестиций относятся покупка автомобилей, д</w:t>
      </w:r>
      <w:r w:rsidRPr="00694017">
        <w:rPr>
          <w:rFonts w:ascii="Times New Roman" w:hAnsi="Times New Roman"/>
        </w:rPr>
        <w:t>о</w:t>
      </w:r>
      <w:r w:rsidRPr="00694017">
        <w:rPr>
          <w:rFonts w:ascii="Times New Roman" w:hAnsi="Times New Roman"/>
        </w:rPr>
        <w:t>мов, телевизоров, бытовой техники</w:t>
      </w:r>
      <w:r w:rsidR="007B1A1D">
        <w:rPr>
          <w:rFonts w:ascii="Times New Roman" w:hAnsi="Times New Roman"/>
        </w:rPr>
        <w:t>?</w:t>
      </w:r>
      <w:r w:rsidRPr="00694017">
        <w:rPr>
          <w:rFonts w:ascii="Times New Roman" w:hAnsi="Times New Roman"/>
        </w:rPr>
        <w:t xml:space="preserve"> </w:t>
      </w:r>
    </w:p>
    <w:p w:rsidR="00C111B5" w:rsidRDefault="006A4720" w:rsidP="005B3E07">
      <w:pPr>
        <w:pStyle w:val="10"/>
        <w:widowControl/>
        <w:tabs>
          <w:tab w:val="left" w:pos="900"/>
        </w:tabs>
        <w:ind w:firstLine="284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>а) финансов</w:t>
      </w:r>
      <w:r w:rsidR="00014296">
        <w:rPr>
          <w:rFonts w:ascii="Times New Roman" w:hAnsi="Times New Roman"/>
        </w:rPr>
        <w:t>ому</w:t>
      </w:r>
      <w:r w:rsidR="00C111B5">
        <w:rPr>
          <w:rFonts w:ascii="Times New Roman" w:hAnsi="Times New Roman"/>
        </w:rPr>
        <w:t>;</w:t>
      </w:r>
    </w:p>
    <w:p w:rsidR="00C111B5" w:rsidRDefault="006A4720" w:rsidP="005B3E07">
      <w:pPr>
        <w:pStyle w:val="10"/>
        <w:widowControl/>
        <w:tabs>
          <w:tab w:val="left" w:pos="900"/>
        </w:tabs>
        <w:ind w:firstLine="284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>б) бюджетн</w:t>
      </w:r>
      <w:r w:rsidR="00014296">
        <w:rPr>
          <w:rFonts w:ascii="Times New Roman" w:hAnsi="Times New Roman"/>
        </w:rPr>
        <w:t>ому</w:t>
      </w:r>
      <w:r w:rsidR="00C111B5">
        <w:rPr>
          <w:rFonts w:ascii="Times New Roman" w:hAnsi="Times New Roman"/>
        </w:rPr>
        <w:t>;</w:t>
      </w:r>
    </w:p>
    <w:p w:rsidR="006A4720" w:rsidRDefault="006A4720" w:rsidP="005B3E07">
      <w:pPr>
        <w:pStyle w:val="10"/>
        <w:widowControl/>
        <w:tabs>
          <w:tab w:val="left" w:pos="900"/>
        </w:tabs>
        <w:ind w:firstLine="284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>в) потребительск</w:t>
      </w:r>
      <w:r w:rsidR="00014296">
        <w:rPr>
          <w:rFonts w:ascii="Times New Roman" w:hAnsi="Times New Roman"/>
        </w:rPr>
        <w:t>ому</w:t>
      </w:r>
      <w:r w:rsidR="007B1A1D">
        <w:rPr>
          <w:rFonts w:ascii="Times New Roman" w:hAnsi="Times New Roman"/>
        </w:rPr>
        <w:t>.</w:t>
      </w:r>
      <w:r w:rsidRPr="00694017">
        <w:rPr>
          <w:rFonts w:ascii="Times New Roman" w:hAnsi="Times New Roman"/>
        </w:rPr>
        <w:t xml:space="preserve"> </w:t>
      </w:r>
    </w:p>
    <w:p w:rsidR="00BD6011" w:rsidRPr="00694017" w:rsidRDefault="00BD6011" w:rsidP="005B3E07">
      <w:pPr>
        <w:pStyle w:val="10"/>
        <w:widowControl/>
        <w:tabs>
          <w:tab w:val="left" w:pos="900"/>
        </w:tabs>
        <w:ind w:firstLine="284"/>
        <w:jc w:val="both"/>
        <w:rPr>
          <w:rFonts w:ascii="Times New Roman" w:hAnsi="Times New Roman"/>
        </w:rPr>
      </w:pPr>
    </w:p>
    <w:p w:rsidR="00C111B5" w:rsidRDefault="006A4720" w:rsidP="005B3E07">
      <w:pPr>
        <w:pStyle w:val="10"/>
        <w:widowControl/>
        <w:tabs>
          <w:tab w:val="left" w:pos="900"/>
        </w:tabs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694017">
        <w:rPr>
          <w:rFonts w:ascii="Times New Roman" w:hAnsi="Times New Roman"/>
        </w:rPr>
        <w:t xml:space="preserve">. Инвестиции менее 1 года это: </w:t>
      </w:r>
    </w:p>
    <w:p w:rsidR="00C111B5" w:rsidRDefault="006A4720" w:rsidP="005B3E07">
      <w:pPr>
        <w:pStyle w:val="10"/>
        <w:widowControl/>
        <w:tabs>
          <w:tab w:val="left" w:pos="900"/>
        </w:tabs>
        <w:ind w:firstLine="284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>а) краткосрочные</w:t>
      </w:r>
      <w:r w:rsidR="00C111B5">
        <w:rPr>
          <w:rFonts w:ascii="Times New Roman" w:hAnsi="Times New Roman"/>
        </w:rPr>
        <w:t>;</w:t>
      </w:r>
    </w:p>
    <w:p w:rsidR="006A4720" w:rsidRDefault="006A4720" w:rsidP="005B3E07">
      <w:pPr>
        <w:pStyle w:val="10"/>
        <w:widowControl/>
        <w:tabs>
          <w:tab w:val="left" w:pos="900"/>
        </w:tabs>
        <w:ind w:firstLine="284"/>
        <w:jc w:val="both"/>
        <w:rPr>
          <w:rFonts w:ascii="Times New Roman" w:hAnsi="Times New Roman"/>
        </w:rPr>
      </w:pPr>
      <w:r w:rsidRPr="00694017">
        <w:rPr>
          <w:rFonts w:ascii="Times New Roman" w:hAnsi="Times New Roman"/>
        </w:rPr>
        <w:t>б) долгосрочные.</w:t>
      </w:r>
    </w:p>
    <w:p w:rsidR="00BD6011" w:rsidRPr="00694017" w:rsidRDefault="00BD6011" w:rsidP="005B3E07">
      <w:pPr>
        <w:pStyle w:val="10"/>
        <w:widowControl/>
        <w:tabs>
          <w:tab w:val="left" w:pos="900"/>
        </w:tabs>
        <w:ind w:firstLine="284"/>
        <w:jc w:val="both"/>
        <w:rPr>
          <w:rFonts w:ascii="Times New Roman" w:hAnsi="Times New Roman"/>
        </w:rPr>
      </w:pPr>
    </w:p>
    <w:p w:rsidR="006A4720" w:rsidRDefault="006A4720" w:rsidP="005B3E07">
      <w:pPr>
        <w:pStyle w:val="10"/>
        <w:widowControl/>
        <w:tabs>
          <w:tab w:val="left" w:pos="900"/>
        </w:tabs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Pr="0053699A">
        <w:rPr>
          <w:rFonts w:ascii="Times New Roman" w:hAnsi="Times New Roman"/>
        </w:rPr>
        <w:t>. Какая из названных величин называется множител</w:t>
      </w:r>
      <w:r w:rsidR="00C111B5">
        <w:rPr>
          <w:rFonts w:ascii="Times New Roman" w:hAnsi="Times New Roman"/>
        </w:rPr>
        <w:t>ем</w:t>
      </w:r>
      <w:r w:rsidRPr="0053699A">
        <w:rPr>
          <w:rFonts w:ascii="Times New Roman" w:hAnsi="Times New Roman"/>
        </w:rPr>
        <w:t xml:space="preserve"> наращения</w:t>
      </w:r>
      <w:r w:rsidR="007B1A1D">
        <w:rPr>
          <w:rFonts w:ascii="Times New Roman" w:hAnsi="Times New Roman"/>
        </w:rPr>
        <w:t>?</w:t>
      </w:r>
    </w:p>
    <w:p w:rsidR="00C111B5" w:rsidRDefault="00C111B5" w:rsidP="005B3E07">
      <w:pPr>
        <w:pStyle w:val="10"/>
        <w:widowControl/>
        <w:tabs>
          <w:tab w:val="left" w:pos="900"/>
        </w:tabs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а)</w:t>
      </w:r>
      <w:r w:rsidR="006A4720" w:rsidRPr="0053699A">
        <w:rPr>
          <w:rFonts w:ascii="Times New Roman" w:hAnsi="Times New Roman"/>
        </w:rPr>
        <w:t xml:space="preserve"> (1</w:t>
      </w:r>
      <w:r w:rsidR="0056174F">
        <w:rPr>
          <w:rFonts w:ascii="Times New Roman" w:hAnsi="Times New Roman"/>
        </w:rPr>
        <w:t xml:space="preserve"> </w:t>
      </w:r>
      <w:r w:rsidR="006A4720" w:rsidRPr="0053699A">
        <w:rPr>
          <w:rFonts w:ascii="Times New Roman" w:hAnsi="Times New Roman"/>
        </w:rPr>
        <w:t xml:space="preserve">+ r) </w:t>
      </w:r>
      <w:r w:rsidR="006A4720" w:rsidRPr="0053699A">
        <w:rPr>
          <w:rFonts w:ascii="Times New Roman" w:hAnsi="Times New Roman"/>
          <w:vertAlign w:val="superscript"/>
        </w:rPr>
        <w:t>-</w:t>
      </w:r>
      <w:r w:rsidR="006A4720" w:rsidRPr="00C111B5">
        <w:rPr>
          <w:rFonts w:ascii="Times New Roman" w:hAnsi="Times New Roman"/>
          <w:i/>
          <w:vertAlign w:val="superscript"/>
        </w:rPr>
        <w:t>n</w:t>
      </w:r>
      <w:r w:rsidR="006A4720" w:rsidRPr="0053699A">
        <w:rPr>
          <w:rFonts w:ascii="Times New Roman" w:hAnsi="Times New Roman"/>
        </w:rPr>
        <w:t>;</w:t>
      </w:r>
    </w:p>
    <w:p w:rsidR="006A4720" w:rsidRDefault="00C111B5" w:rsidP="005B3E07">
      <w:pPr>
        <w:pStyle w:val="10"/>
        <w:widowControl/>
        <w:tabs>
          <w:tab w:val="left" w:pos="900"/>
        </w:tabs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б) </w:t>
      </w:r>
      <w:r w:rsidR="006A4720" w:rsidRPr="0053699A">
        <w:rPr>
          <w:rFonts w:ascii="Times New Roman" w:hAnsi="Times New Roman"/>
        </w:rPr>
        <w:t>(1</w:t>
      </w:r>
      <w:r w:rsidR="0056174F">
        <w:rPr>
          <w:rFonts w:ascii="Times New Roman" w:hAnsi="Times New Roman"/>
        </w:rPr>
        <w:t xml:space="preserve"> </w:t>
      </w:r>
      <w:r w:rsidR="006A4720" w:rsidRPr="0053699A">
        <w:rPr>
          <w:rFonts w:ascii="Times New Roman" w:hAnsi="Times New Roman"/>
        </w:rPr>
        <w:t>+</w:t>
      </w:r>
      <w:r w:rsidR="0056174F">
        <w:rPr>
          <w:rFonts w:ascii="Times New Roman" w:hAnsi="Times New Roman"/>
        </w:rPr>
        <w:t xml:space="preserve"> </w:t>
      </w:r>
      <w:r w:rsidR="006A4720" w:rsidRPr="0053699A">
        <w:rPr>
          <w:rFonts w:ascii="Times New Roman" w:hAnsi="Times New Roman"/>
        </w:rPr>
        <w:t>r)</w:t>
      </w:r>
      <w:r w:rsidR="006A4720" w:rsidRPr="00C111B5">
        <w:rPr>
          <w:rFonts w:ascii="Times New Roman" w:hAnsi="Times New Roman"/>
          <w:i/>
          <w:vertAlign w:val="superscript"/>
        </w:rPr>
        <w:t>n</w:t>
      </w:r>
      <w:r w:rsidR="006A4720" w:rsidRPr="0053699A">
        <w:rPr>
          <w:rFonts w:ascii="Times New Roman" w:hAnsi="Times New Roman"/>
        </w:rPr>
        <w:t xml:space="preserve"> </w:t>
      </w:r>
      <w:r w:rsidR="00014296">
        <w:rPr>
          <w:rFonts w:ascii="Times New Roman" w:hAnsi="Times New Roman"/>
        </w:rPr>
        <w:t>.</w:t>
      </w:r>
    </w:p>
    <w:p w:rsidR="00BD6011" w:rsidRPr="0053699A" w:rsidRDefault="00BD6011" w:rsidP="005B3E07">
      <w:pPr>
        <w:pStyle w:val="10"/>
        <w:widowControl/>
        <w:tabs>
          <w:tab w:val="left" w:pos="900"/>
        </w:tabs>
        <w:ind w:firstLine="284"/>
        <w:jc w:val="both"/>
        <w:rPr>
          <w:rFonts w:ascii="Times New Roman" w:hAnsi="Times New Roman"/>
        </w:rPr>
      </w:pPr>
    </w:p>
    <w:p w:rsidR="006A4720" w:rsidRPr="0053699A" w:rsidRDefault="006A4720" w:rsidP="005B3E07">
      <w:pPr>
        <w:pStyle w:val="10"/>
        <w:widowControl/>
        <w:tabs>
          <w:tab w:val="left" w:pos="900"/>
        </w:tabs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Pr="0053699A">
        <w:rPr>
          <w:rFonts w:ascii="Times New Roman" w:hAnsi="Times New Roman"/>
        </w:rPr>
        <w:t xml:space="preserve">. Как называется отношение величины дохода к величине </w:t>
      </w:r>
      <w:r w:rsidR="0056174F">
        <w:rPr>
          <w:rFonts w:ascii="Times New Roman" w:hAnsi="Times New Roman"/>
        </w:rPr>
        <w:t>инв</w:t>
      </w:r>
      <w:r w:rsidR="0056174F">
        <w:rPr>
          <w:rFonts w:ascii="Times New Roman" w:hAnsi="Times New Roman"/>
        </w:rPr>
        <w:t>е</w:t>
      </w:r>
      <w:r w:rsidR="0056174F">
        <w:rPr>
          <w:rFonts w:ascii="Times New Roman" w:hAnsi="Times New Roman"/>
        </w:rPr>
        <w:t>стиций</w:t>
      </w:r>
      <w:r w:rsidR="007B1A1D">
        <w:rPr>
          <w:rFonts w:ascii="Times New Roman" w:hAnsi="Times New Roman"/>
        </w:rPr>
        <w:t>?</w:t>
      </w:r>
      <w:r w:rsidRPr="0053699A">
        <w:rPr>
          <w:rFonts w:ascii="Times New Roman" w:hAnsi="Times New Roman"/>
        </w:rPr>
        <w:t xml:space="preserve"> </w:t>
      </w:r>
    </w:p>
    <w:p w:rsidR="0056174F" w:rsidRDefault="0056174F" w:rsidP="00D0312A">
      <w:pPr>
        <w:pStyle w:val="10"/>
        <w:widowControl/>
        <w:numPr>
          <w:ilvl w:val="0"/>
          <w:numId w:val="78"/>
        </w:numPr>
        <w:tabs>
          <w:tab w:val="left" w:pos="567"/>
        </w:tabs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="006A4720" w:rsidRPr="0053699A">
        <w:rPr>
          <w:rFonts w:ascii="Times New Roman" w:hAnsi="Times New Roman"/>
        </w:rPr>
        <w:t>роцентны</w:t>
      </w:r>
      <w:r>
        <w:rPr>
          <w:rFonts w:ascii="Times New Roman" w:hAnsi="Times New Roman"/>
        </w:rPr>
        <w:t>е</w:t>
      </w:r>
      <w:r w:rsidR="006A4720" w:rsidRPr="0053699A">
        <w:rPr>
          <w:rFonts w:ascii="Times New Roman" w:hAnsi="Times New Roman"/>
        </w:rPr>
        <w:t xml:space="preserve"> деньги</w:t>
      </w:r>
      <w:r>
        <w:rPr>
          <w:rFonts w:ascii="Times New Roman" w:hAnsi="Times New Roman"/>
        </w:rPr>
        <w:t>;</w:t>
      </w:r>
    </w:p>
    <w:p w:rsidR="006A4720" w:rsidRDefault="009731E0" w:rsidP="00041680">
      <w:pPr>
        <w:pStyle w:val="10"/>
        <w:widowControl/>
        <w:tabs>
          <w:tab w:val="left" w:pos="900"/>
        </w:tabs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б) </w:t>
      </w:r>
      <w:r w:rsidR="006A4720" w:rsidRPr="0053699A">
        <w:rPr>
          <w:rFonts w:ascii="Times New Roman" w:hAnsi="Times New Roman"/>
        </w:rPr>
        <w:t>процентн</w:t>
      </w:r>
      <w:r w:rsidR="0056174F">
        <w:rPr>
          <w:rFonts w:ascii="Times New Roman" w:hAnsi="Times New Roman"/>
        </w:rPr>
        <w:t>ая</w:t>
      </w:r>
      <w:r w:rsidR="006A4720" w:rsidRPr="0053699A">
        <w:rPr>
          <w:rFonts w:ascii="Times New Roman" w:hAnsi="Times New Roman"/>
        </w:rPr>
        <w:t xml:space="preserve"> ставк</w:t>
      </w:r>
      <w:r w:rsidR="0056174F">
        <w:rPr>
          <w:rFonts w:ascii="Times New Roman" w:hAnsi="Times New Roman"/>
        </w:rPr>
        <w:t>а</w:t>
      </w:r>
      <w:r w:rsidR="007B1A1D">
        <w:rPr>
          <w:rFonts w:ascii="Times New Roman" w:hAnsi="Times New Roman"/>
        </w:rPr>
        <w:t>.</w:t>
      </w:r>
      <w:r w:rsidR="006A4720" w:rsidRPr="0053699A">
        <w:rPr>
          <w:rFonts w:ascii="Times New Roman" w:hAnsi="Times New Roman"/>
        </w:rPr>
        <w:t xml:space="preserve"> </w:t>
      </w:r>
    </w:p>
    <w:p w:rsidR="00BD6011" w:rsidRPr="0053699A" w:rsidRDefault="00BD6011" w:rsidP="00041680">
      <w:pPr>
        <w:pStyle w:val="10"/>
        <w:widowControl/>
        <w:tabs>
          <w:tab w:val="left" w:pos="900"/>
        </w:tabs>
        <w:ind w:left="284"/>
        <w:jc w:val="both"/>
        <w:rPr>
          <w:rFonts w:ascii="Times New Roman" w:hAnsi="Times New Roman"/>
        </w:rPr>
      </w:pPr>
    </w:p>
    <w:p w:rsidR="00C111B5" w:rsidRDefault="0056174F" w:rsidP="005B3E07">
      <w:pPr>
        <w:pStyle w:val="10"/>
        <w:widowControl/>
        <w:tabs>
          <w:tab w:val="left" w:pos="900"/>
        </w:tabs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7.</w:t>
      </w:r>
      <w:r w:rsidR="00014296">
        <w:rPr>
          <w:rFonts w:ascii="Times New Roman" w:hAnsi="Times New Roman"/>
        </w:rPr>
        <w:t xml:space="preserve"> При каком сроке ссуды </w:t>
      </w:r>
      <w:r w:rsidR="006A4720" w:rsidRPr="0053699A">
        <w:rPr>
          <w:rFonts w:ascii="Times New Roman" w:hAnsi="Times New Roman"/>
        </w:rPr>
        <w:t xml:space="preserve"> при равной величине простых и сло</w:t>
      </w:r>
      <w:r w:rsidR="006A4720" w:rsidRPr="0053699A">
        <w:rPr>
          <w:rFonts w:ascii="Times New Roman" w:hAnsi="Times New Roman"/>
        </w:rPr>
        <w:t>ж</w:t>
      </w:r>
      <w:r w:rsidR="006A4720" w:rsidRPr="0053699A">
        <w:rPr>
          <w:rFonts w:ascii="Times New Roman" w:hAnsi="Times New Roman"/>
        </w:rPr>
        <w:t>ных процентных ставок наращенная сумма, вычисленная по простым процентам, будет больше наращенной суммы, вычисленной по сло</w:t>
      </w:r>
      <w:r w:rsidR="006A4720" w:rsidRPr="0053699A">
        <w:rPr>
          <w:rFonts w:ascii="Times New Roman" w:hAnsi="Times New Roman"/>
        </w:rPr>
        <w:t>ж</w:t>
      </w:r>
      <w:r w:rsidR="006A4720" w:rsidRPr="0053699A">
        <w:rPr>
          <w:rFonts w:ascii="Times New Roman" w:hAnsi="Times New Roman"/>
        </w:rPr>
        <w:t>ным процентам</w:t>
      </w:r>
      <w:r w:rsidR="007B1A1D">
        <w:rPr>
          <w:rFonts w:ascii="Times New Roman" w:hAnsi="Times New Roman"/>
        </w:rPr>
        <w:t>?</w:t>
      </w:r>
      <w:r w:rsidR="006A4720" w:rsidRPr="0053699A">
        <w:rPr>
          <w:rFonts w:ascii="Times New Roman" w:hAnsi="Times New Roman"/>
        </w:rPr>
        <w:t xml:space="preserve"> </w:t>
      </w:r>
    </w:p>
    <w:p w:rsidR="00C111B5" w:rsidRDefault="00C111B5" w:rsidP="005B3E07">
      <w:pPr>
        <w:pStyle w:val="10"/>
        <w:widowControl/>
        <w:tabs>
          <w:tab w:val="left" w:pos="900"/>
        </w:tabs>
        <w:ind w:left="284"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</w:t>
      </w:r>
      <w:r w:rsidR="006A4720" w:rsidRPr="0053699A">
        <w:rPr>
          <w:rFonts w:ascii="Times New Roman" w:hAnsi="Times New Roman"/>
        </w:rPr>
        <w:t>менее года;</w:t>
      </w:r>
    </w:p>
    <w:p w:rsidR="006A4720" w:rsidRDefault="00C111B5" w:rsidP="005B3E07">
      <w:pPr>
        <w:pStyle w:val="10"/>
        <w:widowControl/>
        <w:tabs>
          <w:tab w:val="left" w:pos="900"/>
        </w:tabs>
        <w:ind w:left="284"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б) </w:t>
      </w:r>
      <w:r w:rsidR="006A4720" w:rsidRPr="0053699A">
        <w:rPr>
          <w:rFonts w:ascii="Times New Roman" w:hAnsi="Times New Roman"/>
        </w:rPr>
        <w:t xml:space="preserve"> более года</w:t>
      </w:r>
      <w:r w:rsidR="007B1A1D">
        <w:rPr>
          <w:rFonts w:ascii="Times New Roman" w:hAnsi="Times New Roman"/>
        </w:rPr>
        <w:t>.</w:t>
      </w:r>
    </w:p>
    <w:p w:rsidR="00BD6011" w:rsidRPr="0053699A" w:rsidRDefault="00BD6011" w:rsidP="005B3E07">
      <w:pPr>
        <w:pStyle w:val="10"/>
        <w:widowControl/>
        <w:tabs>
          <w:tab w:val="left" w:pos="900"/>
        </w:tabs>
        <w:ind w:left="284" w:firstLine="284"/>
        <w:jc w:val="both"/>
        <w:rPr>
          <w:rFonts w:ascii="Times New Roman" w:hAnsi="Times New Roman"/>
        </w:rPr>
      </w:pPr>
    </w:p>
    <w:p w:rsidR="006A4720" w:rsidRDefault="006A4720" w:rsidP="005B3E07">
      <w:pPr>
        <w:pStyle w:val="10"/>
        <w:widowControl/>
        <w:tabs>
          <w:tab w:val="left" w:pos="900"/>
        </w:tabs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 w:rsidRPr="0053699A">
        <w:rPr>
          <w:rFonts w:ascii="Times New Roman" w:hAnsi="Times New Roman"/>
        </w:rPr>
        <w:t>. Какой срок действия устанавливается для номинальной процен</w:t>
      </w:r>
      <w:r w:rsidRPr="0053699A">
        <w:rPr>
          <w:rFonts w:ascii="Times New Roman" w:hAnsi="Times New Roman"/>
        </w:rPr>
        <w:t>т</w:t>
      </w:r>
      <w:r w:rsidRPr="0053699A">
        <w:rPr>
          <w:rFonts w:ascii="Times New Roman" w:hAnsi="Times New Roman"/>
        </w:rPr>
        <w:t>ной ставки</w:t>
      </w:r>
      <w:r w:rsidR="007B1A1D">
        <w:rPr>
          <w:rFonts w:ascii="Times New Roman" w:hAnsi="Times New Roman"/>
        </w:rPr>
        <w:t>?</w:t>
      </w:r>
    </w:p>
    <w:p w:rsidR="0056174F" w:rsidRDefault="0056174F" w:rsidP="00D0312A">
      <w:pPr>
        <w:pStyle w:val="10"/>
        <w:widowControl/>
        <w:numPr>
          <w:ilvl w:val="0"/>
          <w:numId w:val="79"/>
        </w:numPr>
        <w:tabs>
          <w:tab w:val="left" w:pos="426"/>
        </w:tabs>
        <w:ind w:left="0"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10194D">
        <w:rPr>
          <w:rFonts w:ascii="Times New Roman" w:hAnsi="Times New Roman"/>
        </w:rPr>
        <w:t>м</w:t>
      </w:r>
      <w:r>
        <w:rPr>
          <w:rFonts w:ascii="Times New Roman" w:hAnsi="Times New Roman"/>
        </w:rPr>
        <w:t>есяц;</w:t>
      </w:r>
    </w:p>
    <w:p w:rsidR="0056174F" w:rsidRDefault="00390958" w:rsidP="00041680">
      <w:pPr>
        <w:pStyle w:val="10"/>
        <w:widowControl/>
        <w:tabs>
          <w:tab w:val="left" w:pos="900"/>
        </w:tabs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б) </w:t>
      </w:r>
      <w:r w:rsidR="0010194D">
        <w:rPr>
          <w:rFonts w:ascii="Times New Roman" w:hAnsi="Times New Roman"/>
        </w:rPr>
        <w:t xml:space="preserve"> к</w:t>
      </w:r>
      <w:r w:rsidR="0056174F">
        <w:rPr>
          <w:rFonts w:ascii="Times New Roman" w:hAnsi="Times New Roman"/>
        </w:rPr>
        <w:t>вартал;</w:t>
      </w:r>
    </w:p>
    <w:p w:rsidR="0056174F" w:rsidRDefault="00390958" w:rsidP="00041680">
      <w:pPr>
        <w:pStyle w:val="10"/>
        <w:widowControl/>
        <w:tabs>
          <w:tab w:val="left" w:pos="900"/>
        </w:tabs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в)</w:t>
      </w:r>
      <w:r w:rsidR="0010194D">
        <w:rPr>
          <w:rFonts w:ascii="Times New Roman" w:hAnsi="Times New Roman"/>
        </w:rPr>
        <w:t xml:space="preserve"> п</w:t>
      </w:r>
      <w:r w:rsidR="0056174F">
        <w:rPr>
          <w:rFonts w:ascii="Times New Roman" w:hAnsi="Times New Roman"/>
        </w:rPr>
        <w:t>олугодие;</w:t>
      </w:r>
    </w:p>
    <w:p w:rsidR="0056174F" w:rsidRDefault="00390958" w:rsidP="00041680">
      <w:pPr>
        <w:pStyle w:val="10"/>
        <w:widowControl/>
        <w:tabs>
          <w:tab w:val="left" w:pos="900"/>
        </w:tabs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г)</w:t>
      </w:r>
      <w:r w:rsidR="0010194D">
        <w:rPr>
          <w:rFonts w:ascii="Times New Roman" w:hAnsi="Times New Roman"/>
        </w:rPr>
        <w:t xml:space="preserve"> г</w:t>
      </w:r>
      <w:r w:rsidR="0056174F">
        <w:rPr>
          <w:rFonts w:ascii="Times New Roman" w:hAnsi="Times New Roman"/>
        </w:rPr>
        <w:t>од</w:t>
      </w:r>
      <w:r w:rsidR="007B1A1D">
        <w:rPr>
          <w:rFonts w:ascii="Times New Roman" w:hAnsi="Times New Roman"/>
        </w:rPr>
        <w:t>.</w:t>
      </w:r>
    </w:p>
    <w:p w:rsidR="00BD6011" w:rsidRPr="0053699A" w:rsidRDefault="00BD6011" w:rsidP="00041680">
      <w:pPr>
        <w:pStyle w:val="10"/>
        <w:widowControl/>
        <w:tabs>
          <w:tab w:val="left" w:pos="900"/>
        </w:tabs>
        <w:ind w:firstLine="284"/>
        <w:jc w:val="both"/>
        <w:rPr>
          <w:rFonts w:ascii="Times New Roman" w:hAnsi="Times New Roman"/>
        </w:rPr>
      </w:pPr>
    </w:p>
    <w:p w:rsidR="006A4720" w:rsidRPr="0053699A" w:rsidRDefault="006A4720" w:rsidP="005B3E07">
      <w:pPr>
        <w:pStyle w:val="10"/>
        <w:widowControl/>
        <w:tabs>
          <w:tab w:val="left" w:pos="900"/>
        </w:tabs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  <w:r w:rsidRPr="0053699A">
        <w:rPr>
          <w:rFonts w:ascii="Times New Roman" w:hAnsi="Times New Roman"/>
        </w:rPr>
        <w:t>. Вы решили положить 100 тыс. руб. в коммерческий банк на д</w:t>
      </w:r>
      <w:r w:rsidRPr="0053699A">
        <w:rPr>
          <w:rFonts w:ascii="Times New Roman" w:hAnsi="Times New Roman"/>
        </w:rPr>
        <w:t>е</w:t>
      </w:r>
      <w:r w:rsidRPr="0053699A">
        <w:rPr>
          <w:rFonts w:ascii="Times New Roman" w:hAnsi="Times New Roman"/>
        </w:rPr>
        <w:t>позит сроком на 5 лет. Ставка депозита 1</w:t>
      </w:r>
      <w:r w:rsidR="00A80F3C">
        <w:rPr>
          <w:rFonts w:ascii="Times New Roman" w:hAnsi="Times New Roman"/>
        </w:rPr>
        <w:t>6</w:t>
      </w:r>
      <w:r w:rsidRPr="0053699A">
        <w:rPr>
          <w:rFonts w:ascii="Times New Roman" w:hAnsi="Times New Roman"/>
        </w:rPr>
        <w:t xml:space="preserve"> % годовых.</w:t>
      </w:r>
      <w:r w:rsidR="00C111B5">
        <w:rPr>
          <w:rFonts w:ascii="Times New Roman" w:hAnsi="Times New Roman"/>
        </w:rPr>
        <w:t xml:space="preserve"> </w:t>
      </w:r>
      <w:r w:rsidR="0056174F">
        <w:rPr>
          <w:rFonts w:ascii="Times New Roman" w:hAnsi="Times New Roman"/>
        </w:rPr>
        <w:t xml:space="preserve">Определить, чему </w:t>
      </w:r>
      <w:r w:rsidR="00390958">
        <w:rPr>
          <w:rFonts w:ascii="Times New Roman" w:hAnsi="Times New Roman"/>
        </w:rPr>
        <w:t>равна сумма накопленных средств</w:t>
      </w:r>
      <w:r w:rsidR="007B1A1D">
        <w:rPr>
          <w:rFonts w:ascii="Times New Roman" w:hAnsi="Times New Roman"/>
        </w:rPr>
        <w:t>:</w:t>
      </w:r>
    </w:p>
    <w:p w:rsidR="00C111B5" w:rsidRDefault="00C111B5" w:rsidP="005B3E07">
      <w:pPr>
        <w:pStyle w:val="10"/>
        <w:widowControl/>
        <w:tabs>
          <w:tab w:val="left" w:pos="900"/>
        </w:tabs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а) 10 млн</w:t>
      </w:r>
      <w:r w:rsidR="006A4720" w:rsidRPr="0053699A">
        <w:rPr>
          <w:rFonts w:ascii="Times New Roman" w:hAnsi="Times New Roman"/>
        </w:rPr>
        <w:t xml:space="preserve"> ру</w:t>
      </w:r>
      <w:r w:rsidR="00390958">
        <w:rPr>
          <w:rFonts w:ascii="Times New Roman" w:hAnsi="Times New Roman"/>
        </w:rPr>
        <w:t>б</w:t>
      </w:r>
      <w:r w:rsidR="006A4720" w:rsidRPr="0053699A">
        <w:rPr>
          <w:rFonts w:ascii="Times New Roman" w:hAnsi="Times New Roman"/>
        </w:rPr>
        <w:t>.;</w:t>
      </w:r>
    </w:p>
    <w:p w:rsidR="00C111B5" w:rsidRDefault="00C111B5" w:rsidP="005B3E07">
      <w:pPr>
        <w:pStyle w:val="10"/>
        <w:widowControl/>
        <w:tabs>
          <w:tab w:val="left" w:pos="900"/>
        </w:tabs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б) 8,25 млн</w:t>
      </w:r>
      <w:r w:rsidR="006A4720" w:rsidRPr="005369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р</w:t>
      </w:r>
      <w:r w:rsidR="006A4720" w:rsidRPr="0053699A">
        <w:rPr>
          <w:rFonts w:ascii="Times New Roman" w:hAnsi="Times New Roman"/>
        </w:rPr>
        <w:t>у</w:t>
      </w:r>
      <w:r w:rsidR="00390958">
        <w:rPr>
          <w:rFonts w:ascii="Times New Roman" w:hAnsi="Times New Roman"/>
        </w:rPr>
        <w:t>б</w:t>
      </w:r>
      <w:r w:rsidR="006A4720" w:rsidRPr="0053699A">
        <w:rPr>
          <w:rFonts w:ascii="Times New Roman" w:hAnsi="Times New Roman"/>
        </w:rPr>
        <w:t xml:space="preserve">.; </w:t>
      </w:r>
    </w:p>
    <w:p w:rsidR="00C111B5" w:rsidRDefault="00C111B5" w:rsidP="005B3E07">
      <w:pPr>
        <w:pStyle w:val="10"/>
        <w:widowControl/>
        <w:tabs>
          <w:tab w:val="left" w:pos="900"/>
        </w:tabs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в) </w:t>
      </w:r>
      <w:r w:rsidR="006A4720" w:rsidRPr="0053699A">
        <w:rPr>
          <w:rFonts w:ascii="Times New Roman" w:hAnsi="Times New Roman"/>
        </w:rPr>
        <w:t>11,9 млн. ру</w:t>
      </w:r>
      <w:r w:rsidR="00390958">
        <w:rPr>
          <w:rFonts w:ascii="Times New Roman" w:hAnsi="Times New Roman"/>
        </w:rPr>
        <w:t>б</w:t>
      </w:r>
      <w:r w:rsidR="006A4720" w:rsidRPr="0053699A">
        <w:rPr>
          <w:rFonts w:ascii="Times New Roman" w:hAnsi="Times New Roman"/>
        </w:rPr>
        <w:t xml:space="preserve">.; </w:t>
      </w:r>
    </w:p>
    <w:p w:rsidR="006A4720" w:rsidRDefault="00C111B5" w:rsidP="005B3E07">
      <w:pPr>
        <w:pStyle w:val="10"/>
        <w:widowControl/>
        <w:tabs>
          <w:tab w:val="left" w:pos="900"/>
        </w:tabs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г) </w:t>
      </w:r>
      <w:r w:rsidR="006A4720" w:rsidRPr="0053699A">
        <w:rPr>
          <w:rFonts w:ascii="Times New Roman" w:hAnsi="Times New Roman"/>
        </w:rPr>
        <w:t>19 млн. ру</w:t>
      </w:r>
      <w:r w:rsidR="00390958">
        <w:rPr>
          <w:rFonts w:ascii="Times New Roman" w:hAnsi="Times New Roman"/>
        </w:rPr>
        <w:t>б</w:t>
      </w:r>
      <w:r w:rsidR="006A4720" w:rsidRPr="0053699A">
        <w:rPr>
          <w:rFonts w:ascii="Times New Roman" w:hAnsi="Times New Roman"/>
        </w:rPr>
        <w:t>.</w:t>
      </w:r>
    </w:p>
    <w:p w:rsidR="00BD6011" w:rsidRPr="0053699A" w:rsidRDefault="00BD6011" w:rsidP="005B3E07">
      <w:pPr>
        <w:pStyle w:val="10"/>
        <w:widowControl/>
        <w:tabs>
          <w:tab w:val="left" w:pos="900"/>
        </w:tabs>
        <w:ind w:firstLine="284"/>
        <w:jc w:val="both"/>
        <w:rPr>
          <w:rFonts w:ascii="Times New Roman" w:hAnsi="Times New Roman"/>
        </w:rPr>
      </w:pPr>
    </w:p>
    <w:p w:rsidR="006A4720" w:rsidRPr="003740CC" w:rsidRDefault="006A4720" w:rsidP="005B3E07">
      <w:pPr>
        <w:tabs>
          <w:tab w:val="left" w:pos="900"/>
        </w:tabs>
        <w:ind w:firstLine="284"/>
        <w:jc w:val="both"/>
      </w:pPr>
      <w:r>
        <w:t>10</w:t>
      </w:r>
      <w:r w:rsidRPr="003740CC">
        <w:t xml:space="preserve">. </w:t>
      </w:r>
      <w:r w:rsidR="0056174F">
        <w:t xml:space="preserve"> Как называется в</w:t>
      </w:r>
      <w:r w:rsidRPr="003740CC">
        <w:t>еличина каждого отдельного платежа</w:t>
      </w:r>
      <w:r w:rsidR="007B1A1D">
        <w:t>?</w:t>
      </w:r>
    </w:p>
    <w:p w:rsidR="00C111B5" w:rsidRDefault="006A4720" w:rsidP="005B3E07">
      <w:pPr>
        <w:tabs>
          <w:tab w:val="left" w:pos="900"/>
        </w:tabs>
        <w:ind w:firstLine="284"/>
        <w:jc w:val="both"/>
      </w:pPr>
      <w:r w:rsidRPr="003740CC">
        <w:t>а) период ренты;</w:t>
      </w:r>
    </w:p>
    <w:p w:rsidR="00C111B5" w:rsidRDefault="006A4720" w:rsidP="005B3E07">
      <w:pPr>
        <w:tabs>
          <w:tab w:val="left" w:pos="900"/>
        </w:tabs>
        <w:ind w:firstLine="284"/>
        <w:jc w:val="both"/>
      </w:pPr>
      <w:r w:rsidRPr="003740CC">
        <w:t xml:space="preserve">б) член ренты; </w:t>
      </w:r>
    </w:p>
    <w:p w:rsidR="006A4720" w:rsidRDefault="006A4720" w:rsidP="005B3E07">
      <w:pPr>
        <w:tabs>
          <w:tab w:val="left" w:pos="900"/>
        </w:tabs>
        <w:ind w:firstLine="284"/>
        <w:jc w:val="both"/>
      </w:pPr>
      <w:r w:rsidRPr="003740CC">
        <w:t>в) срок ренты</w:t>
      </w:r>
      <w:r w:rsidR="007B1A1D">
        <w:t>.</w:t>
      </w:r>
    </w:p>
    <w:p w:rsidR="00BD6011" w:rsidRPr="003740CC" w:rsidRDefault="00BD6011" w:rsidP="005B3E07">
      <w:pPr>
        <w:tabs>
          <w:tab w:val="left" w:pos="900"/>
        </w:tabs>
        <w:ind w:firstLine="284"/>
        <w:jc w:val="both"/>
      </w:pPr>
    </w:p>
    <w:p w:rsidR="006A4720" w:rsidRPr="003740CC" w:rsidRDefault="006A4720" w:rsidP="005B3E07">
      <w:pPr>
        <w:tabs>
          <w:tab w:val="left" w:pos="900"/>
        </w:tabs>
        <w:ind w:firstLine="284"/>
        <w:jc w:val="both"/>
      </w:pPr>
      <w:r>
        <w:t>11</w:t>
      </w:r>
      <w:r w:rsidRPr="003740CC">
        <w:t xml:space="preserve">. </w:t>
      </w:r>
      <w:r w:rsidR="0056174F">
        <w:t xml:space="preserve"> Как называется р</w:t>
      </w:r>
      <w:r w:rsidRPr="003740CC">
        <w:t>ента с выплатой в начале периода</w:t>
      </w:r>
      <w:r w:rsidR="007B1A1D">
        <w:t>?</w:t>
      </w:r>
    </w:p>
    <w:p w:rsidR="006A4720" w:rsidRPr="003740CC" w:rsidRDefault="006A4720" w:rsidP="005B3E07">
      <w:pPr>
        <w:tabs>
          <w:tab w:val="left" w:pos="900"/>
        </w:tabs>
        <w:ind w:firstLine="284"/>
        <w:jc w:val="both"/>
      </w:pPr>
      <w:r w:rsidRPr="003740CC">
        <w:t xml:space="preserve"> а) постнумерандо;</w:t>
      </w:r>
    </w:p>
    <w:p w:rsidR="006A4720" w:rsidRDefault="006A4720" w:rsidP="005B3E07">
      <w:pPr>
        <w:tabs>
          <w:tab w:val="left" w:pos="900"/>
        </w:tabs>
        <w:ind w:firstLine="284"/>
        <w:jc w:val="both"/>
      </w:pPr>
      <w:r w:rsidRPr="003740CC">
        <w:t xml:space="preserve"> б) пренумерандо</w:t>
      </w:r>
      <w:r w:rsidR="007B1A1D">
        <w:t>.</w:t>
      </w:r>
    </w:p>
    <w:p w:rsidR="00BD6011" w:rsidRPr="003740CC" w:rsidRDefault="00BD6011" w:rsidP="005B3E07">
      <w:pPr>
        <w:tabs>
          <w:tab w:val="left" w:pos="900"/>
        </w:tabs>
        <w:ind w:firstLine="284"/>
        <w:jc w:val="both"/>
      </w:pPr>
    </w:p>
    <w:p w:rsidR="0056174F" w:rsidRDefault="006A4720" w:rsidP="005B3E07">
      <w:pPr>
        <w:tabs>
          <w:tab w:val="left" w:pos="900"/>
        </w:tabs>
        <w:ind w:firstLine="284"/>
        <w:jc w:val="both"/>
      </w:pPr>
      <w:r>
        <w:t>12</w:t>
      </w:r>
      <w:r w:rsidRPr="003740CC">
        <w:t>. Какая формула соответству</w:t>
      </w:r>
      <w:r w:rsidR="0056174F">
        <w:t xml:space="preserve">ет коэффициенту наращения ренты?   </w:t>
      </w:r>
    </w:p>
    <w:p w:rsidR="0010194D" w:rsidRDefault="0056174F" w:rsidP="005B3E07">
      <w:pPr>
        <w:tabs>
          <w:tab w:val="left" w:pos="900"/>
        </w:tabs>
        <w:ind w:firstLine="284"/>
        <w:jc w:val="both"/>
      </w:pPr>
      <w:r w:rsidRPr="00390958">
        <w:rPr>
          <w:position w:val="18"/>
        </w:rPr>
        <w:t>а)</w:t>
      </w:r>
      <w:r>
        <w:t xml:space="preserve">  </w:t>
      </w:r>
      <w:r w:rsidR="00C111B5" w:rsidRPr="003740CC">
        <w:object w:dxaOrig="1320" w:dyaOrig="820">
          <v:shape id="_x0000_i1119" type="#_x0000_t75" style="width:38.15pt;height:24.2pt" o:ole="">
            <v:imagedata r:id="rId199" o:title=""/>
          </v:shape>
          <o:OLEObject Type="Embed" ProgID="Equation.2" ShapeID="_x0000_i1119" DrawAspect="Content" ObjectID="_1427548298" r:id="rId200"/>
        </w:object>
      </w:r>
      <w:r w:rsidR="00390958" w:rsidRPr="00390958">
        <w:rPr>
          <w:position w:val="18"/>
        </w:rPr>
        <w:t>;</w:t>
      </w:r>
    </w:p>
    <w:p w:rsidR="006A4720" w:rsidRDefault="0056174F" w:rsidP="005B3E07">
      <w:pPr>
        <w:tabs>
          <w:tab w:val="left" w:pos="900"/>
        </w:tabs>
        <w:ind w:firstLine="284"/>
        <w:jc w:val="both"/>
        <w:rPr>
          <w:position w:val="18"/>
        </w:rPr>
      </w:pPr>
      <w:r w:rsidRPr="00390958">
        <w:rPr>
          <w:position w:val="18"/>
        </w:rPr>
        <w:t>б)</w:t>
      </w:r>
      <w:r w:rsidR="006A4720" w:rsidRPr="003740CC">
        <w:t xml:space="preserve"> </w:t>
      </w:r>
      <w:r w:rsidR="00C111B5" w:rsidRPr="003740CC">
        <w:object w:dxaOrig="1540" w:dyaOrig="820">
          <v:shape id="_x0000_i1120" type="#_x0000_t75" style="width:43.5pt;height:23.1pt" o:ole="">
            <v:imagedata r:id="rId201" o:title=""/>
          </v:shape>
          <o:OLEObject Type="Embed" ProgID="Equation.2" ShapeID="_x0000_i1120" DrawAspect="Content" ObjectID="_1427548299" r:id="rId202"/>
        </w:object>
      </w:r>
      <w:r w:rsidR="007B1A1D">
        <w:rPr>
          <w:position w:val="18"/>
        </w:rPr>
        <w:t>.</w:t>
      </w:r>
    </w:p>
    <w:p w:rsidR="00BD6011" w:rsidRPr="003740CC" w:rsidRDefault="00BD6011" w:rsidP="005B3E07">
      <w:pPr>
        <w:tabs>
          <w:tab w:val="left" w:pos="900"/>
        </w:tabs>
        <w:ind w:firstLine="284"/>
        <w:jc w:val="both"/>
      </w:pPr>
    </w:p>
    <w:p w:rsidR="006A4720" w:rsidRPr="003740CC" w:rsidRDefault="006A4720" w:rsidP="005B3E07">
      <w:pPr>
        <w:tabs>
          <w:tab w:val="left" w:pos="900"/>
        </w:tabs>
        <w:ind w:firstLine="284"/>
        <w:jc w:val="both"/>
      </w:pPr>
      <w:r w:rsidRPr="003740CC">
        <w:t>1</w:t>
      </w:r>
      <w:r>
        <w:t>3</w:t>
      </w:r>
      <w:r w:rsidRPr="003740CC">
        <w:t>. Назовите фактор, который  в наибольшей степени влияет на и</w:t>
      </w:r>
      <w:r w:rsidRPr="003740CC">
        <w:t>з</w:t>
      </w:r>
      <w:r w:rsidRPr="003740CC">
        <w:t>менение точки безубыточности:</w:t>
      </w:r>
    </w:p>
    <w:p w:rsidR="006A4720" w:rsidRPr="003740CC" w:rsidRDefault="006A4720" w:rsidP="005B3E07">
      <w:pPr>
        <w:tabs>
          <w:tab w:val="left" w:pos="900"/>
        </w:tabs>
        <w:ind w:firstLine="284"/>
        <w:jc w:val="both"/>
      </w:pPr>
      <w:r w:rsidRPr="003740CC">
        <w:t>а) снижение цены на 20%;</w:t>
      </w:r>
    </w:p>
    <w:p w:rsidR="006A4720" w:rsidRPr="003740CC" w:rsidRDefault="006A4720" w:rsidP="005B3E07">
      <w:pPr>
        <w:tabs>
          <w:tab w:val="left" w:pos="900"/>
        </w:tabs>
        <w:ind w:firstLine="284"/>
        <w:jc w:val="both"/>
      </w:pPr>
      <w:r w:rsidRPr="003740CC">
        <w:t>б) уменьшение величины постоянных затрат на 20%;</w:t>
      </w:r>
    </w:p>
    <w:p w:rsidR="006A4720" w:rsidRDefault="006A4720" w:rsidP="005B3E07">
      <w:pPr>
        <w:tabs>
          <w:tab w:val="left" w:pos="900"/>
        </w:tabs>
        <w:ind w:firstLine="284"/>
        <w:jc w:val="both"/>
      </w:pPr>
      <w:r w:rsidRPr="003740CC">
        <w:lastRenderedPageBreak/>
        <w:t>в) снижение переменных затрат на ед</w:t>
      </w:r>
      <w:r w:rsidR="00C111B5">
        <w:t>иницу</w:t>
      </w:r>
      <w:r w:rsidRPr="003740CC">
        <w:t xml:space="preserve"> продукции на 20%.</w:t>
      </w:r>
    </w:p>
    <w:p w:rsidR="00BD6011" w:rsidRPr="003740CC" w:rsidRDefault="00BD6011" w:rsidP="005B3E07">
      <w:pPr>
        <w:tabs>
          <w:tab w:val="left" w:pos="900"/>
        </w:tabs>
        <w:ind w:firstLine="284"/>
        <w:jc w:val="both"/>
      </w:pPr>
    </w:p>
    <w:p w:rsidR="002A5BEF" w:rsidRDefault="006A4720" w:rsidP="005B3E07">
      <w:pPr>
        <w:tabs>
          <w:tab w:val="left" w:pos="900"/>
        </w:tabs>
        <w:ind w:firstLine="284"/>
        <w:jc w:val="both"/>
      </w:pPr>
      <w:r>
        <w:t>14</w:t>
      </w:r>
      <w:r w:rsidR="00C111B5">
        <w:t>. Какой уровень прибыли П</w:t>
      </w:r>
      <w:r w:rsidRPr="003740CC">
        <w:t xml:space="preserve"> характерен для объема производства, находящегося в точке безубыточности</w:t>
      </w:r>
      <w:r w:rsidR="007B1A1D">
        <w:t>?</w:t>
      </w:r>
      <w:r w:rsidRPr="003740CC">
        <w:t xml:space="preserve"> </w:t>
      </w:r>
    </w:p>
    <w:p w:rsidR="002A5BEF" w:rsidRDefault="002A5BEF" w:rsidP="005B3E07">
      <w:pPr>
        <w:tabs>
          <w:tab w:val="left" w:pos="900"/>
        </w:tabs>
        <w:ind w:firstLine="284"/>
        <w:jc w:val="both"/>
      </w:pPr>
      <w:r>
        <w:t xml:space="preserve">а) </w:t>
      </w:r>
      <w:r w:rsidR="006A4720" w:rsidRPr="003740CC">
        <w:t>П</w:t>
      </w:r>
      <w:r w:rsidR="00C111B5">
        <w:t xml:space="preserve"> </w:t>
      </w:r>
      <w:r w:rsidR="006A4720" w:rsidRPr="003740CC">
        <w:t>&gt;</w:t>
      </w:r>
      <w:r w:rsidR="00C111B5">
        <w:t xml:space="preserve"> </w:t>
      </w:r>
      <w:r w:rsidR="006A4720" w:rsidRPr="003740CC">
        <w:t>0</w:t>
      </w:r>
      <w:r>
        <w:t>;</w:t>
      </w:r>
    </w:p>
    <w:p w:rsidR="00C111B5" w:rsidRDefault="002A5BEF" w:rsidP="005B3E07">
      <w:pPr>
        <w:tabs>
          <w:tab w:val="left" w:pos="900"/>
        </w:tabs>
        <w:ind w:firstLine="284"/>
        <w:jc w:val="both"/>
      </w:pPr>
      <w:r>
        <w:t>б)</w:t>
      </w:r>
      <w:r w:rsidR="006A4720" w:rsidRPr="003740CC">
        <w:t xml:space="preserve"> П</w:t>
      </w:r>
      <w:r w:rsidR="00C111B5">
        <w:t xml:space="preserve"> </w:t>
      </w:r>
      <w:r w:rsidR="006A4720" w:rsidRPr="003740CC">
        <w:t>=</w:t>
      </w:r>
      <w:r w:rsidR="00C111B5">
        <w:t xml:space="preserve"> </w:t>
      </w:r>
      <w:r>
        <w:t>0;</w:t>
      </w:r>
    </w:p>
    <w:p w:rsidR="006A4720" w:rsidRDefault="002A5BEF" w:rsidP="005B3E07">
      <w:pPr>
        <w:tabs>
          <w:tab w:val="left" w:pos="900"/>
        </w:tabs>
        <w:ind w:firstLine="284"/>
        <w:jc w:val="both"/>
      </w:pPr>
      <w:r>
        <w:t xml:space="preserve">в) </w:t>
      </w:r>
      <w:r w:rsidR="006A4720" w:rsidRPr="003740CC">
        <w:t>П</w:t>
      </w:r>
      <w:r w:rsidR="00C111B5">
        <w:t xml:space="preserve"> </w:t>
      </w:r>
      <w:r w:rsidR="006A4720" w:rsidRPr="003740CC">
        <w:t>&lt;</w:t>
      </w:r>
      <w:r w:rsidR="00C111B5">
        <w:t xml:space="preserve"> </w:t>
      </w:r>
      <w:r w:rsidR="006A4720" w:rsidRPr="003740CC">
        <w:t>0</w:t>
      </w:r>
      <w:r w:rsidR="007B1A1D">
        <w:t>.</w:t>
      </w:r>
    </w:p>
    <w:p w:rsidR="00BD6011" w:rsidRPr="003740CC" w:rsidRDefault="00BD6011" w:rsidP="005B3E07">
      <w:pPr>
        <w:tabs>
          <w:tab w:val="left" w:pos="900"/>
        </w:tabs>
        <w:ind w:firstLine="284"/>
        <w:jc w:val="both"/>
      </w:pPr>
    </w:p>
    <w:p w:rsidR="002A5BEF" w:rsidRDefault="006A4720" w:rsidP="005B3E07">
      <w:pPr>
        <w:tabs>
          <w:tab w:val="left" w:pos="900"/>
        </w:tabs>
        <w:ind w:firstLine="284"/>
        <w:jc w:val="both"/>
      </w:pPr>
      <w:r>
        <w:t>15</w:t>
      </w:r>
      <w:r w:rsidRPr="003740CC">
        <w:t>. Кто определяет нормативное значение срока окупаемости</w:t>
      </w:r>
      <w:r w:rsidR="007B1A1D">
        <w:t>?</w:t>
      </w:r>
    </w:p>
    <w:p w:rsidR="002A5BEF" w:rsidRDefault="002A5BEF" w:rsidP="005B3E07">
      <w:pPr>
        <w:tabs>
          <w:tab w:val="left" w:pos="900"/>
        </w:tabs>
        <w:ind w:firstLine="284"/>
        <w:jc w:val="both"/>
      </w:pPr>
      <w:r>
        <w:t>а)</w:t>
      </w:r>
      <w:r w:rsidR="006A4720" w:rsidRPr="003740CC">
        <w:t xml:space="preserve"> инвестор</w:t>
      </w:r>
      <w:r>
        <w:t>;</w:t>
      </w:r>
    </w:p>
    <w:p w:rsidR="002A5BEF" w:rsidRDefault="002A5BEF" w:rsidP="005B3E07">
      <w:pPr>
        <w:tabs>
          <w:tab w:val="left" w:pos="900"/>
        </w:tabs>
        <w:ind w:firstLine="284"/>
        <w:jc w:val="both"/>
      </w:pPr>
      <w:r>
        <w:t>б)</w:t>
      </w:r>
      <w:r w:rsidR="006A4720" w:rsidRPr="003740CC">
        <w:t xml:space="preserve"> фирма</w:t>
      </w:r>
      <w:r>
        <w:t>;</w:t>
      </w:r>
    </w:p>
    <w:p w:rsidR="006A4720" w:rsidRDefault="002A5BEF" w:rsidP="005B3E07">
      <w:pPr>
        <w:tabs>
          <w:tab w:val="left" w:pos="900"/>
        </w:tabs>
        <w:ind w:firstLine="284"/>
        <w:jc w:val="both"/>
      </w:pPr>
      <w:r>
        <w:t>в)</w:t>
      </w:r>
      <w:r w:rsidR="006A4720" w:rsidRPr="003740CC">
        <w:t xml:space="preserve"> банк</w:t>
      </w:r>
      <w:r w:rsidR="007B1A1D">
        <w:t>.</w:t>
      </w:r>
    </w:p>
    <w:p w:rsidR="00BD6011" w:rsidRPr="003740CC" w:rsidRDefault="00BD6011" w:rsidP="005B3E07">
      <w:pPr>
        <w:tabs>
          <w:tab w:val="left" w:pos="900"/>
        </w:tabs>
        <w:ind w:firstLine="284"/>
        <w:jc w:val="both"/>
      </w:pPr>
    </w:p>
    <w:p w:rsidR="0057177C" w:rsidRDefault="006A4720" w:rsidP="005B3E07">
      <w:pPr>
        <w:tabs>
          <w:tab w:val="left" w:pos="900"/>
        </w:tabs>
        <w:ind w:firstLine="284"/>
        <w:jc w:val="both"/>
      </w:pPr>
      <w:r>
        <w:t>16</w:t>
      </w:r>
      <w:r w:rsidRPr="003740CC">
        <w:t xml:space="preserve">. </w:t>
      </w:r>
      <w:r w:rsidR="002A5BEF">
        <w:t xml:space="preserve">Распределите по </w:t>
      </w:r>
      <w:r w:rsidRPr="003740CC">
        <w:t xml:space="preserve"> фаз</w:t>
      </w:r>
      <w:r w:rsidR="002A5BEF">
        <w:t>ам</w:t>
      </w:r>
      <w:r w:rsidRPr="003740CC">
        <w:t xml:space="preserve"> жизненного цикла проекта следующие денежные потоки: денежные поступления (доходы от производстве</w:t>
      </w:r>
      <w:r w:rsidRPr="003740CC">
        <w:t>н</w:t>
      </w:r>
      <w:r w:rsidRPr="003740CC">
        <w:t>ной и иной деятельности); денежные платежи (производственные и иные затраты); инвестиционные поступления</w:t>
      </w:r>
      <w:r w:rsidR="0057177C">
        <w:t>, технико-экономическое обоснование проекта, определение  источников финансирования пр</w:t>
      </w:r>
      <w:r w:rsidR="0057177C">
        <w:t>о</w:t>
      </w:r>
      <w:r w:rsidR="0057177C">
        <w:t>екта</w:t>
      </w:r>
      <w:r w:rsidR="00390958">
        <w:t>:</w:t>
      </w:r>
      <w:r w:rsidRPr="003740CC">
        <w:t xml:space="preserve"> </w:t>
      </w:r>
    </w:p>
    <w:p w:rsidR="0057177C" w:rsidRDefault="0057177C" w:rsidP="005B3E07">
      <w:pPr>
        <w:tabs>
          <w:tab w:val="left" w:pos="900"/>
        </w:tabs>
        <w:ind w:firstLine="284"/>
        <w:jc w:val="both"/>
      </w:pPr>
      <w:r>
        <w:t xml:space="preserve">а) </w:t>
      </w:r>
      <w:r w:rsidR="006A4720" w:rsidRPr="003740CC">
        <w:t>пред</w:t>
      </w:r>
      <w:r w:rsidR="00C111B5">
        <w:t>ы</w:t>
      </w:r>
      <w:r w:rsidR="006A4720" w:rsidRPr="003740CC">
        <w:t>нвестиционн</w:t>
      </w:r>
      <w:r>
        <w:t>ая;</w:t>
      </w:r>
    </w:p>
    <w:p w:rsidR="0057177C" w:rsidRDefault="0057177C" w:rsidP="005B3E07">
      <w:pPr>
        <w:tabs>
          <w:tab w:val="left" w:pos="900"/>
        </w:tabs>
        <w:ind w:firstLine="284"/>
        <w:jc w:val="both"/>
      </w:pPr>
      <w:r>
        <w:t>б)</w:t>
      </w:r>
      <w:r w:rsidR="006A4720" w:rsidRPr="003740CC">
        <w:t xml:space="preserve"> инвестиционн</w:t>
      </w:r>
      <w:r>
        <w:t>ая;</w:t>
      </w:r>
    </w:p>
    <w:p w:rsidR="006A4720" w:rsidRDefault="0057177C" w:rsidP="005B3E07">
      <w:pPr>
        <w:tabs>
          <w:tab w:val="left" w:pos="900"/>
        </w:tabs>
        <w:ind w:firstLine="284"/>
        <w:jc w:val="both"/>
      </w:pPr>
      <w:r>
        <w:t xml:space="preserve">в) </w:t>
      </w:r>
      <w:r w:rsidR="006A4720" w:rsidRPr="003740CC">
        <w:t>эксплуатационн</w:t>
      </w:r>
      <w:r>
        <w:t>ая</w:t>
      </w:r>
      <w:r w:rsidR="006A4720" w:rsidRPr="003740CC">
        <w:t>.</w:t>
      </w:r>
    </w:p>
    <w:p w:rsidR="00BD6011" w:rsidRPr="003740CC" w:rsidRDefault="00BD6011" w:rsidP="005B3E07">
      <w:pPr>
        <w:tabs>
          <w:tab w:val="left" w:pos="900"/>
        </w:tabs>
        <w:ind w:firstLine="284"/>
        <w:jc w:val="both"/>
      </w:pPr>
    </w:p>
    <w:p w:rsidR="0057177C" w:rsidRDefault="006A4720" w:rsidP="005B3E07">
      <w:pPr>
        <w:tabs>
          <w:tab w:val="left" w:pos="900"/>
        </w:tabs>
        <w:ind w:firstLine="284"/>
        <w:jc w:val="both"/>
      </w:pPr>
      <w:r>
        <w:t>17</w:t>
      </w:r>
      <w:r w:rsidRPr="003740CC">
        <w:t>. Компания использует ставку дисконтирования 10%. Предпол</w:t>
      </w:r>
      <w:r w:rsidRPr="003740CC">
        <w:t>о</w:t>
      </w:r>
      <w:r w:rsidRPr="003740CC">
        <w:t>жим, что ежегодные поступления одинаковые. Какой максимальный приемлемый срок окупаемости должно иметь приобретаемое оборуд</w:t>
      </w:r>
      <w:r w:rsidRPr="003740CC">
        <w:t>о</w:t>
      </w:r>
      <w:r w:rsidRPr="003740CC">
        <w:t>вание с жизненным циклом</w:t>
      </w:r>
      <w:r w:rsidR="007B1A1D">
        <w:t>?</w:t>
      </w:r>
    </w:p>
    <w:p w:rsidR="0057177C" w:rsidRDefault="0057177C" w:rsidP="005B3E07">
      <w:pPr>
        <w:tabs>
          <w:tab w:val="left" w:pos="900"/>
        </w:tabs>
        <w:ind w:firstLine="284"/>
        <w:jc w:val="both"/>
      </w:pPr>
      <w:r>
        <w:t>а)</w:t>
      </w:r>
      <w:r w:rsidR="006A4720" w:rsidRPr="003740CC">
        <w:t xml:space="preserve"> 5</w:t>
      </w:r>
      <w:r>
        <w:t xml:space="preserve"> лет;</w:t>
      </w:r>
    </w:p>
    <w:p w:rsidR="0057177C" w:rsidRDefault="0057177C" w:rsidP="005B3E07">
      <w:pPr>
        <w:tabs>
          <w:tab w:val="left" w:pos="900"/>
        </w:tabs>
        <w:ind w:firstLine="284"/>
        <w:jc w:val="both"/>
      </w:pPr>
      <w:r>
        <w:t>б)</w:t>
      </w:r>
      <w:r w:rsidR="00C111B5">
        <w:t xml:space="preserve"> </w:t>
      </w:r>
      <w:r w:rsidR="006A4720" w:rsidRPr="003740CC">
        <w:t>10</w:t>
      </w:r>
      <w:r>
        <w:t xml:space="preserve"> лет;</w:t>
      </w:r>
    </w:p>
    <w:p w:rsidR="006A4720" w:rsidRDefault="0057177C" w:rsidP="005B3E07">
      <w:pPr>
        <w:tabs>
          <w:tab w:val="left" w:pos="900"/>
        </w:tabs>
        <w:ind w:firstLine="284"/>
        <w:jc w:val="both"/>
      </w:pPr>
      <w:r>
        <w:t>в)</w:t>
      </w:r>
      <w:r w:rsidR="00C111B5">
        <w:t xml:space="preserve"> </w:t>
      </w:r>
      <w:r w:rsidR="006A4720" w:rsidRPr="003740CC">
        <w:t xml:space="preserve">20 </w:t>
      </w:r>
      <w:r>
        <w:t>лет</w:t>
      </w:r>
      <w:r w:rsidR="007B1A1D">
        <w:t>.</w:t>
      </w:r>
    </w:p>
    <w:p w:rsidR="00BD6011" w:rsidRPr="003740CC" w:rsidRDefault="00BD6011" w:rsidP="005B3E07">
      <w:pPr>
        <w:tabs>
          <w:tab w:val="left" w:pos="900"/>
        </w:tabs>
        <w:ind w:firstLine="284"/>
        <w:jc w:val="both"/>
      </w:pPr>
    </w:p>
    <w:p w:rsidR="006A4720" w:rsidRPr="003740CC" w:rsidRDefault="006A4720" w:rsidP="005B3E07">
      <w:pPr>
        <w:numPr>
          <w:ilvl w:val="12"/>
          <w:numId w:val="0"/>
        </w:numPr>
        <w:tabs>
          <w:tab w:val="left" w:pos="900"/>
        </w:tabs>
        <w:ind w:firstLine="284"/>
        <w:jc w:val="both"/>
      </w:pPr>
      <w:r>
        <w:t>18</w:t>
      </w:r>
      <w:r w:rsidRPr="003740CC">
        <w:t xml:space="preserve">. Что является источником </w:t>
      </w:r>
      <w:r w:rsidR="0057177C">
        <w:t xml:space="preserve"> инвестиций </w:t>
      </w:r>
      <w:r w:rsidRPr="003740CC">
        <w:t>– прибыль или поток н</w:t>
      </w:r>
      <w:r w:rsidRPr="003740CC">
        <w:t>а</w:t>
      </w:r>
      <w:r w:rsidRPr="003740CC">
        <w:t xml:space="preserve">личных денежных средств перечисляемых </w:t>
      </w:r>
      <w:r w:rsidR="00C111B5" w:rsidRPr="003740CC">
        <w:t xml:space="preserve">ниже </w:t>
      </w:r>
      <w:r w:rsidR="0010194D">
        <w:t>показателей</w:t>
      </w:r>
      <w:r w:rsidR="007B1A1D">
        <w:t>?</w:t>
      </w:r>
    </w:p>
    <w:p w:rsidR="006A4720" w:rsidRPr="003740CC" w:rsidRDefault="0057177C" w:rsidP="005B3E07">
      <w:pPr>
        <w:tabs>
          <w:tab w:val="left" w:pos="900"/>
        </w:tabs>
        <w:ind w:firstLine="284"/>
        <w:jc w:val="both"/>
      </w:pPr>
      <w:r>
        <w:rPr>
          <w:spacing w:val="-6"/>
        </w:rPr>
        <w:t>а)</w:t>
      </w:r>
      <w:r w:rsidR="00C111B5">
        <w:rPr>
          <w:spacing w:val="-6"/>
        </w:rPr>
        <w:t xml:space="preserve"> </w:t>
      </w:r>
      <w:r>
        <w:t>оплата товара клиентами</w:t>
      </w:r>
      <w:r w:rsidR="006A4720" w:rsidRPr="003740CC">
        <w:t>;</w:t>
      </w:r>
    </w:p>
    <w:p w:rsidR="006A4720" w:rsidRPr="003740CC" w:rsidRDefault="0057177C" w:rsidP="005B3E07">
      <w:pPr>
        <w:tabs>
          <w:tab w:val="left" w:pos="900"/>
        </w:tabs>
        <w:ind w:firstLine="284"/>
        <w:jc w:val="both"/>
      </w:pPr>
      <w:r>
        <w:rPr>
          <w:spacing w:val="-6"/>
        </w:rPr>
        <w:t>б)</w:t>
      </w:r>
      <w:r w:rsidR="00C111B5">
        <w:rPr>
          <w:spacing w:val="-6"/>
        </w:rPr>
        <w:t xml:space="preserve"> </w:t>
      </w:r>
      <w:r w:rsidR="0010194D">
        <w:t>норма капиталоотдачи;</w:t>
      </w:r>
    </w:p>
    <w:p w:rsidR="006A4720" w:rsidRDefault="0057177C" w:rsidP="005B3E07">
      <w:pPr>
        <w:tabs>
          <w:tab w:val="left" w:pos="900"/>
        </w:tabs>
        <w:ind w:firstLine="284"/>
        <w:jc w:val="both"/>
      </w:pPr>
      <w:r>
        <w:rPr>
          <w:spacing w:val="-6"/>
        </w:rPr>
        <w:t>в)</w:t>
      </w:r>
      <w:r w:rsidR="00C111B5">
        <w:rPr>
          <w:spacing w:val="-6"/>
        </w:rPr>
        <w:t xml:space="preserve"> </w:t>
      </w:r>
      <w:r w:rsidR="0010194D">
        <w:t>период окупаемости;</w:t>
      </w:r>
    </w:p>
    <w:p w:rsidR="0010194D" w:rsidRDefault="0010194D" w:rsidP="005B3E07">
      <w:pPr>
        <w:tabs>
          <w:tab w:val="left" w:pos="900"/>
        </w:tabs>
        <w:ind w:firstLine="284"/>
        <w:jc w:val="both"/>
      </w:pPr>
      <w:r>
        <w:t xml:space="preserve">г) </w:t>
      </w:r>
      <w:r w:rsidR="006A4720" w:rsidRPr="003740CC">
        <w:t>оценк</w:t>
      </w:r>
      <w:r>
        <w:t>а</w:t>
      </w:r>
      <w:r w:rsidR="006A4720" w:rsidRPr="003740CC">
        <w:t xml:space="preserve"> деятельности фирмы</w:t>
      </w:r>
      <w:r>
        <w:t>;</w:t>
      </w:r>
    </w:p>
    <w:p w:rsidR="006A4720" w:rsidRDefault="0010194D" w:rsidP="005B3E07">
      <w:pPr>
        <w:tabs>
          <w:tab w:val="left" w:pos="900"/>
        </w:tabs>
        <w:ind w:firstLine="284"/>
        <w:jc w:val="both"/>
      </w:pPr>
      <w:r>
        <w:t>д) коэффициент</w:t>
      </w:r>
      <w:r w:rsidR="006A4720" w:rsidRPr="003740CC">
        <w:t xml:space="preserve"> </w:t>
      </w:r>
      <w:r>
        <w:t>эффективности инвестиций</w:t>
      </w:r>
      <w:r w:rsidR="007B1A1D">
        <w:t>.</w:t>
      </w:r>
    </w:p>
    <w:p w:rsidR="00BD6011" w:rsidRPr="003740CC" w:rsidRDefault="00BD6011" w:rsidP="005B3E07">
      <w:pPr>
        <w:tabs>
          <w:tab w:val="left" w:pos="900"/>
        </w:tabs>
        <w:ind w:firstLine="284"/>
        <w:jc w:val="both"/>
      </w:pPr>
    </w:p>
    <w:p w:rsidR="006A4720" w:rsidRPr="003740CC" w:rsidRDefault="006A4720" w:rsidP="005B3E07">
      <w:pPr>
        <w:numPr>
          <w:ilvl w:val="12"/>
          <w:numId w:val="0"/>
        </w:numPr>
        <w:tabs>
          <w:tab w:val="left" w:pos="900"/>
        </w:tabs>
        <w:ind w:firstLine="284"/>
        <w:jc w:val="both"/>
      </w:pPr>
      <w:r>
        <w:t>19</w:t>
      </w:r>
      <w:r w:rsidRPr="003740CC">
        <w:t>.</w:t>
      </w:r>
      <w:r w:rsidR="0057177C">
        <w:t xml:space="preserve"> У</w:t>
      </w:r>
      <w:r w:rsidRPr="003740CC">
        <w:t>ка</w:t>
      </w:r>
      <w:r w:rsidR="0057177C">
        <w:t>жите</w:t>
      </w:r>
      <w:r w:rsidRPr="003740CC">
        <w:t xml:space="preserve"> пороговые значения НКО для следующих классов и</w:t>
      </w:r>
      <w:r w:rsidRPr="003740CC">
        <w:t>н</w:t>
      </w:r>
      <w:r w:rsidRPr="003740CC">
        <w:t xml:space="preserve">вестиций: </w:t>
      </w:r>
    </w:p>
    <w:p w:rsidR="006A4720" w:rsidRPr="003740CC" w:rsidRDefault="0057177C" w:rsidP="005B3E07">
      <w:pPr>
        <w:tabs>
          <w:tab w:val="left" w:pos="900"/>
        </w:tabs>
        <w:ind w:firstLine="284"/>
        <w:jc w:val="both"/>
      </w:pPr>
      <w:r>
        <w:rPr>
          <w:spacing w:val="-6"/>
        </w:rPr>
        <w:lastRenderedPageBreak/>
        <w:t>а)</w:t>
      </w:r>
      <w:r w:rsidR="00C111B5">
        <w:rPr>
          <w:spacing w:val="-6"/>
        </w:rPr>
        <w:t xml:space="preserve"> </w:t>
      </w:r>
      <w:r>
        <w:rPr>
          <w:spacing w:val="-6"/>
        </w:rPr>
        <w:t>с</w:t>
      </w:r>
      <w:r w:rsidR="006A4720" w:rsidRPr="003740CC">
        <w:t xml:space="preserve">охранение позиций на рынке; </w:t>
      </w:r>
    </w:p>
    <w:p w:rsidR="006A4720" w:rsidRPr="003740CC" w:rsidRDefault="0057177C" w:rsidP="005B3E07">
      <w:pPr>
        <w:tabs>
          <w:tab w:val="left" w:pos="900"/>
        </w:tabs>
        <w:ind w:firstLine="284"/>
        <w:jc w:val="both"/>
      </w:pPr>
      <w:r>
        <w:rPr>
          <w:spacing w:val="-6"/>
        </w:rPr>
        <w:t xml:space="preserve">б) </w:t>
      </w:r>
      <w:r w:rsidR="006A4720" w:rsidRPr="003740CC">
        <w:t>обновление основных производственных фондов;</w:t>
      </w:r>
    </w:p>
    <w:p w:rsidR="006A4720" w:rsidRPr="003740CC" w:rsidRDefault="0057177C" w:rsidP="005B3E07">
      <w:pPr>
        <w:tabs>
          <w:tab w:val="left" w:pos="900"/>
        </w:tabs>
        <w:ind w:firstLine="284"/>
        <w:jc w:val="both"/>
      </w:pPr>
      <w:r>
        <w:rPr>
          <w:spacing w:val="-6"/>
        </w:rPr>
        <w:t>в)</w:t>
      </w:r>
      <w:r w:rsidR="00C111B5">
        <w:rPr>
          <w:spacing w:val="-6"/>
        </w:rPr>
        <w:t xml:space="preserve"> </w:t>
      </w:r>
      <w:r w:rsidR="006A4720" w:rsidRPr="003740CC">
        <w:t>сокращение текущих затрат;</w:t>
      </w:r>
    </w:p>
    <w:p w:rsidR="006A4720" w:rsidRPr="003740CC" w:rsidRDefault="0057177C" w:rsidP="005B3E07">
      <w:pPr>
        <w:tabs>
          <w:tab w:val="left" w:pos="900"/>
        </w:tabs>
        <w:ind w:firstLine="284"/>
        <w:jc w:val="both"/>
      </w:pPr>
      <w:r>
        <w:rPr>
          <w:spacing w:val="-6"/>
        </w:rPr>
        <w:t xml:space="preserve">г) </w:t>
      </w:r>
      <w:r w:rsidR="006A4720" w:rsidRPr="003740CC">
        <w:t>увеличение дохода;</w:t>
      </w:r>
    </w:p>
    <w:p w:rsidR="006A4720" w:rsidRDefault="0057177C" w:rsidP="005B3E07">
      <w:pPr>
        <w:tabs>
          <w:tab w:val="left" w:pos="900"/>
        </w:tabs>
        <w:ind w:firstLine="284"/>
        <w:jc w:val="both"/>
      </w:pPr>
      <w:r>
        <w:rPr>
          <w:spacing w:val="-6"/>
        </w:rPr>
        <w:t xml:space="preserve">д) </w:t>
      </w:r>
      <w:r w:rsidR="006A4720" w:rsidRPr="003740CC">
        <w:t>рисковые инвестиции</w:t>
      </w:r>
      <w:r w:rsidR="00C111B5">
        <w:t>.</w:t>
      </w:r>
      <w:r w:rsidR="006A4720" w:rsidRPr="003740CC">
        <w:t xml:space="preserve"> </w:t>
      </w:r>
    </w:p>
    <w:p w:rsidR="00BD6011" w:rsidRPr="00B12B98" w:rsidRDefault="00BD6011" w:rsidP="005B3E07">
      <w:pPr>
        <w:tabs>
          <w:tab w:val="left" w:pos="900"/>
        </w:tabs>
        <w:ind w:firstLine="284"/>
        <w:jc w:val="both"/>
      </w:pPr>
    </w:p>
    <w:p w:rsidR="006A4720" w:rsidRPr="003740CC" w:rsidRDefault="006A4720" w:rsidP="00D0312A">
      <w:pPr>
        <w:widowControl/>
        <w:numPr>
          <w:ilvl w:val="0"/>
          <w:numId w:val="31"/>
        </w:numPr>
        <w:tabs>
          <w:tab w:val="left" w:pos="900"/>
        </w:tabs>
        <w:overflowPunct/>
        <w:autoSpaceDE/>
        <w:autoSpaceDN/>
        <w:adjustRightInd/>
        <w:ind w:left="0" w:firstLine="284"/>
        <w:jc w:val="both"/>
        <w:textAlignment w:val="auto"/>
      </w:pPr>
      <w:r w:rsidRPr="003740CC">
        <w:t>По какой формуле определяется дисконтный множитель</w:t>
      </w:r>
      <w:r w:rsidR="007B1A1D">
        <w:t>?</w:t>
      </w:r>
    </w:p>
    <w:p w:rsidR="0010194D" w:rsidRDefault="0057177C" w:rsidP="005B3E07">
      <w:pPr>
        <w:tabs>
          <w:tab w:val="left" w:pos="900"/>
        </w:tabs>
        <w:ind w:firstLine="284"/>
        <w:jc w:val="both"/>
      </w:pPr>
      <w:r w:rsidRPr="00390958">
        <w:rPr>
          <w:position w:val="10"/>
        </w:rPr>
        <w:t>а)</w:t>
      </w:r>
      <w:r w:rsidR="006A4720" w:rsidRPr="003740CC">
        <w:object w:dxaOrig="620" w:dyaOrig="320">
          <v:shape id="_x0000_i1121" type="#_x0000_t75" style="width:31.7pt;height:15.6pt" o:ole="" fillcolor="window">
            <v:imagedata r:id="rId203" o:title=""/>
          </v:shape>
          <o:OLEObject Type="Embed" ProgID="Equation.3" ShapeID="_x0000_i1121" DrawAspect="Content" ObjectID="_1427548300" r:id="rId204"/>
        </w:object>
      </w:r>
      <w:r w:rsidR="00390958" w:rsidRPr="00390958">
        <w:rPr>
          <w:position w:val="10"/>
        </w:rPr>
        <w:t>;</w:t>
      </w:r>
    </w:p>
    <w:p w:rsidR="006A4720" w:rsidRDefault="0057177C" w:rsidP="005B3E07">
      <w:pPr>
        <w:tabs>
          <w:tab w:val="left" w:pos="900"/>
        </w:tabs>
        <w:ind w:firstLine="284"/>
        <w:jc w:val="both"/>
      </w:pPr>
      <w:r>
        <w:t>б)</w:t>
      </w:r>
      <w:r w:rsidR="006A4720" w:rsidRPr="003740CC">
        <w:t xml:space="preserve"> </w:t>
      </w:r>
      <w:r w:rsidR="0010194D">
        <w:t>(1+</w:t>
      </w:r>
      <w:r w:rsidR="0010194D">
        <w:rPr>
          <w:lang w:val="en-US"/>
        </w:rPr>
        <w:t>r)</w:t>
      </w:r>
      <w:r w:rsidR="0010194D">
        <w:rPr>
          <w:vertAlign w:val="superscript"/>
          <w:lang w:val="en-US"/>
        </w:rPr>
        <w:t>-n</w:t>
      </w:r>
      <w:r w:rsidR="007B1A1D">
        <w:t>.</w:t>
      </w:r>
    </w:p>
    <w:p w:rsidR="00BD6011" w:rsidRPr="00390958" w:rsidRDefault="00BD6011" w:rsidP="005B3E07">
      <w:pPr>
        <w:tabs>
          <w:tab w:val="left" w:pos="900"/>
        </w:tabs>
        <w:ind w:firstLine="284"/>
        <w:jc w:val="both"/>
      </w:pPr>
    </w:p>
    <w:p w:rsidR="006A4720" w:rsidRPr="003740CC" w:rsidRDefault="006A4720" w:rsidP="00D0312A">
      <w:pPr>
        <w:widowControl/>
        <w:numPr>
          <w:ilvl w:val="0"/>
          <w:numId w:val="31"/>
        </w:numPr>
        <w:tabs>
          <w:tab w:val="left" w:pos="900"/>
        </w:tabs>
        <w:overflowPunct/>
        <w:autoSpaceDE/>
        <w:autoSpaceDN/>
        <w:adjustRightInd/>
        <w:ind w:left="0" w:firstLine="284"/>
        <w:jc w:val="both"/>
        <w:textAlignment w:val="auto"/>
      </w:pPr>
      <w:r w:rsidRPr="003740CC">
        <w:t>Какой метод позволяет определить более реальный период окупаемости</w:t>
      </w:r>
      <w:r w:rsidR="007B1A1D">
        <w:t>?</w:t>
      </w:r>
    </w:p>
    <w:p w:rsidR="006A4720" w:rsidRPr="003740CC" w:rsidRDefault="006A4720" w:rsidP="005B3E07">
      <w:pPr>
        <w:tabs>
          <w:tab w:val="left" w:pos="900"/>
        </w:tabs>
        <w:ind w:firstLine="284"/>
        <w:jc w:val="both"/>
      </w:pPr>
      <w:r w:rsidRPr="003740CC">
        <w:t>а) усредненный метод;</w:t>
      </w:r>
    </w:p>
    <w:p w:rsidR="006A4720" w:rsidRPr="003740CC" w:rsidRDefault="006A4720" w:rsidP="005B3E07">
      <w:pPr>
        <w:tabs>
          <w:tab w:val="left" w:pos="900"/>
        </w:tabs>
        <w:ind w:firstLine="284"/>
        <w:jc w:val="both"/>
      </w:pPr>
      <w:r w:rsidRPr="003740CC">
        <w:t>б) статический метод;</w:t>
      </w:r>
    </w:p>
    <w:p w:rsidR="006A4720" w:rsidRDefault="006A4720" w:rsidP="005B3E07">
      <w:pPr>
        <w:tabs>
          <w:tab w:val="left" w:pos="900"/>
        </w:tabs>
        <w:ind w:firstLine="284"/>
        <w:jc w:val="both"/>
      </w:pPr>
      <w:r w:rsidRPr="003740CC">
        <w:t>в) динамический метод</w:t>
      </w:r>
      <w:r w:rsidR="007B1A1D">
        <w:t>.</w:t>
      </w:r>
    </w:p>
    <w:p w:rsidR="00BD6011" w:rsidRPr="003740CC" w:rsidRDefault="00BD6011" w:rsidP="005B3E07">
      <w:pPr>
        <w:tabs>
          <w:tab w:val="left" w:pos="900"/>
        </w:tabs>
        <w:ind w:firstLine="284"/>
        <w:jc w:val="both"/>
      </w:pPr>
    </w:p>
    <w:p w:rsidR="006A4720" w:rsidRPr="003740CC" w:rsidRDefault="006A4720" w:rsidP="00D0312A">
      <w:pPr>
        <w:widowControl/>
        <w:numPr>
          <w:ilvl w:val="0"/>
          <w:numId w:val="31"/>
        </w:numPr>
        <w:tabs>
          <w:tab w:val="left" w:pos="900"/>
        </w:tabs>
        <w:overflowPunct/>
        <w:autoSpaceDE/>
        <w:autoSpaceDN/>
        <w:adjustRightInd/>
        <w:ind w:left="0" w:firstLine="284"/>
        <w:jc w:val="both"/>
        <w:textAlignment w:val="auto"/>
      </w:pPr>
      <w:r w:rsidRPr="003740CC">
        <w:t>К какому методу оценки эффективности инвестиций относятся следующие показатели: точка безубыточности, кромка безопасности, норма капиталоотдачи, коэффициент эффективности инвестиций</w:t>
      </w:r>
      <w:r w:rsidR="007B1A1D">
        <w:t>?</w:t>
      </w:r>
    </w:p>
    <w:p w:rsidR="006A4720" w:rsidRPr="003740CC" w:rsidRDefault="006A4720" w:rsidP="005B3E07">
      <w:pPr>
        <w:tabs>
          <w:tab w:val="left" w:pos="900"/>
        </w:tabs>
        <w:ind w:firstLine="284"/>
        <w:jc w:val="both"/>
      </w:pPr>
      <w:r w:rsidRPr="003740CC">
        <w:t>а) динамическ</w:t>
      </w:r>
      <w:r w:rsidR="00962A7F">
        <w:t>ому</w:t>
      </w:r>
      <w:r w:rsidRPr="003740CC">
        <w:t>;</w:t>
      </w:r>
    </w:p>
    <w:p w:rsidR="006A4720" w:rsidRDefault="006A4720" w:rsidP="005B3E07">
      <w:pPr>
        <w:tabs>
          <w:tab w:val="left" w:pos="900"/>
        </w:tabs>
        <w:ind w:firstLine="284"/>
        <w:jc w:val="both"/>
      </w:pPr>
      <w:r w:rsidRPr="003740CC">
        <w:t>б) статическ</w:t>
      </w:r>
      <w:r w:rsidR="00962A7F">
        <w:t>ому</w:t>
      </w:r>
      <w:r w:rsidR="007B1A1D">
        <w:t>.</w:t>
      </w:r>
    </w:p>
    <w:p w:rsidR="00BD6011" w:rsidRPr="003740CC" w:rsidRDefault="00BD6011" w:rsidP="005B3E07">
      <w:pPr>
        <w:tabs>
          <w:tab w:val="left" w:pos="900"/>
        </w:tabs>
        <w:ind w:firstLine="284"/>
        <w:jc w:val="both"/>
      </w:pPr>
    </w:p>
    <w:p w:rsidR="006A4720" w:rsidRPr="003740CC" w:rsidRDefault="006A4720" w:rsidP="00D0312A">
      <w:pPr>
        <w:widowControl/>
        <w:numPr>
          <w:ilvl w:val="0"/>
          <w:numId w:val="31"/>
        </w:numPr>
        <w:tabs>
          <w:tab w:val="left" w:pos="900"/>
        </w:tabs>
        <w:overflowPunct/>
        <w:autoSpaceDE/>
        <w:autoSpaceDN/>
        <w:adjustRightInd/>
        <w:ind w:left="0" w:firstLine="284"/>
        <w:jc w:val="both"/>
        <w:textAlignment w:val="auto"/>
      </w:pPr>
      <w:r w:rsidRPr="003740CC">
        <w:t>Нормативный срок окупаемости должен быть не больше:</w:t>
      </w:r>
    </w:p>
    <w:p w:rsidR="006A4720" w:rsidRPr="003740CC" w:rsidRDefault="006A4720" w:rsidP="005B3E07">
      <w:pPr>
        <w:tabs>
          <w:tab w:val="left" w:pos="900"/>
        </w:tabs>
        <w:ind w:firstLine="284"/>
        <w:jc w:val="both"/>
      </w:pPr>
      <w:r w:rsidRPr="003740CC">
        <w:t>а) жизненного цикла проекта;</w:t>
      </w:r>
    </w:p>
    <w:p w:rsidR="006A4720" w:rsidRPr="003740CC" w:rsidRDefault="006A4720" w:rsidP="005B3E07">
      <w:pPr>
        <w:tabs>
          <w:tab w:val="left" w:pos="900"/>
        </w:tabs>
        <w:ind w:firstLine="284"/>
        <w:jc w:val="both"/>
      </w:pPr>
      <w:r w:rsidRPr="003740CC">
        <w:t>б) периода возврата;</w:t>
      </w:r>
    </w:p>
    <w:p w:rsidR="006A4720" w:rsidRDefault="006A4720" w:rsidP="005B3E07">
      <w:pPr>
        <w:tabs>
          <w:tab w:val="left" w:pos="900"/>
        </w:tabs>
        <w:ind w:firstLine="284"/>
        <w:jc w:val="both"/>
      </w:pPr>
      <w:r w:rsidRPr="003740CC">
        <w:t>в) контрольного срока окупаемости</w:t>
      </w:r>
      <w:r w:rsidR="00962A7F">
        <w:t>.</w:t>
      </w:r>
    </w:p>
    <w:p w:rsidR="00BD6011" w:rsidRPr="003740CC" w:rsidRDefault="00BD6011" w:rsidP="005B3E07">
      <w:pPr>
        <w:tabs>
          <w:tab w:val="left" w:pos="900"/>
        </w:tabs>
        <w:ind w:firstLine="284"/>
        <w:jc w:val="both"/>
      </w:pPr>
    </w:p>
    <w:p w:rsidR="006A4720" w:rsidRPr="003740CC" w:rsidRDefault="006A4720" w:rsidP="00D0312A">
      <w:pPr>
        <w:widowControl/>
        <w:numPr>
          <w:ilvl w:val="0"/>
          <w:numId w:val="31"/>
        </w:numPr>
        <w:tabs>
          <w:tab w:val="left" w:pos="900"/>
        </w:tabs>
        <w:overflowPunct/>
        <w:autoSpaceDE/>
        <w:autoSpaceDN/>
        <w:adjustRightInd/>
        <w:ind w:left="0" w:firstLine="284"/>
        <w:jc w:val="both"/>
        <w:textAlignment w:val="auto"/>
      </w:pPr>
      <w:r w:rsidRPr="003740CC">
        <w:t xml:space="preserve">Оценка финансовой состоятельности проекта осуществляется с помощью </w:t>
      </w:r>
      <w:r w:rsidR="008F1014">
        <w:t xml:space="preserve">следующего </w:t>
      </w:r>
      <w:r w:rsidRPr="003740CC">
        <w:t>показателя:</w:t>
      </w:r>
    </w:p>
    <w:p w:rsidR="006A4720" w:rsidRPr="003740CC" w:rsidRDefault="006A4720" w:rsidP="005B3E07">
      <w:pPr>
        <w:tabs>
          <w:tab w:val="left" w:pos="900"/>
        </w:tabs>
        <w:ind w:firstLine="284"/>
        <w:jc w:val="both"/>
      </w:pPr>
      <w:r w:rsidRPr="003740CC">
        <w:t>а) NPV;</w:t>
      </w:r>
    </w:p>
    <w:p w:rsidR="006A4720" w:rsidRPr="003740CC" w:rsidRDefault="006A4720" w:rsidP="005B3E07">
      <w:pPr>
        <w:tabs>
          <w:tab w:val="left" w:pos="900"/>
        </w:tabs>
        <w:ind w:firstLine="284"/>
        <w:jc w:val="both"/>
      </w:pPr>
      <w:r w:rsidRPr="003740CC">
        <w:t>б) PI;</w:t>
      </w:r>
    </w:p>
    <w:p w:rsidR="006A4720" w:rsidRPr="003740CC" w:rsidRDefault="006A4720" w:rsidP="005B3E07">
      <w:pPr>
        <w:tabs>
          <w:tab w:val="left" w:pos="900"/>
        </w:tabs>
        <w:ind w:firstLine="284"/>
        <w:jc w:val="both"/>
      </w:pPr>
      <w:r w:rsidRPr="003740CC">
        <w:t>в) чистый денежный поток;</w:t>
      </w:r>
    </w:p>
    <w:p w:rsidR="006A4720" w:rsidRDefault="006A4720" w:rsidP="005B3E07">
      <w:pPr>
        <w:tabs>
          <w:tab w:val="left" w:pos="900"/>
        </w:tabs>
        <w:ind w:firstLine="284"/>
        <w:jc w:val="both"/>
      </w:pPr>
      <w:r w:rsidRPr="003740CC">
        <w:t>г) сальдо денежной наличности.</w:t>
      </w:r>
    </w:p>
    <w:p w:rsidR="00BD6011" w:rsidRPr="003740CC" w:rsidRDefault="00BD6011" w:rsidP="005B3E07">
      <w:pPr>
        <w:tabs>
          <w:tab w:val="left" w:pos="900"/>
        </w:tabs>
        <w:ind w:firstLine="284"/>
        <w:jc w:val="both"/>
      </w:pPr>
    </w:p>
    <w:p w:rsidR="006A4720" w:rsidRPr="00A30F76" w:rsidRDefault="006A4720" w:rsidP="005B3E07">
      <w:pPr>
        <w:tabs>
          <w:tab w:val="left" w:pos="900"/>
        </w:tabs>
        <w:ind w:firstLine="284"/>
        <w:jc w:val="both"/>
      </w:pPr>
      <w:r>
        <w:t>25</w:t>
      </w:r>
      <w:r w:rsidRPr="00A30F76">
        <w:t>. К какому методу оценки эффективности инвестиций относятся показатели интегральн</w:t>
      </w:r>
      <w:r w:rsidR="008F1014">
        <w:t>ого</w:t>
      </w:r>
      <w:r w:rsidRPr="00A30F76">
        <w:t xml:space="preserve"> экономическ</w:t>
      </w:r>
      <w:r w:rsidR="008F1014">
        <w:t>ого</w:t>
      </w:r>
      <w:r w:rsidRPr="00A30F76">
        <w:t xml:space="preserve"> эффект</w:t>
      </w:r>
      <w:r w:rsidR="008F1014">
        <w:t>а</w:t>
      </w:r>
      <w:r w:rsidRPr="00A30F76">
        <w:t>, индекс</w:t>
      </w:r>
      <w:r w:rsidR="008F1014">
        <w:t>а</w:t>
      </w:r>
      <w:r w:rsidRPr="00A30F76">
        <w:t xml:space="preserve"> рент</w:t>
      </w:r>
      <w:r w:rsidRPr="00A30F76">
        <w:t>а</w:t>
      </w:r>
      <w:r w:rsidRPr="00A30F76">
        <w:t>бельности, внутренн</w:t>
      </w:r>
      <w:r w:rsidR="008F1014">
        <w:t>ей</w:t>
      </w:r>
      <w:r w:rsidRPr="00A30F76">
        <w:t xml:space="preserve"> норм</w:t>
      </w:r>
      <w:r w:rsidR="008F1014">
        <w:t>ы</w:t>
      </w:r>
      <w:r w:rsidRPr="00A30F76">
        <w:t xml:space="preserve"> доходности, период</w:t>
      </w:r>
      <w:r w:rsidR="008F1014">
        <w:t>а</w:t>
      </w:r>
      <w:r w:rsidRPr="00A30F76">
        <w:t xml:space="preserve"> возврата инвест</w:t>
      </w:r>
      <w:r w:rsidRPr="00A30F76">
        <w:t>и</w:t>
      </w:r>
      <w:r w:rsidRPr="00A30F76">
        <w:t>ций</w:t>
      </w:r>
      <w:r w:rsidR="007B1A1D">
        <w:t>?</w:t>
      </w:r>
    </w:p>
    <w:p w:rsidR="006A4720" w:rsidRPr="00A30F76" w:rsidRDefault="006A4720" w:rsidP="005B3E07">
      <w:pPr>
        <w:tabs>
          <w:tab w:val="left" w:pos="900"/>
        </w:tabs>
        <w:ind w:firstLine="284"/>
        <w:jc w:val="both"/>
      </w:pPr>
      <w:r w:rsidRPr="00A30F76">
        <w:t>а) динамическ</w:t>
      </w:r>
      <w:r w:rsidR="00962A7F">
        <w:t>ому</w:t>
      </w:r>
      <w:r w:rsidRPr="00A30F76">
        <w:t>;</w:t>
      </w:r>
    </w:p>
    <w:p w:rsidR="006A4720" w:rsidRPr="00A30F76" w:rsidRDefault="006A4720" w:rsidP="005B3E07">
      <w:pPr>
        <w:tabs>
          <w:tab w:val="left" w:pos="900"/>
        </w:tabs>
        <w:ind w:firstLine="284"/>
        <w:jc w:val="both"/>
      </w:pPr>
      <w:r w:rsidRPr="00A30F76">
        <w:t>б) статическ</w:t>
      </w:r>
      <w:r w:rsidR="00962A7F">
        <w:t>ому</w:t>
      </w:r>
      <w:r w:rsidR="007B1A1D">
        <w:t>.</w:t>
      </w:r>
    </w:p>
    <w:p w:rsidR="006A4720" w:rsidRPr="00A30F76" w:rsidRDefault="006A4720" w:rsidP="005B3E07">
      <w:pPr>
        <w:tabs>
          <w:tab w:val="left" w:pos="900"/>
        </w:tabs>
        <w:ind w:firstLine="284"/>
        <w:jc w:val="both"/>
      </w:pPr>
      <w:r w:rsidRPr="00A30F76">
        <w:lastRenderedPageBreak/>
        <w:t>2</w:t>
      </w:r>
      <w:r>
        <w:t>6</w:t>
      </w:r>
      <w:r w:rsidRPr="00A30F76">
        <w:t>.</w:t>
      </w:r>
      <w:r w:rsidR="008F1014">
        <w:t xml:space="preserve"> </w:t>
      </w:r>
      <w:r w:rsidRPr="00A30F76">
        <w:t>Какой проект считается экономически целесообразным, если</w:t>
      </w:r>
      <w:r w:rsidR="00DE07DD">
        <w:t>:</w:t>
      </w:r>
    </w:p>
    <w:p w:rsidR="006A4720" w:rsidRPr="00A30F76" w:rsidRDefault="006A4720" w:rsidP="005B3E07">
      <w:pPr>
        <w:tabs>
          <w:tab w:val="left" w:pos="900"/>
        </w:tabs>
        <w:ind w:firstLine="284"/>
        <w:jc w:val="both"/>
      </w:pPr>
      <w:r w:rsidRPr="00A30F76">
        <w:t xml:space="preserve">а) NPV </w:t>
      </w:r>
      <w:r w:rsidRPr="00A30F76">
        <w:sym w:font="Symbol" w:char="F03E"/>
      </w:r>
      <w:r w:rsidRPr="00A30F76">
        <w:t xml:space="preserve"> 0;</w:t>
      </w:r>
    </w:p>
    <w:p w:rsidR="006A4720" w:rsidRPr="00A30F76" w:rsidRDefault="006A4720" w:rsidP="005B3E07">
      <w:pPr>
        <w:tabs>
          <w:tab w:val="left" w:pos="900"/>
        </w:tabs>
        <w:ind w:firstLine="284"/>
        <w:jc w:val="both"/>
      </w:pPr>
      <w:r w:rsidRPr="00A30F76">
        <w:t>б) NPV = 0;</w:t>
      </w:r>
    </w:p>
    <w:p w:rsidR="006A4720" w:rsidRDefault="006A4720" w:rsidP="005B3E07">
      <w:pPr>
        <w:tabs>
          <w:tab w:val="left" w:pos="900"/>
        </w:tabs>
        <w:ind w:firstLine="284"/>
        <w:jc w:val="both"/>
      </w:pPr>
      <w:r w:rsidRPr="00A30F76">
        <w:t xml:space="preserve">в) NPV </w:t>
      </w:r>
      <w:r w:rsidRPr="00A30F76">
        <w:sym w:font="Symbol" w:char="F03C"/>
      </w:r>
      <w:r w:rsidRPr="00A30F76">
        <w:t xml:space="preserve"> 0</w:t>
      </w:r>
      <w:r w:rsidR="007B1A1D">
        <w:t>.</w:t>
      </w:r>
    </w:p>
    <w:p w:rsidR="00BD6011" w:rsidRPr="00A30F76" w:rsidRDefault="00BD6011" w:rsidP="005B3E07">
      <w:pPr>
        <w:tabs>
          <w:tab w:val="left" w:pos="900"/>
        </w:tabs>
        <w:ind w:firstLine="284"/>
        <w:jc w:val="both"/>
      </w:pPr>
    </w:p>
    <w:p w:rsidR="006A4720" w:rsidRPr="00A30F76" w:rsidRDefault="006A4720" w:rsidP="005B3E07">
      <w:pPr>
        <w:tabs>
          <w:tab w:val="left" w:pos="900"/>
        </w:tabs>
        <w:ind w:firstLine="284"/>
        <w:jc w:val="both"/>
      </w:pPr>
      <w:r>
        <w:t>27</w:t>
      </w:r>
      <w:r w:rsidRPr="00A30F76">
        <w:t>.</w:t>
      </w:r>
      <w:r w:rsidR="008F1014">
        <w:t xml:space="preserve"> </w:t>
      </w:r>
      <w:r w:rsidRPr="00A30F76">
        <w:t>Назовите лучший проект по критерию PI</w:t>
      </w:r>
      <w:r w:rsidR="00DE07DD">
        <w:t>:</w:t>
      </w:r>
    </w:p>
    <w:p w:rsidR="006A4720" w:rsidRPr="00A30F76" w:rsidRDefault="006A4720" w:rsidP="005B3E07">
      <w:pPr>
        <w:tabs>
          <w:tab w:val="left" w:pos="900"/>
        </w:tabs>
        <w:ind w:firstLine="284"/>
        <w:jc w:val="both"/>
      </w:pPr>
      <w:r w:rsidRPr="00A30F76">
        <w:t>а) 0,98;</w:t>
      </w:r>
    </w:p>
    <w:p w:rsidR="006A4720" w:rsidRPr="00A30F76" w:rsidRDefault="006A4720" w:rsidP="005B3E07">
      <w:pPr>
        <w:tabs>
          <w:tab w:val="left" w:pos="900"/>
        </w:tabs>
        <w:ind w:firstLine="284"/>
        <w:jc w:val="both"/>
      </w:pPr>
      <w:r w:rsidRPr="00A30F76">
        <w:t>б) 0,95;</w:t>
      </w:r>
    </w:p>
    <w:p w:rsidR="006A4720" w:rsidRPr="00A30F76" w:rsidRDefault="006A4720" w:rsidP="005B3E07">
      <w:pPr>
        <w:tabs>
          <w:tab w:val="left" w:pos="900"/>
        </w:tabs>
        <w:ind w:firstLine="284"/>
        <w:jc w:val="both"/>
      </w:pPr>
      <w:r w:rsidRPr="00A30F76">
        <w:t>в) 1</w:t>
      </w:r>
      <w:r w:rsidR="006B0C69">
        <w:t>,5</w:t>
      </w:r>
      <w:r w:rsidRPr="00A30F76">
        <w:t>;</w:t>
      </w:r>
    </w:p>
    <w:p w:rsidR="006A4720" w:rsidRDefault="006A4720" w:rsidP="005B3E07">
      <w:pPr>
        <w:tabs>
          <w:tab w:val="left" w:pos="900"/>
        </w:tabs>
        <w:ind w:firstLine="284"/>
        <w:jc w:val="both"/>
      </w:pPr>
      <w:r w:rsidRPr="00A30F76">
        <w:t>г) 1,3</w:t>
      </w:r>
      <w:r w:rsidR="007B1A1D">
        <w:t>.</w:t>
      </w:r>
    </w:p>
    <w:p w:rsidR="00BD6011" w:rsidRPr="00A30F76" w:rsidRDefault="00BD6011" w:rsidP="005B3E07">
      <w:pPr>
        <w:tabs>
          <w:tab w:val="left" w:pos="900"/>
        </w:tabs>
        <w:ind w:firstLine="284"/>
        <w:jc w:val="both"/>
      </w:pPr>
    </w:p>
    <w:p w:rsidR="006A4720" w:rsidRPr="00A30F76" w:rsidRDefault="006A4720" w:rsidP="005B3E07">
      <w:pPr>
        <w:tabs>
          <w:tab w:val="left" w:pos="900"/>
        </w:tabs>
        <w:ind w:firstLine="284"/>
        <w:jc w:val="both"/>
      </w:pPr>
      <w:r>
        <w:t>2</w:t>
      </w:r>
      <w:r w:rsidR="00C3741A">
        <w:t>8</w:t>
      </w:r>
      <w:r w:rsidRPr="00A30F76">
        <w:t>.</w:t>
      </w:r>
      <w:r w:rsidR="008F1014">
        <w:t xml:space="preserve"> </w:t>
      </w:r>
      <w:r w:rsidRPr="00A30F76">
        <w:t>Когда внутренняя норма доходности (IRR) равна ставке диско</w:t>
      </w:r>
      <w:r w:rsidRPr="00A30F76">
        <w:t>н</w:t>
      </w:r>
      <w:r w:rsidRPr="00A30F76">
        <w:t>тирования</w:t>
      </w:r>
      <w:r w:rsidR="007B1A1D">
        <w:t>?</w:t>
      </w:r>
    </w:p>
    <w:p w:rsidR="006A4720" w:rsidRDefault="006A4720" w:rsidP="005B3E07">
      <w:pPr>
        <w:tabs>
          <w:tab w:val="left" w:pos="900"/>
        </w:tabs>
        <w:ind w:firstLine="284"/>
        <w:jc w:val="both"/>
      </w:pPr>
      <w:r w:rsidRPr="00A30F76">
        <w:t xml:space="preserve">а) NPV </w:t>
      </w:r>
      <w:r w:rsidRPr="00A30F76">
        <w:sym w:font="Symbol" w:char="F03E"/>
      </w:r>
      <w:r w:rsidRPr="00A30F76">
        <w:t xml:space="preserve"> 0;</w:t>
      </w:r>
      <w:r w:rsidR="00962A7F">
        <w:t xml:space="preserve">                   </w:t>
      </w:r>
      <w:r w:rsidRPr="00A30F76">
        <w:t xml:space="preserve">б) NPV </w:t>
      </w:r>
      <w:r w:rsidRPr="00A30F76">
        <w:sym w:font="Symbol" w:char="F03C"/>
      </w:r>
      <w:r w:rsidRPr="00A30F76">
        <w:t xml:space="preserve"> 0;</w:t>
      </w:r>
      <w:r w:rsidR="00962A7F">
        <w:t xml:space="preserve">                       </w:t>
      </w:r>
      <w:r w:rsidRPr="00A30F76">
        <w:t>в) NPV = 0</w:t>
      </w:r>
      <w:r w:rsidR="007B1A1D">
        <w:t>.</w:t>
      </w:r>
    </w:p>
    <w:p w:rsidR="00BD6011" w:rsidRPr="00A30F76" w:rsidRDefault="00BD6011" w:rsidP="005B3E07">
      <w:pPr>
        <w:tabs>
          <w:tab w:val="left" w:pos="900"/>
        </w:tabs>
        <w:ind w:firstLine="284"/>
        <w:jc w:val="both"/>
      </w:pPr>
    </w:p>
    <w:p w:rsidR="006A4720" w:rsidRPr="00A30F76" w:rsidRDefault="00C3741A" w:rsidP="005B3E07">
      <w:pPr>
        <w:tabs>
          <w:tab w:val="left" w:pos="900"/>
        </w:tabs>
        <w:ind w:firstLine="284"/>
        <w:jc w:val="both"/>
      </w:pPr>
      <w:r>
        <w:t>29. По к</w:t>
      </w:r>
      <w:r w:rsidR="006A4720" w:rsidRPr="00A30F76">
        <w:t>ако</w:t>
      </w:r>
      <w:r>
        <w:t>му</w:t>
      </w:r>
      <w:r w:rsidR="006A4720" w:rsidRPr="00A30F76">
        <w:t xml:space="preserve"> показател</w:t>
      </w:r>
      <w:r>
        <w:t>ю</w:t>
      </w:r>
      <w:r w:rsidR="006A4720" w:rsidRPr="00A30F76">
        <w:t xml:space="preserve"> </w:t>
      </w:r>
      <w:r>
        <w:t>строится</w:t>
      </w:r>
      <w:r w:rsidR="006A4720" w:rsidRPr="00A30F76">
        <w:t xml:space="preserve"> финансовый профиль проекта</w:t>
      </w:r>
      <w:r w:rsidR="00DE07DD">
        <w:t>?</w:t>
      </w:r>
    </w:p>
    <w:p w:rsidR="006A4720" w:rsidRPr="00A30F76" w:rsidRDefault="006A4720" w:rsidP="005B3E07">
      <w:pPr>
        <w:tabs>
          <w:tab w:val="left" w:pos="900"/>
        </w:tabs>
        <w:ind w:firstLine="284"/>
        <w:jc w:val="both"/>
      </w:pPr>
      <w:r w:rsidRPr="00A30F76">
        <w:t>а) чистый денежный поток;</w:t>
      </w:r>
    </w:p>
    <w:p w:rsidR="006A4720" w:rsidRPr="00A30F76" w:rsidRDefault="006A4720" w:rsidP="005B3E07">
      <w:pPr>
        <w:tabs>
          <w:tab w:val="left" w:pos="900"/>
        </w:tabs>
        <w:ind w:firstLine="284"/>
        <w:jc w:val="both"/>
      </w:pPr>
      <w:r w:rsidRPr="00A30F76">
        <w:t>б) чист</w:t>
      </w:r>
      <w:r w:rsidR="002273EF">
        <w:t>ая</w:t>
      </w:r>
      <w:r w:rsidRPr="00A30F76">
        <w:t xml:space="preserve"> дисконтированн</w:t>
      </w:r>
      <w:r w:rsidR="002273EF">
        <w:t>ая</w:t>
      </w:r>
      <w:r w:rsidRPr="00A30F76">
        <w:t xml:space="preserve"> стоимость;</w:t>
      </w:r>
    </w:p>
    <w:p w:rsidR="006A4720" w:rsidRDefault="006A4720" w:rsidP="005B3E07">
      <w:pPr>
        <w:tabs>
          <w:tab w:val="left" w:pos="900"/>
        </w:tabs>
        <w:ind w:firstLine="284"/>
        <w:jc w:val="both"/>
      </w:pPr>
      <w:r w:rsidRPr="00A30F76">
        <w:t>в) чист</w:t>
      </w:r>
      <w:r w:rsidR="002273EF">
        <w:t>ая</w:t>
      </w:r>
      <w:r w:rsidRPr="00A30F76">
        <w:t xml:space="preserve"> прибыль.</w:t>
      </w:r>
    </w:p>
    <w:p w:rsidR="00BD6011" w:rsidRPr="00A30F76" w:rsidRDefault="00BD6011" w:rsidP="005B3E07">
      <w:pPr>
        <w:tabs>
          <w:tab w:val="left" w:pos="900"/>
        </w:tabs>
        <w:ind w:firstLine="284"/>
        <w:jc w:val="both"/>
      </w:pPr>
    </w:p>
    <w:p w:rsidR="006A4720" w:rsidRPr="00A30F76" w:rsidRDefault="006A4720" w:rsidP="005B3E07">
      <w:pPr>
        <w:tabs>
          <w:tab w:val="left" w:pos="900"/>
        </w:tabs>
        <w:ind w:firstLine="284"/>
        <w:jc w:val="both"/>
      </w:pPr>
      <w:r>
        <w:t>30</w:t>
      </w:r>
      <w:r w:rsidRPr="00A30F76">
        <w:t>.</w:t>
      </w:r>
      <w:r w:rsidR="008F1014">
        <w:t xml:space="preserve"> </w:t>
      </w:r>
      <w:r w:rsidRPr="00A30F76">
        <w:t>Какое сочетание критериев является эффективным при выборе проектов</w:t>
      </w:r>
      <w:r w:rsidR="007B1A1D">
        <w:t>?</w:t>
      </w:r>
    </w:p>
    <w:tbl>
      <w:tblPr>
        <w:tblW w:w="6042" w:type="dxa"/>
        <w:tblInd w:w="468" w:type="dxa"/>
        <w:tblLayout w:type="fixed"/>
        <w:tblLook w:val="0000"/>
      </w:tblPr>
      <w:tblGrid>
        <w:gridCol w:w="1434"/>
        <w:gridCol w:w="1536"/>
        <w:gridCol w:w="1536"/>
        <w:gridCol w:w="1536"/>
      </w:tblGrid>
      <w:tr w:rsidR="006A4720" w:rsidRPr="00A30F76" w:rsidTr="00D073D1">
        <w:tc>
          <w:tcPr>
            <w:tcW w:w="1434" w:type="dxa"/>
          </w:tcPr>
          <w:p w:rsidR="006A4720" w:rsidRPr="00A30F76" w:rsidRDefault="006A4720" w:rsidP="00041680">
            <w:pPr>
              <w:tabs>
                <w:tab w:val="left" w:pos="900"/>
              </w:tabs>
              <w:jc w:val="both"/>
            </w:pPr>
            <w:r w:rsidRPr="00A30F76">
              <w:t xml:space="preserve">а) NPV </w:t>
            </w:r>
            <w:r w:rsidRPr="00A30F76">
              <w:sym w:font="Symbol" w:char="F03E"/>
            </w:r>
            <w:r w:rsidR="008F1014">
              <w:t xml:space="preserve"> </w:t>
            </w:r>
            <w:r w:rsidRPr="00A30F76">
              <w:t>0</w:t>
            </w:r>
            <w:r w:rsidR="008F1014">
              <w:t>;</w:t>
            </w:r>
          </w:p>
        </w:tc>
        <w:tc>
          <w:tcPr>
            <w:tcW w:w="1536" w:type="dxa"/>
          </w:tcPr>
          <w:p w:rsidR="006A4720" w:rsidRPr="00A30F76" w:rsidRDefault="006A4720" w:rsidP="005B3E07">
            <w:pPr>
              <w:tabs>
                <w:tab w:val="left" w:pos="900"/>
              </w:tabs>
              <w:ind w:firstLine="284"/>
              <w:jc w:val="both"/>
            </w:pPr>
            <w:r w:rsidRPr="00A30F76">
              <w:t xml:space="preserve">б) NPV </w:t>
            </w:r>
            <w:r w:rsidRPr="00A30F76">
              <w:sym w:font="Symbol" w:char="F03E"/>
            </w:r>
            <w:r w:rsidRPr="00A30F76">
              <w:t xml:space="preserve"> 0</w:t>
            </w:r>
            <w:r w:rsidR="008F1014">
              <w:t>;</w:t>
            </w:r>
          </w:p>
        </w:tc>
        <w:tc>
          <w:tcPr>
            <w:tcW w:w="1536" w:type="dxa"/>
          </w:tcPr>
          <w:p w:rsidR="006A4720" w:rsidRPr="00A30F76" w:rsidRDefault="006A4720" w:rsidP="005B3E07">
            <w:pPr>
              <w:tabs>
                <w:tab w:val="left" w:pos="900"/>
              </w:tabs>
              <w:ind w:firstLine="284"/>
              <w:jc w:val="both"/>
            </w:pPr>
            <w:r w:rsidRPr="00A30F76">
              <w:t xml:space="preserve">в) NPV </w:t>
            </w:r>
            <w:r w:rsidRPr="00A30F76">
              <w:sym w:font="Symbol" w:char="F03C"/>
            </w:r>
            <w:r w:rsidRPr="00A30F76">
              <w:t xml:space="preserve"> 0</w:t>
            </w:r>
            <w:r w:rsidR="008F1014">
              <w:t>;</w:t>
            </w:r>
          </w:p>
        </w:tc>
        <w:tc>
          <w:tcPr>
            <w:tcW w:w="1536" w:type="dxa"/>
          </w:tcPr>
          <w:p w:rsidR="006A4720" w:rsidRPr="00A30F76" w:rsidRDefault="006A4720" w:rsidP="005B3E07">
            <w:pPr>
              <w:tabs>
                <w:tab w:val="left" w:pos="900"/>
              </w:tabs>
              <w:ind w:firstLine="284"/>
              <w:jc w:val="both"/>
            </w:pPr>
            <w:r w:rsidRPr="00A30F76">
              <w:t xml:space="preserve">г) NPV </w:t>
            </w:r>
            <w:r w:rsidRPr="00A30F76">
              <w:sym w:font="Symbol" w:char="F03E"/>
            </w:r>
            <w:r w:rsidRPr="00A30F76">
              <w:t xml:space="preserve"> 0</w:t>
            </w:r>
            <w:r w:rsidR="008F1014">
              <w:t>;</w:t>
            </w:r>
          </w:p>
        </w:tc>
      </w:tr>
      <w:tr w:rsidR="006A4720" w:rsidRPr="00A30F76" w:rsidTr="00D073D1">
        <w:tc>
          <w:tcPr>
            <w:tcW w:w="1434" w:type="dxa"/>
          </w:tcPr>
          <w:p w:rsidR="006A4720" w:rsidRPr="00A30F76" w:rsidRDefault="006A4720" w:rsidP="005B3E07">
            <w:pPr>
              <w:tabs>
                <w:tab w:val="left" w:pos="900"/>
              </w:tabs>
              <w:ind w:firstLine="284"/>
              <w:jc w:val="both"/>
            </w:pPr>
            <w:r w:rsidRPr="00A30F76">
              <w:t xml:space="preserve">PI </w:t>
            </w:r>
            <w:r w:rsidRPr="00A30F76">
              <w:sym w:font="Symbol" w:char="F03C"/>
            </w:r>
            <w:r w:rsidRPr="00A30F76">
              <w:t xml:space="preserve"> 1</w:t>
            </w:r>
            <w:r w:rsidR="008F1014">
              <w:t>;</w:t>
            </w:r>
          </w:p>
        </w:tc>
        <w:tc>
          <w:tcPr>
            <w:tcW w:w="1536" w:type="dxa"/>
          </w:tcPr>
          <w:p w:rsidR="006A4720" w:rsidRPr="00A30F76" w:rsidRDefault="006A4720" w:rsidP="005B3E07">
            <w:pPr>
              <w:tabs>
                <w:tab w:val="left" w:pos="900"/>
              </w:tabs>
              <w:ind w:firstLine="284"/>
              <w:jc w:val="both"/>
            </w:pPr>
            <w:r w:rsidRPr="00A30F76">
              <w:t xml:space="preserve">PI </w:t>
            </w:r>
            <w:r w:rsidRPr="00A30F76">
              <w:sym w:font="Symbol" w:char="F03E"/>
            </w:r>
            <w:r w:rsidRPr="00A30F76">
              <w:t xml:space="preserve"> 1</w:t>
            </w:r>
            <w:r w:rsidR="008F1014">
              <w:t>;</w:t>
            </w:r>
          </w:p>
        </w:tc>
        <w:tc>
          <w:tcPr>
            <w:tcW w:w="1536" w:type="dxa"/>
          </w:tcPr>
          <w:p w:rsidR="006A4720" w:rsidRPr="00A30F76" w:rsidRDefault="006A4720" w:rsidP="005B3E07">
            <w:pPr>
              <w:tabs>
                <w:tab w:val="left" w:pos="900"/>
              </w:tabs>
              <w:ind w:firstLine="284"/>
              <w:jc w:val="both"/>
            </w:pPr>
            <w:r w:rsidRPr="00A30F76">
              <w:t xml:space="preserve">PI </w:t>
            </w:r>
            <w:r w:rsidRPr="00A30F76">
              <w:sym w:font="Symbol" w:char="F03E"/>
            </w:r>
            <w:r w:rsidRPr="00A30F76">
              <w:t xml:space="preserve"> 1</w:t>
            </w:r>
            <w:r w:rsidR="008F1014">
              <w:t>;</w:t>
            </w:r>
          </w:p>
        </w:tc>
        <w:tc>
          <w:tcPr>
            <w:tcW w:w="1536" w:type="dxa"/>
          </w:tcPr>
          <w:p w:rsidR="006A4720" w:rsidRPr="00A30F76" w:rsidRDefault="006A4720" w:rsidP="005B3E07">
            <w:pPr>
              <w:tabs>
                <w:tab w:val="left" w:pos="900"/>
              </w:tabs>
              <w:ind w:firstLine="284"/>
              <w:jc w:val="both"/>
            </w:pPr>
            <w:r w:rsidRPr="00A30F76">
              <w:t xml:space="preserve">PI </w:t>
            </w:r>
            <w:r w:rsidRPr="00A30F76">
              <w:sym w:font="Symbol" w:char="F03E"/>
            </w:r>
            <w:r w:rsidRPr="00A30F76">
              <w:t xml:space="preserve"> 1</w:t>
            </w:r>
            <w:r w:rsidR="008F1014">
              <w:t>;</w:t>
            </w:r>
          </w:p>
        </w:tc>
      </w:tr>
      <w:tr w:rsidR="006A4720" w:rsidRPr="00A30F76" w:rsidTr="00D073D1">
        <w:tc>
          <w:tcPr>
            <w:tcW w:w="1434" w:type="dxa"/>
          </w:tcPr>
          <w:p w:rsidR="006A4720" w:rsidRPr="00A30F76" w:rsidRDefault="006A4720" w:rsidP="005B3E07">
            <w:pPr>
              <w:tabs>
                <w:tab w:val="left" w:pos="900"/>
              </w:tabs>
              <w:ind w:firstLine="284"/>
              <w:jc w:val="both"/>
            </w:pPr>
            <w:r w:rsidRPr="00A30F76">
              <w:t xml:space="preserve">IRR </w:t>
            </w:r>
            <w:r w:rsidRPr="00A30F76">
              <w:sym w:font="Symbol" w:char="F03E"/>
            </w:r>
            <w:r w:rsidRPr="00A30F76">
              <w:t xml:space="preserve"> </w:t>
            </w:r>
            <w:r w:rsidRPr="008F1014">
              <w:rPr>
                <w:i/>
              </w:rPr>
              <w:t>r</w:t>
            </w:r>
            <w:r w:rsidRPr="008F1014">
              <w:rPr>
                <w:vertAlign w:val="subscript"/>
              </w:rPr>
              <w:t>пр</w:t>
            </w:r>
            <w:r w:rsidR="008F1014" w:rsidRPr="008F1014">
              <w:t>.</w:t>
            </w:r>
          </w:p>
        </w:tc>
        <w:tc>
          <w:tcPr>
            <w:tcW w:w="1536" w:type="dxa"/>
          </w:tcPr>
          <w:p w:rsidR="006A4720" w:rsidRPr="008F1014" w:rsidRDefault="006A4720" w:rsidP="005B3E07">
            <w:pPr>
              <w:tabs>
                <w:tab w:val="left" w:pos="900"/>
              </w:tabs>
              <w:ind w:firstLine="284"/>
              <w:jc w:val="both"/>
            </w:pPr>
            <w:r w:rsidRPr="00A30F76">
              <w:t xml:space="preserve">IRR </w:t>
            </w:r>
            <w:r w:rsidRPr="00A30F76">
              <w:sym w:font="Symbol" w:char="F03C"/>
            </w:r>
            <w:r w:rsidRPr="00A30F76">
              <w:t xml:space="preserve"> </w:t>
            </w:r>
            <w:r w:rsidRPr="008F1014">
              <w:rPr>
                <w:i/>
              </w:rPr>
              <w:t>r</w:t>
            </w:r>
            <w:r w:rsidRPr="008F1014">
              <w:rPr>
                <w:vertAlign w:val="subscript"/>
              </w:rPr>
              <w:t>пр</w:t>
            </w:r>
            <w:r w:rsidR="008F1014">
              <w:t>.</w:t>
            </w:r>
          </w:p>
        </w:tc>
        <w:tc>
          <w:tcPr>
            <w:tcW w:w="1536" w:type="dxa"/>
          </w:tcPr>
          <w:p w:rsidR="006A4720" w:rsidRPr="008F1014" w:rsidRDefault="006A4720" w:rsidP="005B3E07">
            <w:pPr>
              <w:tabs>
                <w:tab w:val="left" w:pos="900"/>
              </w:tabs>
              <w:ind w:firstLine="284"/>
              <w:jc w:val="both"/>
            </w:pPr>
            <w:r w:rsidRPr="00A30F76">
              <w:t xml:space="preserve">IRR </w:t>
            </w:r>
            <w:r w:rsidRPr="00A30F76">
              <w:sym w:font="Symbol" w:char="F03E"/>
            </w:r>
            <w:r w:rsidRPr="00A30F76">
              <w:t xml:space="preserve"> </w:t>
            </w:r>
            <w:r w:rsidRPr="008F1014">
              <w:rPr>
                <w:i/>
              </w:rPr>
              <w:t>r</w:t>
            </w:r>
            <w:r w:rsidRPr="008F1014">
              <w:rPr>
                <w:vertAlign w:val="subscript"/>
              </w:rPr>
              <w:t>пр</w:t>
            </w:r>
            <w:r w:rsidR="008F1014">
              <w:t>.</w:t>
            </w:r>
          </w:p>
        </w:tc>
        <w:tc>
          <w:tcPr>
            <w:tcW w:w="1536" w:type="dxa"/>
          </w:tcPr>
          <w:p w:rsidR="006A4720" w:rsidRDefault="006A4720" w:rsidP="007B1A1D">
            <w:pPr>
              <w:tabs>
                <w:tab w:val="left" w:pos="900"/>
              </w:tabs>
              <w:ind w:firstLine="284"/>
              <w:jc w:val="both"/>
            </w:pPr>
            <w:r w:rsidRPr="00A30F76">
              <w:t xml:space="preserve">IRR </w:t>
            </w:r>
            <w:r w:rsidRPr="00A30F76">
              <w:sym w:font="Symbol" w:char="F03E"/>
            </w:r>
            <w:r w:rsidRPr="00A30F76">
              <w:t xml:space="preserve"> </w:t>
            </w:r>
            <w:r w:rsidRPr="008F1014">
              <w:rPr>
                <w:i/>
              </w:rPr>
              <w:t>r</w:t>
            </w:r>
            <w:r w:rsidRPr="008F1014">
              <w:rPr>
                <w:vertAlign w:val="subscript"/>
              </w:rPr>
              <w:t>пр</w:t>
            </w:r>
            <w:r w:rsidR="007B1A1D">
              <w:t>.</w:t>
            </w:r>
          </w:p>
          <w:p w:rsidR="00BD6011" w:rsidRPr="008F1014" w:rsidRDefault="00BD6011" w:rsidP="007B1A1D">
            <w:pPr>
              <w:tabs>
                <w:tab w:val="left" w:pos="900"/>
              </w:tabs>
              <w:ind w:firstLine="284"/>
              <w:jc w:val="both"/>
            </w:pPr>
          </w:p>
        </w:tc>
      </w:tr>
    </w:tbl>
    <w:p w:rsidR="006A4720" w:rsidRPr="00A30F76" w:rsidRDefault="006A4720" w:rsidP="005B3E07">
      <w:pPr>
        <w:tabs>
          <w:tab w:val="left" w:pos="900"/>
        </w:tabs>
        <w:ind w:firstLine="284"/>
        <w:jc w:val="both"/>
      </w:pPr>
      <w:r>
        <w:t>3</w:t>
      </w:r>
      <w:r w:rsidRPr="00A30F76">
        <w:t>1. На какой фазе предпринимательского проекта происходит п</w:t>
      </w:r>
      <w:r w:rsidRPr="00A30F76">
        <w:t>о</w:t>
      </w:r>
      <w:r w:rsidRPr="00A30F76">
        <w:t>иск хозяйственной и рыночной ниши</w:t>
      </w:r>
      <w:r w:rsidR="007B1A1D">
        <w:t>?</w:t>
      </w:r>
      <w:r w:rsidRPr="00A30F76">
        <w:t xml:space="preserve"> </w:t>
      </w:r>
    </w:p>
    <w:p w:rsidR="006A4720" w:rsidRPr="00A30F76" w:rsidRDefault="006A4720" w:rsidP="005B3E07">
      <w:pPr>
        <w:tabs>
          <w:tab w:val="left" w:pos="900"/>
        </w:tabs>
        <w:ind w:firstLine="284"/>
        <w:jc w:val="both"/>
      </w:pPr>
      <w:r w:rsidRPr="00A30F76">
        <w:t xml:space="preserve">а) инвестиционной; </w:t>
      </w:r>
    </w:p>
    <w:p w:rsidR="006A4720" w:rsidRPr="00A30F76" w:rsidRDefault="006A4720" w:rsidP="005B3E07">
      <w:pPr>
        <w:tabs>
          <w:tab w:val="left" w:pos="900"/>
        </w:tabs>
        <w:ind w:firstLine="284"/>
        <w:jc w:val="both"/>
      </w:pPr>
      <w:r w:rsidRPr="00A30F76">
        <w:t>б) пред</w:t>
      </w:r>
      <w:r w:rsidR="008F1014">
        <w:t>ы</w:t>
      </w:r>
      <w:r w:rsidRPr="00A30F76">
        <w:t>нвестиционной;</w:t>
      </w:r>
    </w:p>
    <w:p w:rsidR="006A4720" w:rsidRDefault="006A4720" w:rsidP="005B3E07">
      <w:pPr>
        <w:tabs>
          <w:tab w:val="left" w:pos="900"/>
        </w:tabs>
        <w:ind w:firstLine="284"/>
        <w:jc w:val="both"/>
      </w:pPr>
      <w:r w:rsidRPr="00A30F76">
        <w:t xml:space="preserve">в) </w:t>
      </w:r>
      <w:r w:rsidR="002273EF">
        <w:t>операционн</w:t>
      </w:r>
      <w:r w:rsidR="007B1A1D">
        <w:t>о</w:t>
      </w:r>
      <w:r w:rsidR="002273EF">
        <w:t>й</w:t>
      </w:r>
      <w:r w:rsidR="007B1A1D">
        <w:t>.</w:t>
      </w:r>
    </w:p>
    <w:p w:rsidR="00BD6011" w:rsidRDefault="00BD6011" w:rsidP="005B3E07">
      <w:pPr>
        <w:tabs>
          <w:tab w:val="left" w:pos="900"/>
        </w:tabs>
        <w:ind w:firstLine="284"/>
        <w:jc w:val="both"/>
      </w:pPr>
    </w:p>
    <w:p w:rsidR="006A4720" w:rsidRPr="00A30F76" w:rsidRDefault="006A4720" w:rsidP="005B3E07">
      <w:pPr>
        <w:tabs>
          <w:tab w:val="left" w:pos="900"/>
        </w:tabs>
        <w:ind w:firstLine="284"/>
        <w:jc w:val="both"/>
      </w:pPr>
      <w:r>
        <w:t>3</w:t>
      </w:r>
      <w:r w:rsidR="00D073D1">
        <w:t>2</w:t>
      </w:r>
      <w:r w:rsidRPr="00A30F76">
        <w:t>. Какой фазе жизненного цикла проекта соответствуют наибол</w:t>
      </w:r>
      <w:r w:rsidRPr="00A30F76">
        <w:t>ь</w:t>
      </w:r>
      <w:r w:rsidRPr="00A30F76">
        <w:t>шие капитальные вложения</w:t>
      </w:r>
      <w:r w:rsidR="00DE07DD">
        <w:t>?</w:t>
      </w:r>
    </w:p>
    <w:p w:rsidR="006A4720" w:rsidRPr="00A30F76" w:rsidRDefault="006A4720" w:rsidP="005B3E07">
      <w:pPr>
        <w:tabs>
          <w:tab w:val="left" w:pos="900"/>
        </w:tabs>
        <w:ind w:firstLine="284"/>
        <w:jc w:val="both"/>
      </w:pPr>
      <w:r w:rsidRPr="00A30F76">
        <w:t xml:space="preserve">а) инвестиционной; </w:t>
      </w:r>
    </w:p>
    <w:p w:rsidR="006A4720" w:rsidRPr="00A30F76" w:rsidRDefault="006A4720" w:rsidP="005B3E07">
      <w:pPr>
        <w:tabs>
          <w:tab w:val="left" w:pos="900"/>
        </w:tabs>
        <w:ind w:firstLine="284"/>
        <w:jc w:val="both"/>
      </w:pPr>
      <w:r w:rsidRPr="00A30F76">
        <w:t>б) пред</w:t>
      </w:r>
      <w:r w:rsidR="008F1014">
        <w:t>ы</w:t>
      </w:r>
      <w:r w:rsidRPr="00A30F76">
        <w:t>нвестиционной;</w:t>
      </w:r>
    </w:p>
    <w:p w:rsidR="006A4720" w:rsidRDefault="006A4720" w:rsidP="005B3E07">
      <w:pPr>
        <w:tabs>
          <w:tab w:val="left" w:pos="900"/>
        </w:tabs>
        <w:ind w:firstLine="284"/>
        <w:jc w:val="both"/>
      </w:pPr>
      <w:r w:rsidRPr="00A30F76">
        <w:t>в) эксплуатации</w:t>
      </w:r>
      <w:r w:rsidR="007B1A1D">
        <w:t>.</w:t>
      </w:r>
    </w:p>
    <w:p w:rsidR="00BD6011" w:rsidRDefault="00BD6011" w:rsidP="005B3E07">
      <w:pPr>
        <w:tabs>
          <w:tab w:val="left" w:pos="900"/>
        </w:tabs>
        <w:ind w:firstLine="284"/>
        <w:jc w:val="both"/>
      </w:pPr>
    </w:p>
    <w:p w:rsidR="00DE2768" w:rsidRDefault="00342833" w:rsidP="005B3E07">
      <w:pPr>
        <w:tabs>
          <w:tab w:val="left" w:pos="900"/>
        </w:tabs>
        <w:ind w:firstLine="284"/>
        <w:jc w:val="both"/>
      </w:pPr>
      <w:r w:rsidRPr="00DE2768">
        <w:t>3</w:t>
      </w:r>
      <w:r w:rsidR="00D073D1" w:rsidRPr="00DE2768">
        <w:t>3</w:t>
      </w:r>
      <w:r w:rsidRPr="00DE2768">
        <w:t xml:space="preserve">. </w:t>
      </w:r>
      <w:r w:rsidR="00972070" w:rsidRPr="00DE2768">
        <w:t>К какому методу оценки эффективности проекта относятся сл</w:t>
      </w:r>
      <w:r w:rsidR="00972070" w:rsidRPr="00DE2768">
        <w:t>е</w:t>
      </w:r>
      <w:r w:rsidR="00972070" w:rsidRPr="00DE2768">
        <w:t>дующие показатели</w:t>
      </w:r>
      <w:r w:rsidR="00DE2768" w:rsidRPr="00DE2768">
        <w:t>:</w:t>
      </w:r>
      <w:r w:rsidR="00972070" w:rsidRPr="00DE2768">
        <w:t xml:space="preserve"> о</w:t>
      </w:r>
      <w:r w:rsidRPr="00DE2768">
        <w:t xml:space="preserve">ценка проектов по показателю прибыли, </w:t>
      </w:r>
      <w:r w:rsidR="00DE2768" w:rsidRPr="00DE2768">
        <w:t xml:space="preserve"> </w:t>
      </w:r>
      <w:r w:rsidRPr="00DE2768">
        <w:t>по п</w:t>
      </w:r>
      <w:r w:rsidRPr="00DE2768">
        <w:t>о</w:t>
      </w:r>
      <w:r w:rsidRPr="00DE2768">
        <w:lastRenderedPageBreak/>
        <w:t xml:space="preserve">казателю  </w:t>
      </w:r>
      <w:r w:rsidR="00DE2768" w:rsidRPr="00DE2768">
        <w:t xml:space="preserve"> текущих затрат, </w:t>
      </w:r>
      <w:r w:rsidRPr="00DE2768">
        <w:t>норм</w:t>
      </w:r>
      <w:r w:rsidR="00DE2768" w:rsidRPr="00DE2768">
        <w:t>а</w:t>
      </w:r>
      <w:r w:rsidRPr="00DE2768">
        <w:t xml:space="preserve"> </w:t>
      </w:r>
      <w:r w:rsidR="00DE2768">
        <w:t>капиталоотдачи</w:t>
      </w:r>
      <w:r w:rsidR="007B1A1D">
        <w:t>?</w:t>
      </w:r>
    </w:p>
    <w:p w:rsidR="00342833" w:rsidRPr="00DE2768" w:rsidRDefault="00342833" w:rsidP="005B3E07">
      <w:pPr>
        <w:tabs>
          <w:tab w:val="left" w:pos="900"/>
        </w:tabs>
        <w:ind w:firstLine="284"/>
        <w:jc w:val="both"/>
      </w:pPr>
      <w:r w:rsidRPr="00DE2768">
        <w:t>а) статическим</w:t>
      </w:r>
      <w:r w:rsidR="00962A7F">
        <w:t>ому</w:t>
      </w:r>
      <w:r w:rsidRPr="00DE2768">
        <w:t>;</w:t>
      </w:r>
    </w:p>
    <w:p w:rsidR="00342833" w:rsidRDefault="00342833" w:rsidP="005B3E07">
      <w:pPr>
        <w:tabs>
          <w:tab w:val="left" w:pos="900"/>
        </w:tabs>
        <w:ind w:firstLine="284"/>
        <w:jc w:val="both"/>
      </w:pPr>
      <w:r w:rsidRPr="00DE2768">
        <w:t>б) динамическим</w:t>
      </w:r>
      <w:r w:rsidR="00962A7F">
        <w:t>ому</w:t>
      </w:r>
      <w:r w:rsidR="007B1A1D">
        <w:t>.</w:t>
      </w:r>
    </w:p>
    <w:p w:rsidR="00BD6011" w:rsidRPr="00DE2768" w:rsidRDefault="00BD6011" w:rsidP="005B3E07">
      <w:pPr>
        <w:tabs>
          <w:tab w:val="left" w:pos="900"/>
        </w:tabs>
        <w:ind w:firstLine="284"/>
        <w:jc w:val="both"/>
      </w:pPr>
    </w:p>
    <w:p w:rsidR="00342833" w:rsidRDefault="00342833" w:rsidP="005B3E07">
      <w:pPr>
        <w:tabs>
          <w:tab w:val="left" w:pos="900"/>
        </w:tabs>
        <w:ind w:firstLine="284"/>
        <w:jc w:val="both"/>
      </w:pPr>
      <w:r>
        <w:t>3</w:t>
      </w:r>
      <w:r w:rsidR="00D073D1">
        <w:t>4</w:t>
      </w:r>
      <w:r>
        <w:t>.</w:t>
      </w:r>
      <w:r w:rsidR="008F1014">
        <w:t xml:space="preserve"> </w:t>
      </w:r>
      <w:r w:rsidR="00972070">
        <w:t>Что является п</w:t>
      </w:r>
      <w:r>
        <w:t>ервы</w:t>
      </w:r>
      <w:r w:rsidR="00972070">
        <w:t>м</w:t>
      </w:r>
      <w:r>
        <w:t xml:space="preserve"> этап</w:t>
      </w:r>
      <w:r w:rsidR="00972070">
        <w:t>ом</w:t>
      </w:r>
      <w:r>
        <w:t xml:space="preserve"> оценки инвестиционного проекта</w:t>
      </w:r>
      <w:r w:rsidR="007B1A1D">
        <w:t>?</w:t>
      </w:r>
    </w:p>
    <w:p w:rsidR="00342833" w:rsidRDefault="00342833" w:rsidP="005B3E07">
      <w:pPr>
        <w:tabs>
          <w:tab w:val="left" w:pos="900"/>
        </w:tabs>
        <w:ind w:firstLine="284"/>
        <w:jc w:val="both"/>
      </w:pPr>
      <w:r>
        <w:t>а) оценк</w:t>
      </w:r>
      <w:r w:rsidR="00972070">
        <w:t>а</w:t>
      </w:r>
      <w:r>
        <w:t xml:space="preserve"> эффективности проекта в целом;</w:t>
      </w:r>
    </w:p>
    <w:p w:rsidR="00342833" w:rsidRDefault="00342833" w:rsidP="005B3E07">
      <w:pPr>
        <w:tabs>
          <w:tab w:val="left" w:pos="900"/>
        </w:tabs>
        <w:ind w:firstLine="284"/>
        <w:jc w:val="both"/>
      </w:pPr>
      <w:r>
        <w:t>б) оценк</w:t>
      </w:r>
      <w:r w:rsidR="00972070">
        <w:t>а</w:t>
      </w:r>
      <w:r>
        <w:t xml:space="preserve"> эффективности проекта для каждого из участников;</w:t>
      </w:r>
    </w:p>
    <w:p w:rsidR="00342833" w:rsidRDefault="008F1014" w:rsidP="005B3E07">
      <w:pPr>
        <w:ind w:firstLine="284"/>
        <w:jc w:val="both"/>
      </w:pPr>
      <w:r>
        <w:t>в) о</w:t>
      </w:r>
      <w:r w:rsidR="00342833">
        <w:t>ценк</w:t>
      </w:r>
      <w:r w:rsidR="00972070">
        <w:t>а</w:t>
      </w:r>
      <w:r w:rsidR="00342833">
        <w:t xml:space="preserve"> эффективности проекта с учетом схемы финансирования;</w:t>
      </w:r>
    </w:p>
    <w:p w:rsidR="00342833" w:rsidRDefault="00342833" w:rsidP="005B3E07">
      <w:pPr>
        <w:tabs>
          <w:tab w:val="left" w:pos="900"/>
        </w:tabs>
        <w:ind w:firstLine="284"/>
        <w:jc w:val="both"/>
      </w:pPr>
      <w:r>
        <w:t>г) оценк</w:t>
      </w:r>
      <w:r w:rsidR="00972070">
        <w:t>а</w:t>
      </w:r>
      <w:r>
        <w:t xml:space="preserve"> финансовой реализуемости инвестиционного проекта</w:t>
      </w:r>
      <w:r w:rsidR="007B1A1D">
        <w:t>.</w:t>
      </w:r>
    </w:p>
    <w:p w:rsidR="00BD6011" w:rsidRDefault="00BD6011" w:rsidP="005B3E07">
      <w:pPr>
        <w:tabs>
          <w:tab w:val="left" w:pos="900"/>
        </w:tabs>
        <w:ind w:firstLine="284"/>
        <w:jc w:val="both"/>
      </w:pPr>
    </w:p>
    <w:p w:rsidR="00342833" w:rsidRDefault="00342833" w:rsidP="005B3E07">
      <w:pPr>
        <w:tabs>
          <w:tab w:val="left" w:pos="900"/>
        </w:tabs>
        <w:ind w:firstLine="284"/>
        <w:jc w:val="both"/>
      </w:pPr>
      <w:r>
        <w:t>3</w:t>
      </w:r>
      <w:r w:rsidR="00D073D1">
        <w:t>5</w:t>
      </w:r>
      <w:r>
        <w:t xml:space="preserve">. Какие из приведенных </w:t>
      </w:r>
      <w:r w:rsidR="008F1014">
        <w:t xml:space="preserve">ниже </w:t>
      </w:r>
      <w:r>
        <w:t>определений инвестиций с позиции макроэкономической теории верны</w:t>
      </w:r>
      <w:r w:rsidR="007B1A1D">
        <w:t>?</w:t>
      </w:r>
    </w:p>
    <w:p w:rsidR="00342833" w:rsidRDefault="00342833" w:rsidP="005B3E07">
      <w:pPr>
        <w:tabs>
          <w:tab w:val="left" w:pos="900"/>
        </w:tabs>
        <w:ind w:firstLine="284"/>
        <w:jc w:val="both"/>
      </w:pPr>
      <w:r>
        <w:t>а) денежные средства, кредиты, материально-вещественные эл</w:t>
      </w:r>
      <w:r>
        <w:t>е</w:t>
      </w:r>
      <w:r>
        <w:t>менты основных фондов, интеллектуальная собственность, имущес</w:t>
      </w:r>
      <w:r>
        <w:t>т</w:t>
      </w:r>
      <w:r>
        <w:t>венные права;</w:t>
      </w:r>
    </w:p>
    <w:p w:rsidR="00342833" w:rsidRDefault="00342833" w:rsidP="005B3E07">
      <w:pPr>
        <w:tabs>
          <w:tab w:val="left" w:pos="900"/>
        </w:tabs>
        <w:ind w:firstLine="284"/>
        <w:jc w:val="both"/>
      </w:pPr>
      <w:r>
        <w:t xml:space="preserve">б) акт отказа инвестора от «сиюминутного» потребления благ ради более полного удовлетворения потребностей в последующие годы </w:t>
      </w:r>
      <w:r w:rsidR="009D2EF2">
        <w:t xml:space="preserve"> посредством инвестирования средств в объекты предпринимательской деятельности;</w:t>
      </w:r>
    </w:p>
    <w:p w:rsidR="009D2EF2" w:rsidRDefault="009D2EF2" w:rsidP="005B3E07">
      <w:pPr>
        <w:tabs>
          <w:tab w:val="left" w:pos="900"/>
        </w:tabs>
        <w:ind w:firstLine="284"/>
        <w:jc w:val="both"/>
      </w:pPr>
      <w:r>
        <w:t>в) размер собственного или привлеченного капитала, необходимых для развития производства</w:t>
      </w:r>
      <w:r w:rsidR="008F1014">
        <w:t>.</w:t>
      </w:r>
    </w:p>
    <w:p w:rsidR="00BD6011" w:rsidRDefault="00BD6011" w:rsidP="005B3E07">
      <w:pPr>
        <w:tabs>
          <w:tab w:val="left" w:pos="900"/>
        </w:tabs>
        <w:ind w:firstLine="284"/>
        <w:jc w:val="both"/>
      </w:pPr>
    </w:p>
    <w:p w:rsidR="009D2EF2" w:rsidRDefault="009D2EF2" w:rsidP="005B3E07">
      <w:pPr>
        <w:tabs>
          <w:tab w:val="left" w:pos="900"/>
        </w:tabs>
        <w:ind w:firstLine="284"/>
        <w:jc w:val="both"/>
      </w:pPr>
      <w:r>
        <w:t>3</w:t>
      </w:r>
      <w:r w:rsidR="00D073D1">
        <w:t>6</w:t>
      </w:r>
      <w:r>
        <w:t>. Какова основная цель инвестирования средств в развитие пр</w:t>
      </w:r>
      <w:r>
        <w:t>о</w:t>
      </w:r>
      <w:r>
        <w:t>изводства</w:t>
      </w:r>
      <w:r w:rsidR="007B1A1D">
        <w:t>?</w:t>
      </w:r>
    </w:p>
    <w:p w:rsidR="009D2EF2" w:rsidRDefault="009D2EF2" w:rsidP="005B3E07">
      <w:pPr>
        <w:tabs>
          <w:tab w:val="left" w:pos="900"/>
        </w:tabs>
        <w:ind w:firstLine="284"/>
        <w:jc w:val="both"/>
      </w:pPr>
      <w:r>
        <w:t>а) рост объемов производства;</w:t>
      </w:r>
    </w:p>
    <w:p w:rsidR="009D2EF2" w:rsidRDefault="009D2EF2" w:rsidP="005B3E07">
      <w:pPr>
        <w:tabs>
          <w:tab w:val="left" w:pos="900"/>
        </w:tabs>
        <w:ind w:firstLine="284"/>
        <w:jc w:val="both"/>
      </w:pPr>
      <w:r>
        <w:t>б) получение прибыли;</w:t>
      </w:r>
    </w:p>
    <w:p w:rsidR="009D2EF2" w:rsidRDefault="009D2EF2" w:rsidP="005B3E07">
      <w:pPr>
        <w:tabs>
          <w:tab w:val="left" w:pos="900"/>
        </w:tabs>
        <w:ind w:firstLine="284"/>
        <w:jc w:val="both"/>
      </w:pPr>
      <w:r>
        <w:t xml:space="preserve">в) </w:t>
      </w:r>
      <w:r w:rsidR="002273EF">
        <w:t>рост</w:t>
      </w:r>
      <w:r>
        <w:t xml:space="preserve"> собственного и привлеченного капитала, необходимых для развития производства</w:t>
      </w:r>
      <w:r w:rsidR="007B1A1D">
        <w:t>.</w:t>
      </w:r>
    </w:p>
    <w:p w:rsidR="00BD6011" w:rsidRDefault="00BD6011" w:rsidP="005B3E07">
      <w:pPr>
        <w:tabs>
          <w:tab w:val="left" w:pos="900"/>
        </w:tabs>
        <w:ind w:firstLine="284"/>
        <w:jc w:val="both"/>
      </w:pPr>
    </w:p>
    <w:p w:rsidR="009D2EF2" w:rsidRDefault="009D2EF2" w:rsidP="005B3E07">
      <w:pPr>
        <w:tabs>
          <w:tab w:val="left" w:pos="900"/>
        </w:tabs>
        <w:ind w:firstLine="284"/>
        <w:jc w:val="both"/>
      </w:pPr>
      <w:r>
        <w:t>3</w:t>
      </w:r>
      <w:r w:rsidR="00D073D1">
        <w:t>7</w:t>
      </w:r>
      <w:r>
        <w:t>. Классификация инвестиций необходима с целью:</w:t>
      </w:r>
    </w:p>
    <w:p w:rsidR="009D2EF2" w:rsidRDefault="009D2EF2" w:rsidP="005B3E07">
      <w:pPr>
        <w:tabs>
          <w:tab w:val="left" w:pos="900"/>
        </w:tabs>
        <w:ind w:firstLine="284"/>
        <w:jc w:val="both"/>
      </w:pPr>
      <w:r>
        <w:t>а) долговременного перераспределения средств и ресурсов между теми, кто ими располагает, и теми, кто в них нуждается;</w:t>
      </w:r>
    </w:p>
    <w:p w:rsidR="009D2EF2" w:rsidRDefault="009D2EF2" w:rsidP="005B3E07">
      <w:pPr>
        <w:tabs>
          <w:tab w:val="left" w:pos="900"/>
        </w:tabs>
        <w:ind w:firstLine="284"/>
        <w:jc w:val="both"/>
      </w:pPr>
      <w:r>
        <w:t>б) планирования и анализа;</w:t>
      </w:r>
    </w:p>
    <w:p w:rsidR="009D2EF2" w:rsidRDefault="009D2EF2" w:rsidP="005B3E07">
      <w:pPr>
        <w:tabs>
          <w:tab w:val="left" w:pos="900"/>
        </w:tabs>
        <w:ind w:firstLine="284"/>
        <w:jc w:val="both"/>
      </w:pPr>
      <w:r>
        <w:t>в) определения состава материально-вещественных элементов для создания (развития, модернизации) объекта предпринимательской де</w:t>
      </w:r>
      <w:r>
        <w:t>я</w:t>
      </w:r>
      <w:r>
        <w:t>тельности.</w:t>
      </w:r>
    </w:p>
    <w:p w:rsidR="00BD6011" w:rsidRDefault="00BD6011" w:rsidP="005B3E07">
      <w:pPr>
        <w:tabs>
          <w:tab w:val="left" w:pos="900"/>
        </w:tabs>
        <w:ind w:firstLine="284"/>
        <w:jc w:val="both"/>
      </w:pPr>
    </w:p>
    <w:p w:rsidR="009D2EF2" w:rsidRDefault="00D073D1" w:rsidP="005B3E07">
      <w:pPr>
        <w:tabs>
          <w:tab w:val="left" w:pos="900"/>
        </w:tabs>
        <w:ind w:firstLine="284"/>
        <w:jc w:val="both"/>
      </w:pPr>
      <w:r>
        <w:t>38</w:t>
      </w:r>
      <w:r w:rsidR="009D2EF2">
        <w:t xml:space="preserve">. Какие из </w:t>
      </w:r>
      <w:r w:rsidR="009D2779">
        <w:t>перечисленных условий важны для активизации инв</w:t>
      </w:r>
      <w:r w:rsidR="009D2779">
        <w:t>е</w:t>
      </w:r>
      <w:r w:rsidR="009D2779">
        <w:t>стиционной деятельности предприятий в российских условиях</w:t>
      </w:r>
      <w:r w:rsidR="007B1A1D">
        <w:t>?</w:t>
      </w:r>
    </w:p>
    <w:p w:rsidR="009D2779" w:rsidRDefault="009D2779" w:rsidP="005B3E07">
      <w:pPr>
        <w:tabs>
          <w:tab w:val="left" w:pos="900"/>
        </w:tabs>
        <w:ind w:firstLine="284"/>
        <w:jc w:val="both"/>
      </w:pPr>
      <w:r>
        <w:t>а) снижение процентных банковских ставок;</w:t>
      </w:r>
    </w:p>
    <w:p w:rsidR="009D2779" w:rsidRDefault="009D2779" w:rsidP="005B3E07">
      <w:pPr>
        <w:tabs>
          <w:tab w:val="left" w:pos="900"/>
        </w:tabs>
        <w:ind w:firstLine="284"/>
        <w:jc w:val="both"/>
      </w:pPr>
      <w:r>
        <w:t>б) проведение технического перевооружения;</w:t>
      </w:r>
    </w:p>
    <w:p w:rsidR="009D2779" w:rsidRDefault="009D2779" w:rsidP="005B3E07">
      <w:pPr>
        <w:tabs>
          <w:tab w:val="left" w:pos="900"/>
        </w:tabs>
        <w:ind w:firstLine="284"/>
        <w:jc w:val="both"/>
      </w:pPr>
      <w:r>
        <w:lastRenderedPageBreak/>
        <w:t>в) улучшение качества продукции;</w:t>
      </w:r>
    </w:p>
    <w:p w:rsidR="009D2779" w:rsidRDefault="009D2779" w:rsidP="005B3E07">
      <w:pPr>
        <w:tabs>
          <w:tab w:val="left" w:pos="900"/>
        </w:tabs>
        <w:ind w:firstLine="284"/>
        <w:jc w:val="both"/>
      </w:pPr>
      <w:r>
        <w:t>г) снижение налогов;</w:t>
      </w:r>
    </w:p>
    <w:p w:rsidR="009D2779" w:rsidRDefault="009D2779" w:rsidP="005B3E07">
      <w:pPr>
        <w:tabs>
          <w:tab w:val="left" w:pos="900"/>
        </w:tabs>
        <w:ind w:firstLine="284"/>
        <w:jc w:val="both"/>
      </w:pPr>
      <w:r>
        <w:t>д) защита прав собственника</w:t>
      </w:r>
      <w:r w:rsidR="007B1A1D">
        <w:t>.</w:t>
      </w:r>
    </w:p>
    <w:p w:rsidR="00BD6011" w:rsidRDefault="00BD6011" w:rsidP="005B3E07">
      <w:pPr>
        <w:tabs>
          <w:tab w:val="left" w:pos="900"/>
        </w:tabs>
        <w:ind w:firstLine="284"/>
        <w:jc w:val="both"/>
      </w:pPr>
    </w:p>
    <w:p w:rsidR="00B611E9" w:rsidRDefault="00D073D1" w:rsidP="005B3E07">
      <w:pPr>
        <w:tabs>
          <w:tab w:val="left" w:pos="900"/>
        </w:tabs>
        <w:ind w:firstLine="284"/>
        <w:jc w:val="both"/>
      </w:pPr>
      <w:r>
        <w:t>39</w:t>
      </w:r>
      <w:r w:rsidR="009D2779">
        <w:t>.</w:t>
      </w:r>
      <w:r w:rsidR="0079439A">
        <w:t xml:space="preserve"> </w:t>
      </w:r>
      <w:r w:rsidR="00B611E9">
        <w:t>Какое из приведенных ниже определений инвестиционного проекта является верным</w:t>
      </w:r>
      <w:r w:rsidR="007B1A1D">
        <w:t>?</w:t>
      </w:r>
    </w:p>
    <w:p w:rsidR="00B611E9" w:rsidRDefault="00B611E9" w:rsidP="005B3E07">
      <w:pPr>
        <w:tabs>
          <w:tab w:val="left" w:pos="900"/>
        </w:tabs>
        <w:ind w:firstLine="284"/>
        <w:jc w:val="both"/>
      </w:pPr>
      <w:r>
        <w:t>а) система технико-технологических, организационных, расчетно-финансовых и правовых материалов;</w:t>
      </w:r>
    </w:p>
    <w:p w:rsidR="009D2779" w:rsidRDefault="004E4C2A" w:rsidP="005B3E07">
      <w:pPr>
        <w:tabs>
          <w:tab w:val="left" w:pos="720"/>
        </w:tabs>
        <w:ind w:firstLine="284"/>
        <w:jc w:val="both"/>
      </w:pPr>
      <w:r>
        <w:t>б)</w:t>
      </w:r>
      <w:r w:rsidR="008F1014">
        <w:t xml:space="preserve"> </w:t>
      </w:r>
      <w:r w:rsidR="00B611E9">
        <w:t>пр</w:t>
      </w:r>
      <w:r>
        <w:t>о</w:t>
      </w:r>
      <w:r w:rsidR="00B611E9">
        <w:t xml:space="preserve">ектно-техническая документация по объему </w:t>
      </w:r>
      <w:r>
        <w:t>предприним</w:t>
      </w:r>
      <w:r>
        <w:t>а</w:t>
      </w:r>
      <w:r>
        <w:t>тельской деятельности;</w:t>
      </w:r>
    </w:p>
    <w:p w:rsidR="004E4C2A" w:rsidRDefault="004E4C2A" w:rsidP="005B3E07">
      <w:pPr>
        <w:tabs>
          <w:tab w:val="left" w:pos="900"/>
        </w:tabs>
        <w:ind w:firstLine="284"/>
        <w:jc w:val="both"/>
      </w:pPr>
      <w:r>
        <w:t>в) план вложения капитала в объекты предпринимательской де</w:t>
      </w:r>
      <w:r>
        <w:t>я</w:t>
      </w:r>
      <w:r>
        <w:t>тельности с целью получения прибыли</w:t>
      </w:r>
      <w:r w:rsidR="007B1A1D">
        <w:t>.</w:t>
      </w:r>
    </w:p>
    <w:p w:rsidR="00BD6011" w:rsidRDefault="00BD6011" w:rsidP="005B3E07">
      <w:pPr>
        <w:tabs>
          <w:tab w:val="left" w:pos="900"/>
        </w:tabs>
        <w:ind w:firstLine="284"/>
        <w:jc w:val="both"/>
      </w:pPr>
    </w:p>
    <w:p w:rsidR="008F1014" w:rsidRDefault="004E4C2A" w:rsidP="005B3E07">
      <w:pPr>
        <w:tabs>
          <w:tab w:val="left" w:pos="900"/>
        </w:tabs>
        <w:ind w:firstLine="284"/>
        <w:jc w:val="both"/>
      </w:pPr>
      <w:r>
        <w:t>4</w:t>
      </w:r>
      <w:r w:rsidR="00D073D1">
        <w:t>0</w:t>
      </w:r>
      <w:r>
        <w:t xml:space="preserve">. В чем состоит основная </w:t>
      </w:r>
      <w:r w:rsidR="00B12B98">
        <w:t>цель разработки инвестиционного</w:t>
      </w:r>
      <w:r w:rsidR="008F1014">
        <w:t xml:space="preserve"> пр</w:t>
      </w:r>
      <w:r w:rsidR="008F1014">
        <w:t>о</w:t>
      </w:r>
      <w:r w:rsidR="008F1014">
        <w:t>екта</w:t>
      </w:r>
      <w:r w:rsidR="007B1A1D">
        <w:t>?</w:t>
      </w:r>
    </w:p>
    <w:p w:rsidR="004E4C2A" w:rsidRDefault="004E4C2A" w:rsidP="005B3E07">
      <w:pPr>
        <w:tabs>
          <w:tab w:val="left" w:pos="900"/>
        </w:tabs>
        <w:ind w:firstLine="284"/>
        <w:jc w:val="both"/>
      </w:pPr>
      <w:r>
        <w:t>а) получение прибыли при вложении капитала в объект</w:t>
      </w:r>
      <w:r w:rsidR="00972070">
        <w:t>ы</w:t>
      </w:r>
      <w:r>
        <w:t xml:space="preserve"> предпр</w:t>
      </w:r>
      <w:r>
        <w:t>и</w:t>
      </w:r>
      <w:r>
        <w:t>нимательской деятельности;</w:t>
      </w:r>
    </w:p>
    <w:p w:rsidR="004E4C2A" w:rsidRDefault="004E4C2A" w:rsidP="005B3E07">
      <w:pPr>
        <w:tabs>
          <w:tab w:val="left" w:pos="900"/>
        </w:tabs>
        <w:ind w:firstLine="284"/>
        <w:jc w:val="both"/>
      </w:pPr>
      <w:r>
        <w:t>б) обоснование технической возможности и экономической целес</w:t>
      </w:r>
      <w:r>
        <w:t>о</w:t>
      </w:r>
      <w:r>
        <w:t>образности создания объекта предпринимательской деятельности;</w:t>
      </w:r>
    </w:p>
    <w:p w:rsidR="004E4C2A" w:rsidRDefault="004E4C2A" w:rsidP="005B3E07">
      <w:pPr>
        <w:tabs>
          <w:tab w:val="left" w:pos="900"/>
        </w:tabs>
        <w:ind w:firstLine="284"/>
        <w:jc w:val="both"/>
      </w:pPr>
      <w:r>
        <w:t>в) выбор оптимального варианта технического перевооружения предприятия</w:t>
      </w:r>
      <w:r w:rsidR="008F1014">
        <w:t>.</w:t>
      </w:r>
    </w:p>
    <w:p w:rsidR="00BD6011" w:rsidRDefault="00BD6011" w:rsidP="005B3E07">
      <w:pPr>
        <w:tabs>
          <w:tab w:val="left" w:pos="900"/>
        </w:tabs>
        <w:ind w:firstLine="284"/>
        <w:jc w:val="both"/>
      </w:pPr>
    </w:p>
    <w:p w:rsidR="005F126B" w:rsidRDefault="00D43DE2" w:rsidP="005B3E07">
      <w:pPr>
        <w:tabs>
          <w:tab w:val="left" w:pos="900"/>
        </w:tabs>
        <w:ind w:firstLine="284"/>
        <w:jc w:val="both"/>
      </w:pPr>
      <w:r>
        <w:t>4</w:t>
      </w:r>
      <w:r w:rsidR="00D073D1">
        <w:t>1</w:t>
      </w:r>
      <w:r>
        <w:t>.</w:t>
      </w:r>
      <w:r w:rsidR="005F126B">
        <w:t xml:space="preserve"> </w:t>
      </w:r>
      <w:r w:rsidR="002273EF">
        <w:t xml:space="preserve">Какие фазы </w:t>
      </w:r>
      <w:r w:rsidR="005F126B">
        <w:t xml:space="preserve">включает в себя </w:t>
      </w:r>
      <w:r w:rsidR="002273EF">
        <w:t>инвестиционный проект</w:t>
      </w:r>
      <w:r w:rsidR="007B1A1D">
        <w:t>?</w:t>
      </w:r>
    </w:p>
    <w:p w:rsidR="005F126B" w:rsidRDefault="005F126B" w:rsidP="005B3E07">
      <w:pPr>
        <w:tabs>
          <w:tab w:val="left" w:pos="900"/>
        </w:tabs>
        <w:ind w:firstLine="284"/>
        <w:jc w:val="both"/>
      </w:pPr>
      <w:r>
        <w:t xml:space="preserve">а) предварительное технико-экономическое обоснование проекта, </w:t>
      </w:r>
      <w:r w:rsidR="00972070">
        <w:t>анализ и прогноз цен конкурентов, производственный маркетинг, пр</w:t>
      </w:r>
      <w:r w:rsidR="00972070">
        <w:t>о</w:t>
      </w:r>
      <w:r w:rsidR="00972070">
        <w:t>ведение торгов</w:t>
      </w:r>
      <w:r>
        <w:t>;</w:t>
      </w:r>
    </w:p>
    <w:p w:rsidR="004E4C2A" w:rsidRDefault="005F126B" w:rsidP="005B3E07">
      <w:pPr>
        <w:tabs>
          <w:tab w:val="left" w:pos="900"/>
        </w:tabs>
        <w:ind w:firstLine="284"/>
        <w:jc w:val="both"/>
      </w:pPr>
      <w:r>
        <w:t xml:space="preserve">б) проведение научных исследований,  </w:t>
      </w:r>
      <w:r w:rsidR="00972070">
        <w:t>изучение товарного рынка, технико-экономическое обоснование, оценка рыночной стоимости</w:t>
      </w:r>
      <w:r>
        <w:t>;</w:t>
      </w:r>
    </w:p>
    <w:p w:rsidR="005F126B" w:rsidRDefault="005F126B" w:rsidP="005B3E07">
      <w:pPr>
        <w:tabs>
          <w:tab w:val="left" w:pos="900"/>
        </w:tabs>
        <w:ind w:firstLine="284"/>
        <w:jc w:val="both"/>
      </w:pPr>
      <w:r>
        <w:t>в) предынвестиционн</w:t>
      </w:r>
      <w:r w:rsidR="00962A7F">
        <w:t>ую</w:t>
      </w:r>
      <w:r>
        <w:t>, инвестиционн</w:t>
      </w:r>
      <w:r w:rsidR="00962A7F">
        <w:t>ую</w:t>
      </w:r>
      <w:r>
        <w:t>, эксплуатационн</w:t>
      </w:r>
      <w:r w:rsidR="00962A7F">
        <w:t>ую</w:t>
      </w:r>
      <w:r w:rsidR="00FE155B">
        <w:t>, л</w:t>
      </w:r>
      <w:r w:rsidR="00FE155B">
        <w:t>и</w:t>
      </w:r>
      <w:r w:rsidR="00FE155B">
        <w:t>квидационн</w:t>
      </w:r>
      <w:r w:rsidR="00962A7F">
        <w:t>ую</w:t>
      </w:r>
      <w:r w:rsidR="007B1A1D">
        <w:t>.</w:t>
      </w:r>
    </w:p>
    <w:p w:rsidR="00BD6011" w:rsidRDefault="00BD6011" w:rsidP="005B3E07">
      <w:pPr>
        <w:tabs>
          <w:tab w:val="left" w:pos="900"/>
        </w:tabs>
        <w:ind w:firstLine="284"/>
        <w:jc w:val="both"/>
      </w:pPr>
    </w:p>
    <w:p w:rsidR="005F126B" w:rsidRDefault="005F126B" w:rsidP="005B3E07">
      <w:pPr>
        <w:tabs>
          <w:tab w:val="left" w:pos="900"/>
        </w:tabs>
        <w:ind w:firstLine="284"/>
        <w:jc w:val="both"/>
      </w:pPr>
      <w:r>
        <w:t>4</w:t>
      </w:r>
      <w:r w:rsidR="00D073D1">
        <w:t>2</w:t>
      </w:r>
      <w:r>
        <w:t>. Решение о реализации инвестиционного проекта принимается на следующей стадии:</w:t>
      </w:r>
    </w:p>
    <w:p w:rsidR="005F126B" w:rsidRDefault="005F126B" w:rsidP="005B3E07">
      <w:pPr>
        <w:tabs>
          <w:tab w:val="left" w:pos="900"/>
        </w:tabs>
        <w:ind w:firstLine="284"/>
        <w:jc w:val="both"/>
      </w:pPr>
      <w:r>
        <w:t>а) инвестиционной;</w:t>
      </w:r>
    </w:p>
    <w:p w:rsidR="005F126B" w:rsidRDefault="005F126B" w:rsidP="005B3E07">
      <w:pPr>
        <w:tabs>
          <w:tab w:val="left" w:pos="900"/>
        </w:tabs>
        <w:ind w:firstLine="284"/>
        <w:jc w:val="both"/>
      </w:pPr>
      <w:r>
        <w:t>б) предварительного ТЭО;</w:t>
      </w:r>
    </w:p>
    <w:p w:rsidR="005F126B" w:rsidRDefault="005F126B" w:rsidP="005B3E07">
      <w:pPr>
        <w:tabs>
          <w:tab w:val="left" w:pos="900"/>
        </w:tabs>
        <w:ind w:firstLine="284"/>
        <w:jc w:val="both"/>
      </w:pPr>
      <w:r>
        <w:t>в) окончательного ТЭО.</w:t>
      </w:r>
    </w:p>
    <w:p w:rsidR="00BD6011" w:rsidRDefault="00BD6011" w:rsidP="005B3E07">
      <w:pPr>
        <w:tabs>
          <w:tab w:val="left" w:pos="900"/>
        </w:tabs>
        <w:ind w:firstLine="284"/>
        <w:jc w:val="both"/>
      </w:pPr>
    </w:p>
    <w:p w:rsidR="005F126B" w:rsidRDefault="005F126B" w:rsidP="005B3E07">
      <w:pPr>
        <w:tabs>
          <w:tab w:val="left" w:pos="900"/>
        </w:tabs>
        <w:ind w:firstLine="284"/>
        <w:jc w:val="both"/>
      </w:pPr>
      <w:r>
        <w:t>4</w:t>
      </w:r>
      <w:r w:rsidR="00D073D1">
        <w:t>3</w:t>
      </w:r>
      <w:r>
        <w:t xml:space="preserve">. Основным разделом в </w:t>
      </w:r>
      <w:r w:rsidR="00FE155B">
        <w:t xml:space="preserve"> ТЭО при </w:t>
      </w:r>
      <w:r>
        <w:t xml:space="preserve">разработке </w:t>
      </w:r>
      <w:r w:rsidR="00FE155B">
        <w:t xml:space="preserve"> и экономическом обосновании</w:t>
      </w:r>
      <w:r>
        <w:t xml:space="preserve"> инвестиционного проекта явля</w:t>
      </w:r>
      <w:r w:rsidR="00962A7F">
        <w:t>е</w:t>
      </w:r>
      <w:r>
        <w:t>тся:</w:t>
      </w:r>
    </w:p>
    <w:p w:rsidR="005F126B" w:rsidRDefault="005F126B" w:rsidP="005B3E07">
      <w:pPr>
        <w:tabs>
          <w:tab w:val="left" w:pos="900"/>
        </w:tabs>
        <w:ind w:firstLine="284"/>
        <w:jc w:val="both"/>
      </w:pPr>
      <w:r>
        <w:t>а) анализ рынка и концепция маркетинга;</w:t>
      </w:r>
    </w:p>
    <w:p w:rsidR="005F126B" w:rsidRDefault="005F126B" w:rsidP="005B3E07">
      <w:pPr>
        <w:tabs>
          <w:tab w:val="left" w:pos="900"/>
        </w:tabs>
        <w:ind w:firstLine="284"/>
        <w:jc w:val="both"/>
      </w:pPr>
      <w:r>
        <w:t>б) проектно-конструкторская часть;</w:t>
      </w:r>
    </w:p>
    <w:p w:rsidR="005F126B" w:rsidRDefault="005F126B" w:rsidP="005B3E07">
      <w:pPr>
        <w:tabs>
          <w:tab w:val="left" w:pos="900"/>
        </w:tabs>
        <w:ind w:firstLine="284"/>
        <w:jc w:val="both"/>
      </w:pPr>
      <w:r>
        <w:lastRenderedPageBreak/>
        <w:t>в) экономическая и финансовая оценка проекта.</w:t>
      </w:r>
    </w:p>
    <w:p w:rsidR="00BD6011" w:rsidRDefault="00BD6011" w:rsidP="005B3E07">
      <w:pPr>
        <w:tabs>
          <w:tab w:val="left" w:pos="900"/>
        </w:tabs>
        <w:ind w:firstLine="284"/>
        <w:jc w:val="both"/>
      </w:pPr>
    </w:p>
    <w:p w:rsidR="005F126B" w:rsidRDefault="005F126B" w:rsidP="005B3E07">
      <w:pPr>
        <w:tabs>
          <w:tab w:val="left" w:pos="900"/>
        </w:tabs>
        <w:ind w:firstLine="284"/>
        <w:jc w:val="both"/>
      </w:pPr>
      <w:r>
        <w:t>4</w:t>
      </w:r>
      <w:r w:rsidR="00D073D1">
        <w:t>4</w:t>
      </w:r>
      <w:r>
        <w:t xml:space="preserve">. В чем заключается  определение экономической эффективности </w:t>
      </w:r>
      <w:r w:rsidR="00FE155B">
        <w:t>инвестиционного проекта</w:t>
      </w:r>
      <w:r w:rsidR="007B1A1D">
        <w:t>?</w:t>
      </w:r>
    </w:p>
    <w:p w:rsidR="005F126B" w:rsidRDefault="005F126B" w:rsidP="005B3E07">
      <w:pPr>
        <w:tabs>
          <w:tab w:val="left" w:pos="900"/>
        </w:tabs>
        <w:ind w:firstLine="284"/>
        <w:jc w:val="both"/>
      </w:pPr>
      <w:r>
        <w:t>а) в расчетах показателей экономической эффективности проекта;</w:t>
      </w:r>
    </w:p>
    <w:p w:rsidR="005F126B" w:rsidRDefault="005F126B" w:rsidP="005B3E07">
      <w:pPr>
        <w:tabs>
          <w:tab w:val="left" w:pos="900"/>
        </w:tabs>
        <w:ind w:firstLine="284"/>
        <w:jc w:val="both"/>
      </w:pPr>
      <w:r>
        <w:t>б) проведени</w:t>
      </w:r>
      <w:r w:rsidR="00962A7F">
        <w:t>и</w:t>
      </w:r>
      <w:r>
        <w:t xml:space="preserve"> окончательного ТЭ</w:t>
      </w:r>
      <w:r w:rsidR="00FE155B">
        <w:t>О</w:t>
      </w:r>
      <w:r>
        <w:t xml:space="preserve"> проекта;</w:t>
      </w:r>
    </w:p>
    <w:p w:rsidR="005F126B" w:rsidRDefault="005F126B" w:rsidP="005B3E07">
      <w:pPr>
        <w:tabs>
          <w:tab w:val="left" w:pos="900"/>
        </w:tabs>
        <w:ind w:firstLine="284"/>
        <w:jc w:val="both"/>
      </w:pPr>
      <w:r>
        <w:t>в) экономической оценке соответствия технико-технологических, маркетинговых и дру</w:t>
      </w:r>
      <w:r w:rsidR="00FF7B77">
        <w:t>гих решений, принятых в проекте</w:t>
      </w:r>
      <w:r>
        <w:t>, требованиям инвестора по доходности  инвестиций</w:t>
      </w:r>
      <w:r w:rsidR="007B1A1D">
        <w:t>.</w:t>
      </w:r>
    </w:p>
    <w:p w:rsidR="00BD6011" w:rsidRDefault="00BD6011" w:rsidP="005B3E07">
      <w:pPr>
        <w:tabs>
          <w:tab w:val="left" w:pos="900"/>
        </w:tabs>
        <w:ind w:firstLine="284"/>
        <w:jc w:val="both"/>
      </w:pPr>
    </w:p>
    <w:p w:rsidR="00FF7B77" w:rsidRDefault="00FF7B77" w:rsidP="005B3E07">
      <w:pPr>
        <w:tabs>
          <w:tab w:val="left" w:pos="900"/>
        </w:tabs>
        <w:ind w:firstLine="284"/>
        <w:jc w:val="both"/>
      </w:pPr>
      <w:r>
        <w:t>4</w:t>
      </w:r>
      <w:r w:rsidR="00D073D1">
        <w:t>5</w:t>
      </w:r>
      <w:r>
        <w:t>. С помощью какого экономического показателя инвестор одн</w:t>
      </w:r>
      <w:r>
        <w:t>о</w:t>
      </w:r>
      <w:r>
        <w:t>значно определяет свой экономический интерес при вложении средств в объекты предпринимательской деятельности</w:t>
      </w:r>
      <w:r w:rsidR="007B1A1D">
        <w:t>?</w:t>
      </w:r>
    </w:p>
    <w:p w:rsidR="00FF7B77" w:rsidRDefault="00FF7B77" w:rsidP="005B3E07">
      <w:pPr>
        <w:tabs>
          <w:tab w:val="left" w:pos="900"/>
        </w:tabs>
        <w:ind w:firstLine="284"/>
        <w:jc w:val="both"/>
      </w:pPr>
      <w:r>
        <w:t>а) приемлем</w:t>
      </w:r>
      <w:r w:rsidR="00962A7F">
        <w:t>ой</w:t>
      </w:r>
      <w:r>
        <w:t xml:space="preserve"> норм</w:t>
      </w:r>
      <w:r w:rsidR="00962A7F">
        <w:t>ы</w:t>
      </w:r>
      <w:r>
        <w:t xml:space="preserve"> дохода;</w:t>
      </w:r>
    </w:p>
    <w:p w:rsidR="00FF7B77" w:rsidRDefault="00FF7B77" w:rsidP="005B3E07">
      <w:pPr>
        <w:tabs>
          <w:tab w:val="left" w:pos="900"/>
        </w:tabs>
        <w:ind w:firstLine="284"/>
        <w:jc w:val="both"/>
      </w:pPr>
      <w:r>
        <w:t>б) процентн</w:t>
      </w:r>
      <w:r w:rsidR="00962A7F">
        <w:t>ой</w:t>
      </w:r>
      <w:r>
        <w:t xml:space="preserve"> ставк</w:t>
      </w:r>
      <w:r w:rsidR="00962A7F">
        <w:t>и</w:t>
      </w:r>
      <w:r>
        <w:t xml:space="preserve"> Ц</w:t>
      </w:r>
      <w:r w:rsidR="00FE155B">
        <w:t>ентробанка</w:t>
      </w:r>
      <w:r>
        <w:t>;</w:t>
      </w:r>
    </w:p>
    <w:p w:rsidR="00FF7B77" w:rsidRDefault="00FF7B77" w:rsidP="005B3E07">
      <w:pPr>
        <w:tabs>
          <w:tab w:val="left" w:pos="900"/>
        </w:tabs>
        <w:ind w:firstLine="284"/>
        <w:jc w:val="both"/>
      </w:pPr>
      <w:r>
        <w:t>в) внутренн</w:t>
      </w:r>
      <w:r w:rsidR="00962A7F">
        <w:t>ей</w:t>
      </w:r>
      <w:r>
        <w:t xml:space="preserve"> норм</w:t>
      </w:r>
      <w:r w:rsidR="00962A7F">
        <w:t>ы</w:t>
      </w:r>
      <w:r>
        <w:t xml:space="preserve"> доход</w:t>
      </w:r>
      <w:r w:rsidR="00FE155B">
        <w:t>ности</w:t>
      </w:r>
      <w:r w:rsidR="008F1014">
        <w:t>.</w:t>
      </w:r>
    </w:p>
    <w:p w:rsidR="00BD6011" w:rsidRDefault="00BD6011" w:rsidP="005B3E07">
      <w:pPr>
        <w:tabs>
          <w:tab w:val="left" w:pos="900"/>
        </w:tabs>
        <w:ind w:firstLine="284"/>
        <w:jc w:val="both"/>
      </w:pPr>
    </w:p>
    <w:p w:rsidR="00FF7B77" w:rsidRDefault="00FF7B77" w:rsidP="005B3E07">
      <w:pPr>
        <w:tabs>
          <w:tab w:val="left" w:pos="900"/>
        </w:tabs>
        <w:ind w:firstLine="284"/>
        <w:jc w:val="both"/>
      </w:pPr>
      <w:r>
        <w:t>4</w:t>
      </w:r>
      <w:r w:rsidR="00D073D1">
        <w:t>6</w:t>
      </w:r>
      <w:r>
        <w:t xml:space="preserve">. С помощью какого из перечисленных </w:t>
      </w:r>
      <w:r w:rsidR="008F1014">
        <w:t xml:space="preserve">ниже </w:t>
      </w:r>
      <w:r>
        <w:t>показателей  можно наиболее полно выразить уровень технико-технологических, орган</w:t>
      </w:r>
      <w:r>
        <w:t>и</w:t>
      </w:r>
      <w:r>
        <w:t>зационных</w:t>
      </w:r>
      <w:r w:rsidR="005F0255">
        <w:t>, маркетинговых и других решений, принятых в проекте</w:t>
      </w:r>
      <w:r w:rsidR="007B1A1D">
        <w:t>?</w:t>
      </w:r>
    </w:p>
    <w:p w:rsidR="005F0255" w:rsidRDefault="005F0255" w:rsidP="005B3E07">
      <w:pPr>
        <w:tabs>
          <w:tab w:val="left" w:pos="900"/>
        </w:tabs>
        <w:ind w:firstLine="284"/>
        <w:jc w:val="both"/>
      </w:pPr>
      <w:r>
        <w:t>а) себестоимост</w:t>
      </w:r>
      <w:r w:rsidR="00962A7F">
        <w:t>и</w:t>
      </w:r>
      <w:r>
        <w:t>;</w:t>
      </w:r>
    </w:p>
    <w:p w:rsidR="005F0255" w:rsidRDefault="005F0255" w:rsidP="005B3E07">
      <w:pPr>
        <w:tabs>
          <w:tab w:val="left" w:pos="900"/>
        </w:tabs>
        <w:ind w:firstLine="284"/>
        <w:jc w:val="both"/>
      </w:pPr>
      <w:r>
        <w:t>б) производительност</w:t>
      </w:r>
      <w:r w:rsidR="00962A7F">
        <w:t>и</w:t>
      </w:r>
      <w:r>
        <w:t xml:space="preserve"> труда;</w:t>
      </w:r>
    </w:p>
    <w:p w:rsidR="005F0255" w:rsidRDefault="005F0255" w:rsidP="005B3E07">
      <w:pPr>
        <w:tabs>
          <w:tab w:val="left" w:pos="900"/>
        </w:tabs>
        <w:ind w:firstLine="284"/>
        <w:jc w:val="both"/>
      </w:pPr>
      <w:r>
        <w:t>в) чист</w:t>
      </w:r>
      <w:r w:rsidR="00962A7F">
        <w:t>ого</w:t>
      </w:r>
      <w:r>
        <w:t xml:space="preserve"> дисконтированн</w:t>
      </w:r>
      <w:r w:rsidR="00962A7F">
        <w:t>ого</w:t>
      </w:r>
      <w:r>
        <w:t xml:space="preserve"> доход</w:t>
      </w:r>
      <w:r w:rsidR="00962A7F">
        <w:t>а</w:t>
      </w:r>
      <w:r>
        <w:t>.</w:t>
      </w:r>
    </w:p>
    <w:p w:rsidR="00BD6011" w:rsidRDefault="00BD6011" w:rsidP="005B3E07">
      <w:pPr>
        <w:tabs>
          <w:tab w:val="left" w:pos="900"/>
        </w:tabs>
        <w:ind w:firstLine="284"/>
        <w:jc w:val="both"/>
      </w:pPr>
    </w:p>
    <w:p w:rsidR="005F0255" w:rsidRDefault="005F0255" w:rsidP="005B3E07">
      <w:pPr>
        <w:tabs>
          <w:tab w:val="left" w:pos="900"/>
        </w:tabs>
        <w:ind w:firstLine="284"/>
        <w:jc w:val="both"/>
      </w:pPr>
      <w:r>
        <w:t>4</w:t>
      </w:r>
      <w:r w:rsidR="00D073D1">
        <w:t>7</w:t>
      </w:r>
      <w:r>
        <w:t xml:space="preserve">. </w:t>
      </w:r>
      <w:r w:rsidR="008B6494">
        <w:t xml:space="preserve">С помощью какого из перечисленных </w:t>
      </w:r>
      <w:r w:rsidR="00EC16D6">
        <w:t xml:space="preserve">ниже </w:t>
      </w:r>
      <w:r w:rsidR="008B6494">
        <w:t>показателей  можно наиболее полно выразить уровень технико-технологических, орган</w:t>
      </w:r>
      <w:r w:rsidR="008B6494">
        <w:t>и</w:t>
      </w:r>
      <w:r w:rsidR="008B6494">
        <w:t>зационных, маркетинговых и других решений, принятых в проекте</w:t>
      </w:r>
      <w:r w:rsidR="007B1A1D">
        <w:t>?</w:t>
      </w:r>
    </w:p>
    <w:p w:rsidR="008B6494" w:rsidRDefault="008B6494" w:rsidP="005B3E07">
      <w:pPr>
        <w:tabs>
          <w:tab w:val="left" w:pos="900"/>
        </w:tabs>
        <w:ind w:firstLine="284"/>
        <w:jc w:val="both"/>
      </w:pPr>
      <w:r>
        <w:t>а) рентабельност</w:t>
      </w:r>
      <w:r w:rsidR="00962A7F">
        <w:t>и</w:t>
      </w:r>
      <w:r>
        <w:t>;</w:t>
      </w:r>
    </w:p>
    <w:p w:rsidR="008B6494" w:rsidRDefault="008B6494" w:rsidP="005B3E07">
      <w:pPr>
        <w:tabs>
          <w:tab w:val="left" w:pos="900"/>
        </w:tabs>
        <w:ind w:firstLine="284"/>
        <w:jc w:val="both"/>
      </w:pPr>
      <w:r>
        <w:t>б) срок</w:t>
      </w:r>
      <w:r w:rsidR="00962A7F">
        <w:t>а</w:t>
      </w:r>
      <w:r>
        <w:t xml:space="preserve"> окупаемости инвестиций;</w:t>
      </w:r>
    </w:p>
    <w:p w:rsidR="008B6494" w:rsidRDefault="008B6494" w:rsidP="005B3E07">
      <w:pPr>
        <w:tabs>
          <w:tab w:val="left" w:pos="900"/>
        </w:tabs>
        <w:ind w:firstLine="284"/>
        <w:jc w:val="both"/>
      </w:pPr>
      <w:r>
        <w:t>в) внутренн</w:t>
      </w:r>
      <w:r w:rsidR="00962A7F">
        <w:t>ей</w:t>
      </w:r>
      <w:r>
        <w:t xml:space="preserve"> норм</w:t>
      </w:r>
      <w:r w:rsidR="00962A7F">
        <w:t>ы</w:t>
      </w:r>
      <w:r>
        <w:t xml:space="preserve"> доход</w:t>
      </w:r>
      <w:r w:rsidR="00FE155B">
        <w:t>ности</w:t>
      </w:r>
      <w:r w:rsidR="007B1A1D">
        <w:t>.</w:t>
      </w:r>
    </w:p>
    <w:p w:rsidR="00BD6011" w:rsidRDefault="00BD6011" w:rsidP="005B3E07">
      <w:pPr>
        <w:tabs>
          <w:tab w:val="left" w:pos="900"/>
        </w:tabs>
        <w:ind w:firstLine="284"/>
        <w:jc w:val="both"/>
      </w:pPr>
    </w:p>
    <w:p w:rsidR="008B6494" w:rsidRDefault="00D073D1" w:rsidP="005B3E07">
      <w:pPr>
        <w:ind w:firstLine="284"/>
        <w:jc w:val="both"/>
      </w:pPr>
      <w:r>
        <w:t>48</w:t>
      </w:r>
      <w:r w:rsidR="00EC16D6">
        <w:t>.</w:t>
      </w:r>
      <w:r w:rsidR="00FE155B">
        <w:t xml:space="preserve"> </w:t>
      </w:r>
      <w:r w:rsidR="008B6494">
        <w:t>Какая экономическая категория объективно отражает  критерий экономической эффективности инвестиций</w:t>
      </w:r>
      <w:r w:rsidR="007B1A1D">
        <w:t>?</w:t>
      </w:r>
    </w:p>
    <w:p w:rsidR="008B6494" w:rsidRDefault="008B6494" w:rsidP="005B3E07">
      <w:pPr>
        <w:tabs>
          <w:tab w:val="left" w:pos="900"/>
        </w:tabs>
        <w:ind w:firstLine="284"/>
        <w:jc w:val="both"/>
      </w:pPr>
      <w:r>
        <w:t>а) валовой национальный продукт;</w:t>
      </w:r>
    </w:p>
    <w:p w:rsidR="008B6494" w:rsidRDefault="008B6494" w:rsidP="005B3E07">
      <w:pPr>
        <w:tabs>
          <w:tab w:val="left" w:pos="900"/>
        </w:tabs>
        <w:ind w:firstLine="284"/>
        <w:jc w:val="both"/>
      </w:pPr>
      <w:r>
        <w:t>б) чистый доход;</w:t>
      </w:r>
    </w:p>
    <w:p w:rsidR="008B6494" w:rsidRDefault="008B6494" w:rsidP="005B3E07">
      <w:pPr>
        <w:tabs>
          <w:tab w:val="left" w:pos="900"/>
        </w:tabs>
        <w:ind w:firstLine="284"/>
        <w:jc w:val="both"/>
      </w:pPr>
      <w:r>
        <w:t xml:space="preserve">в) </w:t>
      </w:r>
      <w:r w:rsidR="009D6796">
        <w:t>ч</w:t>
      </w:r>
      <w:r>
        <w:t>истая прибыль</w:t>
      </w:r>
      <w:r w:rsidR="007B1A1D">
        <w:t>.</w:t>
      </w:r>
    </w:p>
    <w:p w:rsidR="00BD6011" w:rsidRDefault="00BD6011" w:rsidP="005B3E07">
      <w:pPr>
        <w:tabs>
          <w:tab w:val="left" w:pos="900"/>
        </w:tabs>
        <w:ind w:firstLine="284"/>
        <w:jc w:val="both"/>
      </w:pPr>
    </w:p>
    <w:p w:rsidR="008B6494" w:rsidRDefault="00D073D1" w:rsidP="005B3E07">
      <w:pPr>
        <w:tabs>
          <w:tab w:val="left" w:pos="900"/>
        </w:tabs>
        <w:ind w:firstLine="284"/>
        <w:jc w:val="both"/>
      </w:pPr>
      <w:r>
        <w:t>49</w:t>
      </w:r>
      <w:r w:rsidR="008B6494">
        <w:t xml:space="preserve">. </w:t>
      </w:r>
      <w:r w:rsidR="00FF24A3">
        <w:t>Норма доход</w:t>
      </w:r>
      <w:r w:rsidR="009D6796">
        <w:t>ности</w:t>
      </w:r>
      <w:r w:rsidR="00FF24A3">
        <w:t>, приемлемая для инвестора, должна вкл</w:t>
      </w:r>
      <w:r w:rsidR="00FF24A3">
        <w:t>ю</w:t>
      </w:r>
      <w:r w:rsidR="00FF24A3">
        <w:t>чать:</w:t>
      </w:r>
    </w:p>
    <w:p w:rsidR="00FF24A3" w:rsidRDefault="00FF24A3" w:rsidP="005B3E07">
      <w:pPr>
        <w:tabs>
          <w:tab w:val="left" w:pos="900"/>
        </w:tabs>
        <w:ind w:firstLine="284"/>
        <w:jc w:val="both"/>
      </w:pPr>
      <w:r>
        <w:t>а)</w:t>
      </w:r>
      <w:r w:rsidR="00AC7123">
        <w:t xml:space="preserve"> </w:t>
      </w:r>
      <w:r w:rsidR="00EF1F3A">
        <w:t>минимально приемлемый для инвестора безрисковый доход в расчете на единицу авансируемого капитала;</w:t>
      </w:r>
    </w:p>
    <w:p w:rsidR="00EF1F3A" w:rsidRDefault="00EF1F3A" w:rsidP="005B3E07">
      <w:pPr>
        <w:tabs>
          <w:tab w:val="left" w:pos="900"/>
        </w:tabs>
        <w:ind w:firstLine="284"/>
        <w:jc w:val="both"/>
      </w:pPr>
      <w:r>
        <w:lastRenderedPageBreak/>
        <w:t>б) минимально безрисковый (реальный) доход в расчете на единицу авансированного капитала, а также компенсацию обесценения  дене</w:t>
      </w:r>
      <w:r>
        <w:t>ж</w:t>
      </w:r>
      <w:r>
        <w:t>ных средств в связи с предстоящей инфляцией  и возмещение возмо</w:t>
      </w:r>
      <w:r>
        <w:t>ж</w:t>
      </w:r>
      <w:r>
        <w:t>ных потерь от наступления  инвестиционных рисков;</w:t>
      </w:r>
    </w:p>
    <w:p w:rsidR="00EF1F3A" w:rsidRDefault="00EF1F3A" w:rsidP="005B3E07">
      <w:pPr>
        <w:tabs>
          <w:tab w:val="left" w:pos="900"/>
        </w:tabs>
        <w:ind w:firstLine="284"/>
        <w:jc w:val="both"/>
      </w:pPr>
      <w:r>
        <w:t>в) минимально приемлемый для инвестора процент по долгосро</w:t>
      </w:r>
      <w:r>
        <w:t>ч</w:t>
      </w:r>
      <w:r>
        <w:t>ным кредитам, скорректированный на потери в связи с предстоящим риском.</w:t>
      </w:r>
    </w:p>
    <w:p w:rsidR="00BD6011" w:rsidRDefault="00BD6011" w:rsidP="005B3E07">
      <w:pPr>
        <w:tabs>
          <w:tab w:val="left" w:pos="900"/>
        </w:tabs>
        <w:ind w:firstLine="284"/>
        <w:jc w:val="both"/>
      </w:pPr>
    </w:p>
    <w:p w:rsidR="00EF1F3A" w:rsidRDefault="00EF1F3A" w:rsidP="005B3E07">
      <w:pPr>
        <w:tabs>
          <w:tab w:val="left" w:pos="900"/>
        </w:tabs>
        <w:ind w:firstLine="284"/>
        <w:jc w:val="both"/>
      </w:pPr>
      <w:r>
        <w:t>5</w:t>
      </w:r>
      <w:r w:rsidR="00D073D1">
        <w:t>0</w:t>
      </w:r>
      <w:r>
        <w:t>.</w:t>
      </w:r>
      <w:r w:rsidR="00F73959">
        <w:t xml:space="preserve"> При каком условии номинальная норма дохода для инвестора будет равн</w:t>
      </w:r>
      <w:r w:rsidR="009D6796">
        <w:t>а реальной</w:t>
      </w:r>
      <w:r w:rsidR="007B1A1D">
        <w:t>?</w:t>
      </w:r>
    </w:p>
    <w:p w:rsidR="00F73959" w:rsidRDefault="00F73959" w:rsidP="005B3E07">
      <w:pPr>
        <w:tabs>
          <w:tab w:val="left" w:pos="900"/>
        </w:tabs>
        <w:ind w:firstLine="284"/>
        <w:jc w:val="both"/>
      </w:pPr>
      <w:r>
        <w:t>а) если темп инфляции равен нулю;</w:t>
      </w:r>
    </w:p>
    <w:p w:rsidR="00F73959" w:rsidRDefault="00F73959" w:rsidP="005B3E07">
      <w:pPr>
        <w:tabs>
          <w:tab w:val="left" w:pos="900"/>
        </w:tabs>
        <w:ind w:firstLine="284"/>
        <w:jc w:val="both"/>
      </w:pPr>
      <w:r>
        <w:t xml:space="preserve">б) </w:t>
      </w:r>
      <w:r w:rsidR="00EC16D6">
        <w:t xml:space="preserve">без учета </w:t>
      </w:r>
      <w:r>
        <w:t xml:space="preserve"> рисков</w:t>
      </w:r>
      <w:r w:rsidR="00EC16D6">
        <w:t>ой</w:t>
      </w:r>
      <w:r>
        <w:t xml:space="preserve"> преми</w:t>
      </w:r>
      <w:r w:rsidR="00EC16D6">
        <w:t>и</w:t>
      </w:r>
      <w:r>
        <w:t>;</w:t>
      </w:r>
    </w:p>
    <w:p w:rsidR="00F73959" w:rsidRDefault="00F73959" w:rsidP="005B3E07">
      <w:pPr>
        <w:tabs>
          <w:tab w:val="left" w:pos="900"/>
        </w:tabs>
        <w:ind w:firstLine="284"/>
        <w:jc w:val="both"/>
      </w:pPr>
      <w:r>
        <w:t xml:space="preserve">в) </w:t>
      </w:r>
      <w:r w:rsidR="009D6796">
        <w:t xml:space="preserve"> при совпадении </w:t>
      </w:r>
      <w:r>
        <w:t>минимальн</w:t>
      </w:r>
      <w:r w:rsidR="009D6796">
        <w:t>ой</w:t>
      </w:r>
      <w:r>
        <w:t xml:space="preserve"> норм</w:t>
      </w:r>
      <w:r w:rsidR="009D6796">
        <w:t>ы</w:t>
      </w:r>
      <w:r>
        <w:t xml:space="preserve"> в одном и другом вариа</w:t>
      </w:r>
      <w:r>
        <w:t>н</w:t>
      </w:r>
      <w:r>
        <w:t>т</w:t>
      </w:r>
      <w:r w:rsidR="00962A7F">
        <w:t>е</w:t>
      </w:r>
      <w:r w:rsidR="007B1A1D">
        <w:t>.</w:t>
      </w:r>
    </w:p>
    <w:p w:rsidR="00BD6011" w:rsidRDefault="00BD6011" w:rsidP="005B3E07">
      <w:pPr>
        <w:tabs>
          <w:tab w:val="left" w:pos="900"/>
        </w:tabs>
        <w:ind w:firstLine="284"/>
        <w:jc w:val="both"/>
      </w:pPr>
    </w:p>
    <w:p w:rsidR="00F73959" w:rsidRDefault="00F73959" w:rsidP="005B3E07">
      <w:pPr>
        <w:tabs>
          <w:tab w:val="left" w:pos="900"/>
        </w:tabs>
        <w:ind w:firstLine="284"/>
        <w:jc w:val="both"/>
      </w:pPr>
      <w:r>
        <w:t>5</w:t>
      </w:r>
      <w:r w:rsidR="00D073D1">
        <w:t>1</w:t>
      </w:r>
      <w:r>
        <w:t xml:space="preserve">. </w:t>
      </w:r>
      <w:r w:rsidR="00B227A8">
        <w:t xml:space="preserve"> При каком условии  уровень</w:t>
      </w:r>
      <w:r w:rsidR="009D6796">
        <w:t xml:space="preserve"> чистого денежного дохода</w:t>
      </w:r>
      <w:r w:rsidR="00962A7F">
        <w:t xml:space="preserve"> </w:t>
      </w:r>
      <w:r w:rsidR="009D6796">
        <w:t>(</w:t>
      </w:r>
      <w:r w:rsidR="00B227A8">
        <w:t>ЧДД</w:t>
      </w:r>
      <w:r w:rsidR="009D6796">
        <w:t>)</w:t>
      </w:r>
      <w:r w:rsidR="00B227A8">
        <w:t xml:space="preserve"> приемл</w:t>
      </w:r>
      <w:r w:rsidR="00EC16D6">
        <w:t>е</w:t>
      </w:r>
      <w:r w:rsidR="00B227A8">
        <w:t>м для инвестора</w:t>
      </w:r>
      <w:r w:rsidR="007B1A1D">
        <w:t>?</w:t>
      </w:r>
    </w:p>
    <w:p w:rsidR="00B227A8" w:rsidRPr="00F93298" w:rsidRDefault="00B227A8" w:rsidP="005B3E07">
      <w:pPr>
        <w:tabs>
          <w:tab w:val="left" w:pos="900"/>
        </w:tabs>
        <w:ind w:firstLine="284"/>
        <w:jc w:val="both"/>
      </w:pPr>
      <w:r>
        <w:t xml:space="preserve">а) при ЧДД </w:t>
      </w:r>
      <w:r w:rsidR="002273EF">
        <w:t>≥</w:t>
      </w:r>
      <w:r>
        <w:rPr>
          <w:rtl/>
        </w:rPr>
        <w:t xml:space="preserve"> 0 </w:t>
      </w:r>
      <w:r w:rsidR="00F93298" w:rsidRPr="00F93298">
        <w:t>;</w:t>
      </w:r>
    </w:p>
    <w:p w:rsidR="00F93298" w:rsidRDefault="00F93298" w:rsidP="005B3E07">
      <w:pPr>
        <w:tabs>
          <w:tab w:val="left" w:pos="900"/>
        </w:tabs>
        <w:ind w:firstLine="284"/>
        <w:jc w:val="both"/>
      </w:pPr>
      <w:r>
        <w:t xml:space="preserve">б) ЧДД </w:t>
      </w:r>
      <w:r w:rsidR="009D6796">
        <w:t>&lt;</w:t>
      </w:r>
      <w:r>
        <w:t xml:space="preserve"> 0</w:t>
      </w:r>
      <w:r w:rsidR="007B1A1D">
        <w:t>.</w:t>
      </w:r>
    </w:p>
    <w:p w:rsidR="00BD6011" w:rsidRDefault="00BD6011" w:rsidP="005B3E07">
      <w:pPr>
        <w:tabs>
          <w:tab w:val="left" w:pos="900"/>
        </w:tabs>
        <w:ind w:firstLine="284"/>
        <w:jc w:val="both"/>
      </w:pPr>
    </w:p>
    <w:p w:rsidR="00F93298" w:rsidRDefault="00F93298" w:rsidP="005B3E07">
      <w:pPr>
        <w:tabs>
          <w:tab w:val="left" w:pos="900"/>
        </w:tabs>
        <w:ind w:firstLine="284"/>
        <w:jc w:val="both"/>
      </w:pPr>
      <w:r>
        <w:t>5</w:t>
      </w:r>
      <w:r w:rsidR="00D073D1">
        <w:t>2</w:t>
      </w:r>
      <w:r>
        <w:t xml:space="preserve">. При каком условии </w:t>
      </w:r>
      <w:r w:rsidR="009D6796">
        <w:t xml:space="preserve"> внутренняя норма доходности (</w:t>
      </w:r>
      <w:r>
        <w:t>ВНД</w:t>
      </w:r>
      <w:r w:rsidR="009D6796">
        <w:t>)</w:t>
      </w:r>
      <w:r>
        <w:t xml:space="preserve"> пр</w:t>
      </w:r>
      <w:r>
        <w:t>и</w:t>
      </w:r>
      <w:r>
        <w:t>емлем</w:t>
      </w:r>
      <w:r w:rsidR="009D6796">
        <w:t>а</w:t>
      </w:r>
      <w:r>
        <w:t xml:space="preserve"> для инвестора</w:t>
      </w:r>
      <w:r w:rsidR="007B1A1D">
        <w:t>?</w:t>
      </w:r>
    </w:p>
    <w:p w:rsidR="00B32461" w:rsidRPr="00B32461" w:rsidRDefault="00F93298" w:rsidP="005B3E07">
      <w:pPr>
        <w:tabs>
          <w:tab w:val="left" w:pos="900"/>
        </w:tabs>
        <w:ind w:firstLine="284"/>
        <w:jc w:val="both"/>
      </w:pPr>
      <w:r>
        <w:t>а)</w:t>
      </w:r>
      <w:r w:rsidR="00B32461">
        <w:t xml:space="preserve"> ВНД ≥</w:t>
      </w:r>
      <w:r w:rsidR="00EC16D6">
        <w:t xml:space="preserve"> </w:t>
      </w:r>
      <w:r w:rsidR="00B32461">
        <w:rPr>
          <w:rtl/>
        </w:rPr>
        <w:t xml:space="preserve"> </w:t>
      </w:r>
      <w:r w:rsidR="009D6796">
        <w:rPr>
          <w:lang w:val="en-US"/>
        </w:rPr>
        <w:t>r</w:t>
      </w:r>
      <w:r w:rsidR="00B32461" w:rsidRPr="00B32461">
        <w:t>;</w:t>
      </w:r>
    </w:p>
    <w:p w:rsidR="00B32461" w:rsidRDefault="00B32461" w:rsidP="005B3E07">
      <w:pPr>
        <w:tabs>
          <w:tab w:val="left" w:pos="900"/>
        </w:tabs>
        <w:ind w:firstLine="284"/>
        <w:jc w:val="both"/>
      </w:pPr>
      <w:r>
        <w:t xml:space="preserve">б) ВНД </w:t>
      </w:r>
      <w:r w:rsidR="00B62258">
        <w:t>&lt;</w:t>
      </w:r>
      <w:r>
        <w:rPr>
          <w:rtl/>
        </w:rPr>
        <w:t xml:space="preserve"> </w:t>
      </w:r>
      <w:r w:rsidR="00EC16D6">
        <w:rPr>
          <w:rtl/>
        </w:rPr>
        <w:t xml:space="preserve"> </w:t>
      </w:r>
      <w:r w:rsidR="009D6796">
        <w:rPr>
          <w:lang w:val="en-US"/>
        </w:rPr>
        <w:t>r</w:t>
      </w:r>
      <w:r w:rsidR="007B1A1D">
        <w:t>.</w:t>
      </w:r>
    </w:p>
    <w:p w:rsidR="00BD6011" w:rsidRPr="00962A7F" w:rsidRDefault="00BD6011" w:rsidP="005B3E07">
      <w:pPr>
        <w:tabs>
          <w:tab w:val="left" w:pos="900"/>
        </w:tabs>
        <w:ind w:firstLine="284"/>
        <w:jc w:val="both"/>
      </w:pPr>
    </w:p>
    <w:p w:rsidR="00B32461" w:rsidRDefault="00B32461" w:rsidP="005B3E07">
      <w:pPr>
        <w:tabs>
          <w:tab w:val="left" w:pos="900"/>
        </w:tabs>
        <w:ind w:firstLine="284"/>
        <w:jc w:val="both"/>
      </w:pPr>
      <w:r>
        <w:t>5</w:t>
      </w:r>
      <w:r w:rsidR="00D073D1">
        <w:t>3</w:t>
      </w:r>
      <w:r>
        <w:t xml:space="preserve">. При каком условии индекс доходности </w:t>
      </w:r>
      <w:r w:rsidR="00B62258" w:rsidRPr="00B62258">
        <w:t xml:space="preserve"> (</w:t>
      </w:r>
      <w:r w:rsidR="00B62258">
        <w:rPr>
          <w:lang w:val="en-US"/>
        </w:rPr>
        <w:t>PI</w:t>
      </w:r>
      <w:r w:rsidR="00B62258" w:rsidRPr="00B62258">
        <w:t xml:space="preserve">) </w:t>
      </w:r>
      <w:r>
        <w:t>приемлем для инв</w:t>
      </w:r>
      <w:r>
        <w:t>е</w:t>
      </w:r>
      <w:r>
        <w:t>стора</w:t>
      </w:r>
      <w:r w:rsidR="007B1A1D">
        <w:t>?</w:t>
      </w:r>
    </w:p>
    <w:p w:rsidR="00B32461" w:rsidRPr="00FD575D" w:rsidRDefault="00B32461" w:rsidP="005B3E07">
      <w:pPr>
        <w:tabs>
          <w:tab w:val="left" w:pos="900"/>
        </w:tabs>
        <w:ind w:firstLine="284"/>
        <w:jc w:val="both"/>
      </w:pPr>
      <w:r>
        <w:t>а</w:t>
      </w:r>
      <w:r w:rsidRPr="00FD575D">
        <w:t xml:space="preserve">) </w:t>
      </w:r>
      <w:r w:rsidR="00FD575D" w:rsidRPr="00FD575D">
        <w:rPr>
          <w:lang w:val="en-US"/>
        </w:rPr>
        <w:t>PI</w:t>
      </w:r>
      <w:r w:rsidR="00FD575D" w:rsidRPr="00D073D1">
        <w:t xml:space="preserve"> ≥ 1</w:t>
      </w:r>
    </w:p>
    <w:p w:rsidR="00B32461" w:rsidRDefault="00B32461" w:rsidP="005B3E07">
      <w:pPr>
        <w:tabs>
          <w:tab w:val="left" w:pos="900"/>
        </w:tabs>
        <w:ind w:firstLine="284"/>
        <w:jc w:val="both"/>
      </w:pPr>
      <w:r>
        <w:t>б</w:t>
      </w:r>
      <w:r w:rsidRPr="00FD575D">
        <w:t xml:space="preserve">) </w:t>
      </w:r>
      <w:r w:rsidR="00FD575D" w:rsidRPr="00FD575D">
        <w:rPr>
          <w:lang w:val="en-US"/>
        </w:rPr>
        <w:t>PI</w:t>
      </w:r>
      <w:r w:rsidR="00FD575D" w:rsidRPr="00D073D1">
        <w:t xml:space="preserve"> &lt; 1</w:t>
      </w:r>
      <w:r w:rsidR="007B1A1D">
        <w:t>.</w:t>
      </w:r>
    </w:p>
    <w:p w:rsidR="00BD6011" w:rsidRDefault="00BD6011" w:rsidP="005B3E07">
      <w:pPr>
        <w:tabs>
          <w:tab w:val="left" w:pos="900"/>
        </w:tabs>
        <w:ind w:firstLine="284"/>
        <w:jc w:val="both"/>
        <w:rPr>
          <w:vertAlign w:val="subscript"/>
        </w:rPr>
      </w:pPr>
    </w:p>
    <w:p w:rsidR="00B32461" w:rsidRDefault="00B32461" w:rsidP="005B3E07">
      <w:pPr>
        <w:tabs>
          <w:tab w:val="left" w:pos="900"/>
        </w:tabs>
        <w:ind w:firstLine="284"/>
        <w:jc w:val="both"/>
      </w:pPr>
      <w:r>
        <w:t>5</w:t>
      </w:r>
      <w:r w:rsidR="00D073D1">
        <w:t>4</w:t>
      </w:r>
      <w:r>
        <w:t>. При какой величине нормы дохода</w:t>
      </w:r>
      <w:r w:rsidR="00D06CD7">
        <w:t xml:space="preserve"> чистый доход окажется ра</w:t>
      </w:r>
      <w:r w:rsidR="00D06CD7">
        <w:t>в</w:t>
      </w:r>
      <w:r w:rsidR="00D06CD7">
        <w:t>ным чистому дисконтированному доходу</w:t>
      </w:r>
      <w:r w:rsidR="007B1A1D">
        <w:t>?</w:t>
      </w:r>
    </w:p>
    <w:p w:rsidR="00D06CD7" w:rsidRDefault="00D06CD7" w:rsidP="005B3E07">
      <w:pPr>
        <w:tabs>
          <w:tab w:val="left" w:pos="900"/>
        </w:tabs>
        <w:ind w:firstLine="284"/>
        <w:jc w:val="both"/>
      </w:pPr>
      <w:r>
        <w:t xml:space="preserve">а) </w:t>
      </w:r>
      <w:r w:rsidR="00FD575D">
        <w:rPr>
          <w:lang w:val="en-US"/>
        </w:rPr>
        <w:t>r</w:t>
      </w:r>
      <w:r>
        <w:t xml:space="preserve"> = 0;</w:t>
      </w:r>
    </w:p>
    <w:p w:rsidR="00D06CD7" w:rsidRDefault="00D06CD7" w:rsidP="005B3E07">
      <w:pPr>
        <w:tabs>
          <w:tab w:val="left" w:pos="900"/>
        </w:tabs>
        <w:ind w:firstLine="284"/>
        <w:jc w:val="both"/>
      </w:pPr>
      <w:r>
        <w:t xml:space="preserve">б) </w:t>
      </w:r>
      <w:r w:rsidR="00FD575D">
        <w:rPr>
          <w:lang w:val="en-US"/>
        </w:rPr>
        <w:t>r</w:t>
      </w:r>
      <w:r>
        <w:t xml:space="preserve"> = ВНД</w:t>
      </w:r>
      <w:r w:rsidR="007B1A1D">
        <w:t>.</w:t>
      </w:r>
    </w:p>
    <w:p w:rsidR="00BD6011" w:rsidRDefault="00BD6011" w:rsidP="005B3E07">
      <w:pPr>
        <w:tabs>
          <w:tab w:val="left" w:pos="900"/>
        </w:tabs>
        <w:ind w:firstLine="284"/>
        <w:jc w:val="both"/>
      </w:pPr>
    </w:p>
    <w:p w:rsidR="00D06CD7" w:rsidRDefault="00D06CD7" w:rsidP="005B3E07">
      <w:pPr>
        <w:tabs>
          <w:tab w:val="left" w:pos="900"/>
        </w:tabs>
        <w:ind w:firstLine="284"/>
        <w:jc w:val="both"/>
      </w:pPr>
      <w:r>
        <w:t>5</w:t>
      </w:r>
      <w:r w:rsidR="00D073D1">
        <w:t>5</w:t>
      </w:r>
      <w:r>
        <w:t xml:space="preserve">. Для инвестора  приемлемая норма дохода составляет 25%. При этой норме </w:t>
      </w:r>
      <w:r w:rsidR="00AB4B84">
        <w:t xml:space="preserve">дохода дисконтированные притоки за расчетный период оказались </w:t>
      </w:r>
      <w:r w:rsidR="005B3E07">
        <w:t xml:space="preserve">  </w:t>
      </w:r>
      <w:r w:rsidR="00AB4B84">
        <w:t>равными 20 млн</w:t>
      </w:r>
      <w:r w:rsidR="00376BEF" w:rsidRPr="00376BEF">
        <w:t xml:space="preserve"> </w:t>
      </w:r>
      <w:r w:rsidR="00AB4B84">
        <w:t>руб., а дисконтированные оттоки – тоже 20 млн</w:t>
      </w:r>
      <w:r w:rsidR="00376BEF" w:rsidRPr="00376BEF">
        <w:t xml:space="preserve"> </w:t>
      </w:r>
      <w:r w:rsidR="00AB4B84">
        <w:t>руб. Какова величина ВНД по проекту</w:t>
      </w:r>
      <w:r w:rsidR="00402BC2">
        <w:t>?</w:t>
      </w:r>
    </w:p>
    <w:p w:rsidR="008E654C" w:rsidRDefault="008E654C" w:rsidP="005B3E07">
      <w:pPr>
        <w:tabs>
          <w:tab w:val="left" w:pos="900"/>
        </w:tabs>
        <w:ind w:firstLine="284"/>
        <w:jc w:val="both"/>
      </w:pPr>
    </w:p>
    <w:p w:rsidR="008E654C" w:rsidRDefault="00B172CC" w:rsidP="008E654C">
      <w:pPr>
        <w:tabs>
          <w:tab w:val="left" w:pos="900"/>
        </w:tabs>
        <w:ind w:firstLine="284"/>
        <w:jc w:val="both"/>
      </w:pPr>
      <w:r>
        <w:t>а) 25%,</w:t>
      </w:r>
      <w:r w:rsidR="008E654C">
        <w:tab/>
        <w:t>б) 0;</w:t>
      </w:r>
      <w:r w:rsidR="008E654C">
        <w:tab/>
        <w:t>в) 50%.</w:t>
      </w:r>
    </w:p>
    <w:p w:rsidR="00B172CC" w:rsidRDefault="00EC16D6" w:rsidP="005B3E07">
      <w:pPr>
        <w:tabs>
          <w:tab w:val="left" w:pos="900"/>
        </w:tabs>
        <w:ind w:firstLine="284"/>
        <w:jc w:val="both"/>
      </w:pPr>
      <w:r>
        <w:lastRenderedPageBreak/>
        <w:t>5</w:t>
      </w:r>
      <w:r w:rsidR="00D073D1">
        <w:t>6</w:t>
      </w:r>
      <w:r w:rsidR="00B172CC">
        <w:t>. Можно ли принять для реализации инвестиционный проект, е</w:t>
      </w:r>
      <w:r w:rsidR="00B172CC">
        <w:t>с</w:t>
      </w:r>
      <w:r w:rsidR="00B172CC">
        <w:t>ли ЧДД = 0</w:t>
      </w:r>
      <w:r w:rsidR="00402BC2">
        <w:t>?</w:t>
      </w:r>
    </w:p>
    <w:p w:rsidR="00B172CC" w:rsidRDefault="00B172CC" w:rsidP="005B3E07">
      <w:pPr>
        <w:tabs>
          <w:tab w:val="left" w:pos="900"/>
        </w:tabs>
        <w:ind w:firstLine="284"/>
        <w:jc w:val="both"/>
      </w:pPr>
      <w:r>
        <w:t xml:space="preserve">а) да, если </w:t>
      </w:r>
      <w:r w:rsidR="00376BEF">
        <w:rPr>
          <w:lang w:val="en-US"/>
        </w:rPr>
        <w:t>r</w:t>
      </w:r>
      <w:r>
        <w:t xml:space="preserve"> соответствует требованиям инвестора;</w:t>
      </w:r>
    </w:p>
    <w:p w:rsidR="00B172CC" w:rsidRDefault="00B172CC" w:rsidP="005B3E07">
      <w:pPr>
        <w:tabs>
          <w:tab w:val="left" w:pos="900"/>
        </w:tabs>
        <w:ind w:firstLine="284"/>
        <w:jc w:val="both"/>
      </w:pPr>
      <w:r>
        <w:t>б) нет;</w:t>
      </w:r>
    </w:p>
    <w:p w:rsidR="00B172CC" w:rsidRDefault="00B172CC" w:rsidP="005B3E07">
      <w:pPr>
        <w:tabs>
          <w:tab w:val="left" w:pos="900"/>
        </w:tabs>
        <w:ind w:firstLine="284"/>
        <w:jc w:val="both"/>
      </w:pPr>
      <w:r>
        <w:t>в) проект надо дорабатывать</w:t>
      </w:r>
      <w:r w:rsidR="00EC16D6">
        <w:t>.</w:t>
      </w:r>
    </w:p>
    <w:p w:rsidR="00BD6011" w:rsidRDefault="00BD6011" w:rsidP="005B3E07">
      <w:pPr>
        <w:tabs>
          <w:tab w:val="left" w:pos="900"/>
        </w:tabs>
        <w:ind w:firstLine="284"/>
        <w:jc w:val="both"/>
      </w:pPr>
    </w:p>
    <w:p w:rsidR="009847C5" w:rsidRDefault="00D073D1" w:rsidP="005B3E07">
      <w:pPr>
        <w:tabs>
          <w:tab w:val="left" w:pos="900"/>
        </w:tabs>
        <w:ind w:firstLine="284"/>
        <w:jc w:val="both"/>
      </w:pPr>
      <w:r>
        <w:t>57</w:t>
      </w:r>
      <w:r w:rsidR="009847C5">
        <w:t>. Какие факторы определяют  потребност</w:t>
      </w:r>
      <w:r w:rsidR="00376BEF">
        <w:t>ь</w:t>
      </w:r>
      <w:r w:rsidR="009847C5">
        <w:t xml:space="preserve"> во внешнем финанс</w:t>
      </w:r>
      <w:r w:rsidR="009847C5">
        <w:t>и</w:t>
      </w:r>
      <w:r w:rsidR="009847C5">
        <w:t>ровании инвестиционного проекта на эксплуатационной фазе</w:t>
      </w:r>
      <w:r w:rsidR="00402BC2">
        <w:t>?</w:t>
      </w:r>
    </w:p>
    <w:p w:rsidR="00DC2469" w:rsidRDefault="00DC2469" w:rsidP="005B3E07">
      <w:pPr>
        <w:tabs>
          <w:tab w:val="left" w:pos="900"/>
        </w:tabs>
        <w:ind w:firstLine="284"/>
        <w:jc w:val="both"/>
      </w:pPr>
      <w:r>
        <w:t>а) дополнительная потребность в инвестициях на прирост основн</w:t>
      </w:r>
      <w:r>
        <w:t>о</w:t>
      </w:r>
      <w:r>
        <w:t>го и (или) оборотного капитала;</w:t>
      </w:r>
    </w:p>
    <w:p w:rsidR="00DC2469" w:rsidRDefault="00DC2469" w:rsidP="005B3E07">
      <w:pPr>
        <w:tabs>
          <w:tab w:val="left" w:pos="900"/>
        </w:tabs>
        <w:ind w:firstLine="284"/>
        <w:jc w:val="both"/>
      </w:pPr>
      <w:r>
        <w:t>б) накопленные свободные денежные средства в форме  чистой прибыли и амортизации</w:t>
      </w:r>
      <w:r w:rsidR="00402BC2">
        <w:t>.</w:t>
      </w:r>
    </w:p>
    <w:p w:rsidR="00BD6011" w:rsidRDefault="00BD6011" w:rsidP="005B3E07">
      <w:pPr>
        <w:tabs>
          <w:tab w:val="left" w:pos="900"/>
        </w:tabs>
        <w:ind w:firstLine="284"/>
        <w:jc w:val="both"/>
      </w:pPr>
    </w:p>
    <w:p w:rsidR="00EC16D6" w:rsidRDefault="00D073D1" w:rsidP="005B3E07">
      <w:pPr>
        <w:tabs>
          <w:tab w:val="left" w:pos="900"/>
        </w:tabs>
        <w:ind w:firstLine="284"/>
        <w:jc w:val="both"/>
      </w:pPr>
      <w:r>
        <w:t>58</w:t>
      </w:r>
      <w:r w:rsidR="00DC2469">
        <w:t>. По инвестиционному проекту суммарное сальдо трех потоков для оценки эффективности акционерного капитала имеет следующий вид: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2"/>
        <w:gridCol w:w="1260"/>
        <w:gridCol w:w="1280"/>
        <w:gridCol w:w="1260"/>
        <w:gridCol w:w="1144"/>
      </w:tblGrid>
      <w:tr w:rsidR="0093294B" w:rsidRPr="00EC16D6" w:rsidTr="00EC16D6">
        <w:tc>
          <w:tcPr>
            <w:tcW w:w="6096" w:type="dxa"/>
            <w:gridSpan w:val="5"/>
          </w:tcPr>
          <w:p w:rsidR="0093294B" w:rsidRPr="00EC16D6" w:rsidRDefault="00376BEF" w:rsidP="005B3E07">
            <w:pPr>
              <w:tabs>
                <w:tab w:val="left" w:pos="900"/>
              </w:tabs>
              <w:ind w:firstLine="284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Жизненный цикл проекта (лет)</w:t>
            </w:r>
          </w:p>
        </w:tc>
      </w:tr>
      <w:tr w:rsidR="0093294B" w:rsidRPr="00EC16D6" w:rsidTr="00EC16D6">
        <w:tc>
          <w:tcPr>
            <w:tcW w:w="1152" w:type="dxa"/>
            <w:vAlign w:val="center"/>
          </w:tcPr>
          <w:p w:rsidR="0093294B" w:rsidRPr="00EC16D6" w:rsidRDefault="0093294B" w:rsidP="005B3E07">
            <w:pPr>
              <w:tabs>
                <w:tab w:val="left" w:pos="900"/>
              </w:tabs>
              <w:ind w:firstLine="284"/>
              <w:jc w:val="center"/>
              <w:rPr>
                <w:sz w:val="16"/>
                <w:szCs w:val="16"/>
                <w:lang w:val="en-US"/>
              </w:rPr>
            </w:pPr>
            <w:r w:rsidRPr="00EC16D6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260" w:type="dxa"/>
            <w:vAlign w:val="center"/>
          </w:tcPr>
          <w:p w:rsidR="0093294B" w:rsidRPr="00EC16D6" w:rsidRDefault="0093294B" w:rsidP="005B3E07">
            <w:pPr>
              <w:tabs>
                <w:tab w:val="left" w:pos="900"/>
              </w:tabs>
              <w:ind w:firstLine="284"/>
              <w:jc w:val="center"/>
              <w:rPr>
                <w:sz w:val="16"/>
                <w:szCs w:val="16"/>
                <w:lang w:val="en-US"/>
              </w:rPr>
            </w:pPr>
            <w:r w:rsidRPr="00EC16D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280" w:type="dxa"/>
            <w:vAlign w:val="center"/>
          </w:tcPr>
          <w:p w:rsidR="0093294B" w:rsidRPr="00EC16D6" w:rsidRDefault="0093294B" w:rsidP="005B3E07">
            <w:pPr>
              <w:tabs>
                <w:tab w:val="left" w:pos="900"/>
              </w:tabs>
              <w:ind w:firstLine="284"/>
              <w:jc w:val="center"/>
              <w:rPr>
                <w:sz w:val="16"/>
                <w:szCs w:val="16"/>
                <w:lang w:val="en-US"/>
              </w:rPr>
            </w:pPr>
            <w:r w:rsidRPr="00EC16D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1260" w:type="dxa"/>
            <w:vAlign w:val="center"/>
          </w:tcPr>
          <w:p w:rsidR="0093294B" w:rsidRPr="00EC16D6" w:rsidRDefault="0093294B" w:rsidP="005B3E07">
            <w:pPr>
              <w:tabs>
                <w:tab w:val="left" w:pos="900"/>
              </w:tabs>
              <w:ind w:firstLine="284"/>
              <w:jc w:val="center"/>
              <w:rPr>
                <w:sz w:val="16"/>
                <w:szCs w:val="16"/>
                <w:lang w:val="en-US"/>
              </w:rPr>
            </w:pPr>
            <w:r w:rsidRPr="00EC16D6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1144" w:type="dxa"/>
            <w:vAlign w:val="center"/>
          </w:tcPr>
          <w:p w:rsidR="0093294B" w:rsidRPr="00EC16D6" w:rsidRDefault="0093294B" w:rsidP="005B3E07">
            <w:pPr>
              <w:tabs>
                <w:tab w:val="left" w:pos="900"/>
              </w:tabs>
              <w:ind w:firstLine="284"/>
              <w:jc w:val="center"/>
              <w:rPr>
                <w:sz w:val="16"/>
                <w:szCs w:val="16"/>
                <w:lang w:val="en-US"/>
              </w:rPr>
            </w:pPr>
            <w:r w:rsidRPr="00EC16D6">
              <w:rPr>
                <w:sz w:val="16"/>
                <w:szCs w:val="16"/>
                <w:lang w:val="en-US"/>
              </w:rPr>
              <w:t>4</w:t>
            </w:r>
          </w:p>
        </w:tc>
      </w:tr>
      <w:tr w:rsidR="0093294B" w:rsidRPr="00EC16D6" w:rsidTr="00EC16D6">
        <w:tc>
          <w:tcPr>
            <w:tcW w:w="1152" w:type="dxa"/>
            <w:vAlign w:val="center"/>
          </w:tcPr>
          <w:p w:rsidR="0093294B" w:rsidRPr="00EC16D6" w:rsidRDefault="00EC16D6" w:rsidP="005B3E07">
            <w:pPr>
              <w:tabs>
                <w:tab w:val="left" w:pos="900"/>
              </w:tabs>
              <w:ind w:firstLine="284"/>
              <w:jc w:val="center"/>
              <w:rPr>
                <w:sz w:val="16"/>
                <w:szCs w:val="16"/>
                <w:lang w:val="en-US"/>
              </w:rPr>
            </w:pPr>
            <w:r w:rsidRPr="00EC16D6">
              <w:rPr>
                <w:spacing w:val="-6"/>
                <w:sz w:val="16"/>
                <w:szCs w:val="16"/>
              </w:rPr>
              <w:sym w:font="Symbol" w:char="F02D"/>
            </w:r>
            <w:r w:rsidRPr="00EC16D6">
              <w:rPr>
                <w:spacing w:val="-6"/>
                <w:sz w:val="16"/>
                <w:szCs w:val="16"/>
              </w:rPr>
              <w:t xml:space="preserve"> </w:t>
            </w:r>
            <w:r w:rsidR="0093294B" w:rsidRPr="00EC16D6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60" w:type="dxa"/>
            <w:vAlign w:val="center"/>
          </w:tcPr>
          <w:p w:rsidR="0093294B" w:rsidRPr="00EC16D6" w:rsidRDefault="00EC16D6" w:rsidP="005B3E07">
            <w:pPr>
              <w:tabs>
                <w:tab w:val="left" w:pos="900"/>
              </w:tabs>
              <w:ind w:firstLine="284"/>
              <w:jc w:val="center"/>
              <w:rPr>
                <w:sz w:val="16"/>
                <w:szCs w:val="16"/>
                <w:lang w:val="en-US"/>
              </w:rPr>
            </w:pPr>
            <w:r w:rsidRPr="00EC16D6">
              <w:rPr>
                <w:spacing w:val="-6"/>
                <w:sz w:val="16"/>
                <w:szCs w:val="16"/>
              </w:rPr>
              <w:sym w:font="Symbol" w:char="F02D"/>
            </w:r>
            <w:r w:rsidRPr="00EC16D6">
              <w:rPr>
                <w:spacing w:val="-6"/>
                <w:sz w:val="16"/>
                <w:szCs w:val="16"/>
              </w:rPr>
              <w:t xml:space="preserve"> </w:t>
            </w:r>
            <w:r w:rsidR="0093294B" w:rsidRPr="00EC16D6">
              <w:rPr>
                <w:sz w:val="16"/>
                <w:szCs w:val="16"/>
                <w:lang w:val="en-US"/>
              </w:rPr>
              <w:t>30</w:t>
            </w:r>
          </w:p>
        </w:tc>
        <w:tc>
          <w:tcPr>
            <w:tcW w:w="1280" w:type="dxa"/>
            <w:vAlign w:val="center"/>
          </w:tcPr>
          <w:p w:rsidR="0093294B" w:rsidRPr="00EC16D6" w:rsidRDefault="0093294B" w:rsidP="005B3E07">
            <w:pPr>
              <w:tabs>
                <w:tab w:val="left" w:pos="900"/>
              </w:tabs>
              <w:ind w:firstLine="284"/>
              <w:jc w:val="center"/>
              <w:rPr>
                <w:sz w:val="16"/>
                <w:szCs w:val="16"/>
                <w:lang w:val="en-US"/>
              </w:rPr>
            </w:pPr>
            <w:r w:rsidRPr="00EC16D6">
              <w:rPr>
                <w:sz w:val="16"/>
                <w:szCs w:val="16"/>
                <w:lang w:val="en-US"/>
              </w:rPr>
              <w:t>110</w:t>
            </w:r>
          </w:p>
        </w:tc>
        <w:tc>
          <w:tcPr>
            <w:tcW w:w="1260" w:type="dxa"/>
            <w:vAlign w:val="center"/>
          </w:tcPr>
          <w:p w:rsidR="0093294B" w:rsidRPr="00EC16D6" w:rsidRDefault="00EC16D6" w:rsidP="005B3E07">
            <w:pPr>
              <w:tabs>
                <w:tab w:val="left" w:pos="900"/>
              </w:tabs>
              <w:ind w:firstLine="284"/>
              <w:jc w:val="center"/>
              <w:rPr>
                <w:sz w:val="16"/>
                <w:szCs w:val="16"/>
                <w:lang w:val="en-US"/>
              </w:rPr>
            </w:pPr>
            <w:r w:rsidRPr="00EC16D6">
              <w:rPr>
                <w:spacing w:val="-6"/>
                <w:sz w:val="16"/>
                <w:szCs w:val="16"/>
              </w:rPr>
              <w:sym w:font="Symbol" w:char="F02D"/>
            </w:r>
            <w:r w:rsidRPr="00EC16D6">
              <w:rPr>
                <w:spacing w:val="-6"/>
                <w:sz w:val="16"/>
                <w:szCs w:val="16"/>
              </w:rPr>
              <w:t xml:space="preserve"> </w:t>
            </w:r>
            <w:r w:rsidR="0093294B" w:rsidRPr="00EC16D6">
              <w:rPr>
                <w:sz w:val="16"/>
                <w:szCs w:val="16"/>
                <w:lang w:val="en-US"/>
              </w:rPr>
              <w:t xml:space="preserve"> 40</w:t>
            </w:r>
          </w:p>
        </w:tc>
        <w:tc>
          <w:tcPr>
            <w:tcW w:w="1144" w:type="dxa"/>
            <w:vAlign w:val="center"/>
          </w:tcPr>
          <w:p w:rsidR="0093294B" w:rsidRPr="00EC16D6" w:rsidRDefault="0093294B" w:rsidP="005B3E07">
            <w:pPr>
              <w:tabs>
                <w:tab w:val="left" w:pos="900"/>
              </w:tabs>
              <w:ind w:firstLine="284"/>
              <w:jc w:val="center"/>
              <w:rPr>
                <w:sz w:val="16"/>
                <w:szCs w:val="16"/>
                <w:lang w:val="en-US"/>
              </w:rPr>
            </w:pPr>
            <w:r w:rsidRPr="00EC16D6">
              <w:rPr>
                <w:sz w:val="16"/>
                <w:szCs w:val="16"/>
                <w:lang w:val="en-US"/>
              </w:rPr>
              <w:t>250</w:t>
            </w:r>
          </w:p>
        </w:tc>
      </w:tr>
    </w:tbl>
    <w:p w:rsidR="00DC2469" w:rsidRPr="00EC16D6" w:rsidRDefault="00DC2469" w:rsidP="005B3E07">
      <w:pPr>
        <w:tabs>
          <w:tab w:val="left" w:pos="900"/>
        </w:tabs>
        <w:ind w:firstLine="284"/>
        <w:jc w:val="both"/>
        <w:rPr>
          <w:sz w:val="16"/>
          <w:szCs w:val="16"/>
        </w:rPr>
      </w:pPr>
    </w:p>
    <w:p w:rsidR="00DC2469" w:rsidRDefault="0093294B" w:rsidP="005B3E07">
      <w:pPr>
        <w:tabs>
          <w:tab w:val="left" w:pos="900"/>
        </w:tabs>
        <w:ind w:firstLine="284"/>
        <w:jc w:val="both"/>
      </w:pPr>
      <w:r w:rsidRPr="0093294B">
        <w:t>В каком размере необходимо привлечь кредит, чтобы обеспечить финансовую реализуемость проекта</w:t>
      </w:r>
      <w:r w:rsidR="00402BC2">
        <w:t>?</w:t>
      </w:r>
    </w:p>
    <w:p w:rsidR="0093294B" w:rsidRDefault="0093294B" w:rsidP="005B3E07">
      <w:pPr>
        <w:tabs>
          <w:tab w:val="left" w:pos="900"/>
        </w:tabs>
        <w:ind w:firstLine="284"/>
        <w:jc w:val="both"/>
      </w:pPr>
      <w:r>
        <w:t>а) 20;</w:t>
      </w:r>
    </w:p>
    <w:p w:rsidR="0093294B" w:rsidRDefault="0093294B" w:rsidP="005B3E07">
      <w:pPr>
        <w:tabs>
          <w:tab w:val="left" w:pos="900"/>
        </w:tabs>
        <w:ind w:firstLine="284"/>
        <w:jc w:val="both"/>
      </w:pPr>
      <w:r>
        <w:t>б) 10;</w:t>
      </w:r>
    </w:p>
    <w:p w:rsidR="0093294B" w:rsidRDefault="0093294B" w:rsidP="005B3E07">
      <w:pPr>
        <w:tabs>
          <w:tab w:val="left" w:pos="900"/>
        </w:tabs>
        <w:ind w:firstLine="284"/>
        <w:jc w:val="both"/>
      </w:pPr>
      <w:r>
        <w:t>в) 40</w:t>
      </w:r>
      <w:r w:rsidR="00402BC2">
        <w:t>.</w:t>
      </w:r>
    </w:p>
    <w:p w:rsidR="00BD6011" w:rsidRDefault="00BD6011" w:rsidP="005B3E07">
      <w:pPr>
        <w:tabs>
          <w:tab w:val="left" w:pos="900"/>
        </w:tabs>
        <w:ind w:firstLine="284"/>
        <w:jc w:val="both"/>
      </w:pPr>
    </w:p>
    <w:p w:rsidR="0093294B" w:rsidRDefault="00D073D1" w:rsidP="005B3E07">
      <w:pPr>
        <w:tabs>
          <w:tab w:val="left" w:pos="900"/>
        </w:tabs>
        <w:ind w:firstLine="284"/>
        <w:jc w:val="both"/>
      </w:pPr>
      <w:r>
        <w:t>59</w:t>
      </w:r>
      <w:r w:rsidR="0093294B">
        <w:t xml:space="preserve">.Суммарное сальдо  трех потоков по </w:t>
      </w:r>
      <w:r w:rsidR="00376BEF">
        <w:t>годам</w:t>
      </w:r>
      <w:r w:rsidR="0093294B">
        <w:t xml:space="preserve"> расчетного периода составляет</w:t>
      </w:r>
      <w:r w:rsidR="0059553C">
        <w:t>:</w:t>
      </w:r>
    </w:p>
    <w:p w:rsidR="00EC16D6" w:rsidRPr="00D073D1" w:rsidRDefault="00EC16D6" w:rsidP="005B3E07">
      <w:pPr>
        <w:tabs>
          <w:tab w:val="left" w:pos="900"/>
        </w:tabs>
        <w:ind w:firstLine="284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9"/>
        <w:gridCol w:w="1270"/>
        <w:gridCol w:w="1271"/>
        <w:gridCol w:w="1271"/>
        <w:gridCol w:w="1135"/>
      </w:tblGrid>
      <w:tr w:rsidR="0059553C" w:rsidRPr="00EC16D6" w:rsidTr="00EC16D6">
        <w:tc>
          <w:tcPr>
            <w:tcW w:w="6096" w:type="dxa"/>
            <w:gridSpan w:val="5"/>
          </w:tcPr>
          <w:p w:rsidR="0059553C" w:rsidRPr="00EC16D6" w:rsidRDefault="00376BEF" w:rsidP="005B3E07">
            <w:pPr>
              <w:tabs>
                <w:tab w:val="left" w:pos="900"/>
              </w:tabs>
              <w:ind w:firstLine="284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Жизненный цикл проекта (лет)</w:t>
            </w:r>
          </w:p>
        </w:tc>
      </w:tr>
      <w:tr w:rsidR="0059553C" w:rsidRPr="00EC16D6" w:rsidTr="00EC16D6">
        <w:tc>
          <w:tcPr>
            <w:tcW w:w="1149" w:type="dxa"/>
          </w:tcPr>
          <w:p w:rsidR="0059553C" w:rsidRPr="00EC16D6" w:rsidRDefault="0059553C" w:rsidP="005B3E07">
            <w:pPr>
              <w:tabs>
                <w:tab w:val="left" w:pos="900"/>
              </w:tabs>
              <w:ind w:firstLine="284"/>
              <w:jc w:val="both"/>
              <w:rPr>
                <w:sz w:val="16"/>
                <w:szCs w:val="16"/>
                <w:lang w:val="en-US"/>
              </w:rPr>
            </w:pPr>
            <w:r w:rsidRPr="00EC16D6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270" w:type="dxa"/>
          </w:tcPr>
          <w:p w:rsidR="0059553C" w:rsidRPr="00EC16D6" w:rsidRDefault="0059553C" w:rsidP="005B3E07">
            <w:pPr>
              <w:tabs>
                <w:tab w:val="left" w:pos="900"/>
              </w:tabs>
              <w:ind w:firstLine="284"/>
              <w:jc w:val="both"/>
              <w:rPr>
                <w:sz w:val="16"/>
                <w:szCs w:val="16"/>
                <w:lang w:val="en-US"/>
              </w:rPr>
            </w:pPr>
            <w:r w:rsidRPr="00EC16D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271" w:type="dxa"/>
          </w:tcPr>
          <w:p w:rsidR="0059553C" w:rsidRPr="00EC16D6" w:rsidRDefault="0059553C" w:rsidP="005B3E07">
            <w:pPr>
              <w:tabs>
                <w:tab w:val="left" w:pos="900"/>
              </w:tabs>
              <w:ind w:firstLine="284"/>
              <w:jc w:val="both"/>
              <w:rPr>
                <w:sz w:val="16"/>
                <w:szCs w:val="16"/>
                <w:lang w:val="en-US"/>
              </w:rPr>
            </w:pPr>
            <w:r w:rsidRPr="00EC16D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1271" w:type="dxa"/>
          </w:tcPr>
          <w:p w:rsidR="0059553C" w:rsidRPr="00EC16D6" w:rsidRDefault="0059553C" w:rsidP="005B3E07">
            <w:pPr>
              <w:tabs>
                <w:tab w:val="left" w:pos="900"/>
              </w:tabs>
              <w:ind w:firstLine="284"/>
              <w:jc w:val="both"/>
              <w:rPr>
                <w:sz w:val="16"/>
                <w:szCs w:val="16"/>
                <w:lang w:val="en-US"/>
              </w:rPr>
            </w:pPr>
            <w:r w:rsidRPr="00EC16D6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1135" w:type="dxa"/>
          </w:tcPr>
          <w:p w:rsidR="0059553C" w:rsidRPr="00EC16D6" w:rsidRDefault="0059553C" w:rsidP="005B3E07">
            <w:pPr>
              <w:tabs>
                <w:tab w:val="left" w:pos="900"/>
              </w:tabs>
              <w:ind w:firstLine="284"/>
              <w:jc w:val="both"/>
              <w:rPr>
                <w:sz w:val="16"/>
                <w:szCs w:val="16"/>
                <w:lang w:val="en-US"/>
              </w:rPr>
            </w:pPr>
            <w:r w:rsidRPr="00EC16D6">
              <w:rPr>
                <w:sz w:val="16"/>
                <w:szCs w:val="16"/>
                <w:lang w:val="en-US"/>
              </w:rPr>
              <w:t>4</w:t>
            </w:r>
          </w:p>
        </w:tc>
      </w:tr>
      <w:tr w:rsidR="0059553C" w:rsidRPr="00EC16D6" w:rsidTr="00EC16D6">
        <w:tc>
          <w:tcPr>
            <w:tcW w:w="1149" w:type="dxa"/>
          </w:tcPr>
          <w:p w:rsidR="0059553C" w:rsidRPr="00EC16D6" w:rsidRDefault="0059553C" w:rsidP="005B3E07">
            <w:pPr>
              <w:tabs>
                <w:tab w:val="left" w:pos="900"/>
              </w:tabs>
              <w:ind w:firstLine="284"/>
              <w:jc w:val="both"/>
              <w:rPr>
                <w:sz w:val="16"/>
                <w:szCs w:val="16"/>
              </w:rPr>
            </w:pPr>
            <w:r w:rsidRPr="00EC16D6">
              <w:rPr>
                <w:sz w:val="16"/>
                <w:szCs w:val="16"/>
              </w:rPr>
              <w:t>0</w:t>
            </w:r>
          </w:p>
        </w:tc>
        <w:tc>
          <w:tcPr>
            <w:tcW w:w="1270" w:type="dxa"/>
          </w:tcPr>
          <w:p w:rsidR="0059553C" w:rsidRPr="00EC16D6" w:rsidRDefault="0059553C" w:rsidP="005B3E07">
            <w:pPr>
              <w:tabs>
                <w:tab w:val="left" w:pos="900"/>
              </w:tabs>
              <w:ind w:firstLine="284"/>
              <w:jc w:val="both"/>
              <w:rPr>
                <w:sz w:val="16"/>
                <w:szCs w:val="16"/>
              </w:rPr>
            </w:pPr>
            <w:r w:rsidRPr="00EC16D6">
              <w:rPr>
                <w:sz w:val="16"/>
                <w:szCs w:val="16"/>
              </w:rPr>
              <w:t>100</w:t>
            </w:r>
          </w:p>
        </w:tc>
        <w:tc>
          <w:tcPr>
            <w:tcW w:w="1271" w:type="dxa"/>
          </w:tcPr>
          <w:p w:rsidR="0059553C" w:rsidRPr="00EC16D6" w:rsidRDefault="0059553C" w:rsidP="005B3E07">
            <w:pPr>
              <w:tabs>
                <w:tab w:val="left" w:pos="900"/>
              </w:tabs>
              <w:ind w:firstLine="284"/>
              <w:jc w:val="both"/>
              <w:rPr>
                <w:sz w:val="16"/>
                <w:szCs w:val="16"/>
              </w:rPr>
            </w:pPr>
            <w:r w:rsidRPr="00EC16D6">
              <w:rPr>
                <w:sz w:val="16"/>
                <w:szCs w:val="16"/>
              </w:rPr>
              <w:t>300</w:t>
            </w:r>
          </w:p>
        </w:tc>
        <w:tc>
          <w:tcPr>
            <w:tcW w:w="1271" w:type="dxa"/>
          </w:tcPr>
          <w:p w:rsidR="0059553C" w:rsidRPr="00EC16D6" w:rsidRDefault="00EC16D6" w:rsidP="005B3E07">
            <w:pPr>
              <w:tabs>
                <w:tab w:val="left" w:pos="900"/>
              </w:tabs>
              <w:ind w:firstLine="284"/>
              <w:jc w:val="both"/>
              <w:rPr>
                <w:sz w:val="16"/>
                <w:szCs w:val="16"/>
              </w:rPr>
            </w:pPr>
            <w:r w:rsidRPr="00EC16D6">
              <w:rPr>
                <w:spacing w:val="-6"/>
                <w:sz w:val="16"/>
                <w:szCs w:val="16"/>
              </w:rPr>
              <w:sym w:font="Symbol" w:char="F02D"/>
            </w:r>
            <w:r>
              <w:rPr>
                <w:spacing w:val="-6"/>
              </w:rPr>
              <w:t xml:space="preserve"> </w:t>
            </w:r>
            <w:r w:rsidR="00F2011D">
              <w:rPr>
                <w:sz w:val="16"/>
                <w:szCs w:val="16"/>
                <w:lang w:val="en-US"/>
              </w:rPr>
              <w:t>80</w:t>
            </w:r>
            <w:r w:rsidR="0059553C" w:rsidRPr="00EC16D6"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</w:tcPr>
          <w:p w:rsidR="0059553C" w:rsidRPr="00EC16D6" w:rsidRDefault="0059553C" w:rsidP="005B3E07">
            <w:pPr>
              <w:tabs>
                <w:tab w:val="left" w:pos="900"/>
              </w:tabs>
              <w:ind w:firstLine="284"/>
              <w:jc w:val="both"/>
              <w:rPr>
                <w:sz w:val="16"/>
                <w:szCs w:val="16"/>
              </w:rPr>
            </w:pPr>
            <w:r w:rsidRPr="00EC16D6">
              <w:rPr>
                <w:sz w:val="16"/>
                <w:szCs w:val="16"/>
              </w:rPr>
              <w:t>700</w:t>
            </w:r>
          </w:p>
        </w:tc>
      </w:tr>
    </w:tbl>
    <w:p w:rsidR="0059553C" w:rsidRPr="00EC16D6" w:rsidRDefault="0059553C" w:rsidP="005B3E07">
      <w:pPr>
        <w:tabs>
          <w:tab w:val="left" w:pos="900"/>
        </w:tabs>
        <w:ind w:firstLine="284"/>
        <w:jc w:val="both"/>
        <w:rPr>
          <w:sz w:val="16"/>
          <w:szCs w:val="16"/>
        </w:rPr>
      </w:pPr>
    </w:p>
    <w:p w:rsidR="0059553C" w:rsidRDefault="0059553C" w:rsidP="005B3E07">
      <w:pPr>
        <w:tabs>
          <w:tab w:val="left" w:pos="900"/>
        </w:tabs>
        <w:ind w:firstLine="284"/>
        <w:jc w:val="both"/>
      </w:pPr>
      <w:r>
        <w:t>Соответствует ли  такой поток денежных средств условиям фина</w:t>
      </w:r>
      <w:r>
        <w:t>н</w:t>
      </w:r>
      <w:r>
        <w:t>совой реализуемости проекта</w:t>
      </w:r>
      <w:r w:rsidR="00402BC2">
        <w:t>?</w:t>
      </w:r>
    </w:p>
    <w:p w:rsidR="0059553C" w:rsidRDefault="0059553C" w:rsidP="005B3E07">
      <w:pPr>
        <w:tabs>
          <w:tab w:val="left" w:pos="900"/>
        </w:tabs>
        <w:ind w:firstLine="284"/>
        <w:jc w:val="both"/>
      </w:pPr>
      <w:r>
        <w:t>а) да;</w:t>
      </w:r>
    </w:p>
    <w:p w:rsidR="0059553C" w:rsidRDefault="0059553C" w:rsidP="005B3E07">
      <w:pPr>
        <w:tabs>
          <w:tab w:val="left" w:pos="900"/>
        </w:tabs>
        <w:ind w:firstLine="284"/>
        <w:jc w:val="both"/>
      </w:pPr>
      <w:r>
        <w:t>б) нет</w:t>
      </w:r>
      <w:r w:rsidR="00402BC2">
        <w:t>.</w:t>
      </w:r>
    </w:p>
    <w:p w:rsidR="00BD6011" w:rsidRDefault="00BD6011" w:rsidP="005B3E07">
      <w:pPr>
        <w:tabs>
          <w:tab w:val="left" w:pos="900"/>
        </w:tabs>
        <w:ind w:firstLine="284"/>
        <w:jc w:val="both"/>
      </w:pPr>
    </w:p>
    <w:p w:rsidR="00F2011D" w:rsidRDefault="0059553C" w:rsidP="005B3E07">
      <w:pPr>
        <w:tabs>
          <w:tab w:val="left" w:pos="900"/>
        </w:tabs>
        <w:ind w:firstLine="284"/>
        <w:jc w:val="both"/>
      </w:pPr>
      <w:r>
        <w:t>6</w:t>
      </w:r>
      <w:r w:rsidR="00D073D1">
        <w:t>0</w:t>
      </w:r>
      <w:r>
        <w:t>. Имеющееся  на предприятии оборудование может быть заде</w:t>
      </w:r>
      <w:r>
        <w:t>й</w:t>
      </w:r>
      <w:r>
        <w:t xml:space="preserve">ствовано </w:t>
      </w:r>
      <w:r w:rsidR="00EC16D6">
        <w:t>тремя</w:t>
      </w:r>
      <w:r>
        <w:t xml:space="preserve"> способами: продано, сдано в долгосрочную аренду и вло</w:t>
      </w:r>
      <w:r w:rsidR="004B50A9">
        <w:t xml:space="preserve">жено в разрабатываемый проект. </w:t>
      </w:r>
      <w:r w:rsidR="00F2011D">
        <w:t xml:space="preserve">Определите наиболее выгодный из указанных способов: </w:t>
      </w:r>
    </w:p>
    <w:p w:rsidR="004B50A9" w:rsidRDefault="00F2011D" w:rsidP="005B3E07">
      <w:pPr>
        <w:tabs>
          <w:tab w:val="left" w:pos="900"/>
        </w:tabs>
        <w:ind w:firstLine="284"/>
        <w:jc w:val="both"/>
      </w:pPr>
      <w:r>
        <w:lastRenderedPageBreak/>
        <w:t>а</w:t>
      </w:r>
      <w:r w:rsidR="004B50A9">
        <w:t>) оборудование  может</w:t>
      </w:r>
      <w:r w:rsidR="00881054">
        <w:t xml:space="preserve"> быть продано за 1000 </w:t>
      </w:r>
      <w:r>
        <w:t>тыс. руб</w:t>
      </w:r>
      <w:r w:rsidR="00881054">
        <w:t>., причем  на демонтаж и предмонтажную подготовку</w:t>
      </w:r>
      <w:r w:rsidR="00A3182C">
        <w:t xml:space="preserve"> придется израсходовать </w:t>
      </w:r>
      <w:r w:rsidR="00EC16D6">
        <w:t xml:space="preserve">        </w:t>
      </w:r>
      <w:r w:rsidR="00A3182C">
        <w:t xml:space="preserve">40 </w:t>
      </w:r>
      <w:r>
        <w:t>тыс. руб.</w:t>
      </w:r>
      <w:r w:rsidR="00A3182C">
        <w:t>;</w:t>
      </w:r>
    </w:p>
    <w:p w:rsidR="00A3182C" w:rsidRDefault="00F2011D" w:rsidP="005B3E07">
      <w:pPr>
        <w:tabs>
          <w:tab w:val="left" w:pos="900"/>
        </w:tabs>
        <w:ind w:firstLine="284"/>
        <w:jc w:val="both"/>
      </w:pPr>
      <w:r>
        <w:t>б</w:t>
      </w:r>
      <w:r w:rsidR="00A3182C">
        <w:t>) оборудование может быть сдано в долгосроч</w:t>
      </w:r>
      <w:r w:rsidR="00EC16D6">
        <w:t>н</w:t>
      </w:r>
      <w:r w:rsidR="00A3182C">
        <w:t>ую аренду (на 10 лет – до истечения срока службы). Арендные платежи вносятся</w:t>
      </w:r>
      <w:r w:rsidR="005B3E07">
        <w:t xml:space="preserve"> один </w:t>
      </w:r>
      <w:r w:rsidR="00A3182C">
        <w:t xml:space="preserve"> раз в год (в конце года) и равны 100 </w:t>
      </w:r>
      <w:r>
        <w:t>тыс. руб</w:t>
      </w:r>
      <w:r w:rsidR="00A3182C">
        <w:t>. Ставка дисконта – 10%</w:t>
      </w:r>
      <w:r w:rsidR="00EC16D6">
        <w:t>;</w:t>
      </w:r>
    </w:p>
    <w:p w:rsidR="00A3182C" w:rsidRDefault="00F2011D" w:rsidP="005B3E07">
      <w:pPr>
        <w:tabs>
          <w:tab w:val="left" w:pos="900"/>
        </w:tabs>
        <w:ind w:firstLine="284"/>
        <w:jc w:val="both"/>
      </w:pPr>
      <w:r>
        <w:t>в</w:t>
      </w:r>
      <w:r w:rsidR="00A3182C">
        <w:t>) оборудование</w:t>
      </w:r>
      <w:r w:rsidR="008F62BB">
        <w:t xml:space="preserve"> может быть отдан</w:t>
      </w:r>
      <w:r w:rsidR="00EC16D6">
        <w:t>о</w:t>
      </w:r>
      <w:r w:rsidR="008F62BB">
        <w:t xml:space="preserve">  в альтернативный проект</w:t>
      </w:r>
      <w:r w:rsidR="00A3182C">
        <w:t xml:space="preserve">  </w:t>
      </w:r>
      <w:r w:rsidR="000C0701">
        <w:t xml:space="preserve">и при этом его ЧДД составит 3000 </w:t>
      </w:r>
      <w:r>
        <w:t>тыс.</w:t>
      </w:r>
      <w:r w:rsidR="00A93505">
        <w:t xml:space="preserve"> </w:t>
      </w:r>
      <w:r>
        <w:t>руб.</w:t>
      </w:r>
      <w:r w:rsidR="000C0701">
        <w:t xml:space="preserve"> Если осуществлять его, не применяя данно</w:t>
      </w:r>
      <w:r w:rsidR="00EC16D6">
        <w:t>го</w:t>
      </w:r>
      <w:r w:rsidR="000C0701">
        <w:t xml:space="preserve"> оборудовани</w:t>
      </w:r>
      <w:r w:rsidR="00EC16D6">
        <w:t>я</w:t>
      </w:r>
      <w:r w:rsidR="000C0701">
        <w:t xml:space="preserve">, то ЧДД снизится до 2100 </w:t>
      </w:r>
      <w:r>
        <w:t>тыс.</w:t>
      </w:r>
      <w:r w:rsidR="00A93505">
        <w:t xml:space="preserve"> </w:t>
      </w:r>
      <w:r>
        <w:t>руб</w:t>
      </w:r>
      <w:r w:rsidR="000C0701">
        <w:t>.</w:t>
      </w:r>
    </w:p>
    <w:p w:rsidR="00BD6011" w:rsidRDefault="00BD6011" w:rsidP="005B3E07">
      <w:pPr>
        <w:tabs>
          <w:tab w:val="left" w:pos="900"/>
        </w:tabs>
        <w:ind w:firstLine="284"/>
        <w:jc w:val="both"/>
      </w:pPr>
    </w:p>
    <w:p w:rsidR="00A93505" w:rsidRDefault="000C0701" w:rsidP="005B3E07">
      <w:pPr>
        <w:tabs>
          <w:tab w:val="left" w:pos="0"/>
          <w:tab w:val="left" w:pos="900"/>
        </w:tabs>
        <w:ind w:firstLine="284"/>
        <w:jc w:val="both"/>
      </w:pPr>
      <w:r>
        <w:t>6</w:t>
      </w:r>
      <w:r w:rsidR="00D073D1">
        <w:t>1</w:t>
      </w:r>
      <w:r>
        <w:t>. Имеющееся на предприятии оборудование может быть задейс</w:t>
      </w:r>
      <w:r>
        <w:t>т</w:t>
      </w:r>
      <w:r>
        <w:t xml:space="preserve">вовано </w:t>
      </w:r>
      <w:r w:rsidR="00EC16D6">
        <w:t>тремя</w:t>
      </w:r>
      <w:r>
        <w:t xml:space="preserve"> способами: продано, сдано в долгосрочную аренду и вложено в разрабатываемый проект. </w:t>
      </w:r>
      <w:r w:rsidR="00A93505">
        <w:t>Определите наиболее выгодный из указанных способов и альтернативную стоимость оборудования:</w:t>
      </w:r>
    </w:p>
    <w:p w:rsidR="000C0701" w:rsidRDefault="00A93505" w:rsidP="005B3E07">
      <w:pPr>
        <w:tabs>
          <w:tab w:val="left" w:pos="900"/>
        </w:tabs>
        <w:ind w:firstLine="284"/>
        <w:jc w:val="both"/>
      </w:pPr>
      <w:r>
        <w:t>а</w:t>
      </w:r>
      <w:r w:rsidR="000C0701">
        <w:t xml:space="preserve">) оборудование  может быть продано за 950 </w:t>
      </w:r>
      <w:r>
        <w:t>тыс.руб</w:t>
      </w:r>
      <w:r w:rsidR="000C0701">
        <w:t xml:space="preserve">., причем  на демонтаж и предмонтажную подготовку придется израсходовать </w:t>
      </w:r>
      <w:r w:rsidR="00EC16D6">
        <w:t xml:space="preserve">        </w:t>
      </w:r>
      <w:r w:rsidR="000C0701">
        <w:t xml:space="preserve">30 </w:t>
      </w:r>
      <w:r>
        <w:t>тыс. руб.</w:t>
      </w:r>
      <w:r w:rsidR="000C0701">
        <w:t>;</w:t>
      </w:r>
    </w:p>
    <w:p w:rsidR="000C0701" w:rsidRDefault="00A93505" w:rsidP="005B3E07">
      <w:pPr>
        <w:tabs>
          <w:tab w:val="left" w:pos="900"/>
        </w:tabs>
        <w:ind w:firstLine="284"/>
        <w:jc w:val="both"/>
      </w:pPr>
      <w:r>
        <w:t>б</w:t>
      </w:r>
      <w:r w:rsidR="000C0701">
        <w:t>) оборудование может быть сдано в долгосроч</w:t>
      </w:r>
      <w:r w:rsidR="00EC16D6">
        <w:t>н</w:t>
      </w:r>
      <w:r w:rsidR="000C0701">
        <w:t xml:space="preserve">ую аренду (на </w:t>
      </w:r>
      <w:r w:rsidR="00D54D4E">
        <w:t>8</w:t>
      </w:r>
      <w:r w:rsidR="000C0701">
        <w:t xml:space="preserve"> лет – до истечения срока службы). Арендные платежи вносятся </w:t>
      </w:r>
      <w:r w:rsidR="005B3E07">
        <w:t xml:space="preserve"> один </w:t>
      </w:r>
      <w:r w:rsidR="000C0701">
        <w:t>раз в год (в конце года) и равны 1</w:t>
      </w:r>
      <w:r w:rsidR="00D54D4E">
        <w:t>5</w:t>
      </w:r>
      <w:r w:rsidR="000C0701">
        <w:t xml:space="preserve">0 </w:t>
      </w:r>
      <w:r>
        <w:t>тыс. руб</w:t>
      </w:r>
      <w:r w:rsidR="000C0701">
        <w:t>. Ставка дисконта – 10%</w:t>
      </w:r>
      <w:r w:rsidR="00EC16D6">
        <w:t>;</w:t>
      </w:r>
    </w:p>
    <w:p w:rsidR="000C0701" w:rsidRDefault="00A93505" w:rsidP="005B3E07">
      <w:pPr>
        <w:tabs>
          <w:tab w:val="left" w:pos="900"/>
        </w:tabs>
        <w:ind w:firstLine="284"/>
        <w:jc w:val="both"/>
      </w:pPr>
      <w:r>
        <w:t>в</w:t>
      </w:r>
      <w:r w:rsidR="000C0701">
        <w:t>) оборудование может быть отдан</w:t>
      </w:r>
      <w:r w:rsidR="00EC16D6">
        <w:t>о</w:t>
      </w:r>
      <w:r w:rsidR="000C0701">
        <w:t xml:space="preserve">  в альтернативный проект  и при этом его ЧДД составит 3</w:t>
      </w:r>
      <w:r w:rsidR="00D54D4E">
        <w:t>2</w:t>
      </w:r>
      <w:r w:rsidR="000C0701">
        <w:t xml:space="preserve">00 </w:t>
      </w:r>
      <w:r>
        <w:t>тыс. руб</w:t>
      </w:r>
      <w:r w:rsidR="000C0701">
        <w:t>. Если осуществлять его, не применяя данно</w:t>
      </w:r>
      <w:r w:rsidR="00EC16D6">
        <w:t>го</w:t>
      </w:r>
      <w:r w:rsidR="000C0701">
        <w:t xml:space="preserve"> оборудовани</w:t>
      </w:r>
      <w:r w:rsidR="00EC16D6">
        <w:t>я</w:t>
      </w:r>
      <w:r w:rsidR="000C0701">
        <w:t>, то ЧДД снизится до 2</w:t>
      </w:r>
      <w:r w:rsidR="00D54D4E">
        <w:t>25</w:t>
      </w:r>
      <w:r w:rsidR="000C0701">
        <w:t xml:space="preserve">0 </w:t>
      </w:r>
      <w:r>
        <w:t>тыс. руб</w:t>
      </w:r>
      <w:r w:rsidR="000C0701">
        <w:t>.</w:t>
      </w:r>
    </w:p>
    <w:p w:rsidR="00BD6011" w:rsidRDefault="00BD6011" w:rsidP="005B3E07">
      <w:pPr>
        <w:tabs>
          <w:tab w:val="left" w:pos="900"/>
        </w:tabs>
        <w:ind w:firstLine="284"/>
        <w:jc w:val="both"/>
      </w:pPr>
    </w:p>
    <w:p w:rsidR="00D073D1" w:rsidRDefault="008C393E" w:rsidP="005B3E07">
      <w:pPr>
        <w:tabs>
          <w:tab w:val="left" w:pos="900"/>
        </w:tabs>
        <w:ind w:firstLine="284"/>
        <w:jc w:val="both"/>
      </w:pPr>
      <w:r>
        <w:t>6</w:t>
      </w:r>
      <w:r w:rsidR="00D073D1">
        <w:t>2</w:t>
      </w:r>
      <w:r>
        <w:t xml:space="preserve">. </w:t>
      </w:r>
      <w:r w:rsidR="00D073D1">
        <w:t xml:space="preserve">Какую информацию необходимо представить для </w:t>
      </w:r>
      <w:r>
        <w:t xml:space="preserve">  составления финансово-инвестиционного бюджета проекта</w:t>
      </w:r>
      <w:r w:rsidR="00402BC2">
        <w:t>?</w:t>
      </w:r>
    </w:p>
    <w:p w:rsidR="009D2E09" w:rsidRDefault="009D2E09" w:rsidP="005B3E07">
      <w:pPr>
        <w:tabs>
          <w:tab w:val="left" w:pos="900"/>
        </w:tabs>
        <w:ind w:firstLine="284"/>
        <w:jc w:val="both"/>
      </w:pPr>
      <w:r>
        <w:t xml:space="preserve">а) о различии между </w:t>
      </w:r>
      <w:r w:rsidR="00210F1A">
        <w:t xml:space="preserve">чистым доходом и </w:t>
      </w:r>
      <w:r w:rsidR="0046194D">
        <w:t xml:space="preserve"> связанными с ним посту</w:t>
      </w:r>
      <w:r w:rsidR="0046194D">
        <w:t>п</w:t>
      </w:r>
      <w:r w:rsidR="0046194D">
        <w:t>лениями и расходами (платежами) денежных средств;</w:t>
      </w:r>
    </w:p>
    <w:p w:rsidR="0046194D" w:rsidRDefault="0046194D" w:rsidP="005B3E07">
      <w:pPr>
        <w:tabs>
          <w:tab w:val="left" w:pos="900"/>
        </w:tabs>
        <w:ind w:firstLine="284"/>
        <w:jc w:val="both"/>
      </w:pPr>
      <w:r>
        <w:t>б) стоимости источников финансирования проекта;</w:t>
      </w:r>
    </w:p>
    <w:p w:rsidR="0046194D" w:rsidRDefault="0046194D" w:rsidP="005B3E07">
      <w:pPr>
        <w:tabs>
          <w:tab w:val="left" w:pos="900"/>
        </w:tabs>
        <w:ind w:firstLine="284"/>
        <w:jc w:val="both"/>
      </w:pPr>
      <w:r>
        <w:t>в) способности проекта к созданию чистого притока поступлений, обеспечивающего возможность  платить по обязательствам, выплач</w:t>
      </w:r>
      <w:r>
        <w:t>и</w:t>
      </w:r>
      <w:r>
        <w:t>вать дивиденды и обеспечивать внешнее финансирование проекта.</w:t>
      </w:r>
    </w:p>
    <w:p w:rsidR="00BD6011" w:rsidRDefault="00BD6011" w:rsidP="005B3E07">
      <w:pPr>
        <w:tabs>
          <w:tab w:val="left" w:pos="900"/>
        </w:tabs>
        <w:ind w:firstLine="284"/>
        <w:jc w:val="both"/>
      </w:pPr>
    </w:p>
    <w:p w:rsidR="0046194D" w:rsidRDefault="0046194D" w:rsidP="005B3E07">
      <w:pPr>
        <w:tabs>
          <w:tab w:val="left" w:pos="900"/>
        </w:tabs>
        <w:ind w:firstLine="284"/>
        <w:jc w:val="both"/>
      </w:pPr>
      <w:r>
        <w:t>6</w:t>
      </w:r>
      <w:r w:rsidR="00D073D1">
        <w:t>3</w:t>
      </w:r>
      <w:r>
        <w:t>.</w:t>
      </w:r>
      <w:r w:rsidR="0028673C">
        <w:t xml:space="preserve"> </w:t>
      </w:r>
      <w:r w:rsidR="00D073D1">
        <w:t>Назовите показател</w:t>
      </w:r>
      <w:r w:rsidR="002273EF">
        <w:t>ь</w:t>
      </w:r>
      <w:r w:rsidR="005B3E07">
        <w:t>,</w:t>
      </w:r>
      <w:r w:rsidR="00D073D1">
        <w:t xml:space="preserve"> </w:t>
      </w:r>
      <w:r w:rsidR="0028673C">
        <w:t xml:space="preserve"> при котором на каждом шаге расчета имеется достаточное количество денег для </w:t>
      </w:r>
      <w:r w:rsidR="00D073D1">
        <w:t>реализации проекта</w:t>
      </w:r>
      <w:r w:rsidR="0028673C">
        <w:t>:</w:t>
      </w:r>
    </w:p>
    <w:p w:rsidR="0028673C" w:rsidRDefault="0028673C" w:rsidP="005B3E07">
      <w:pPr>
        <w:tabs>
          <w:tab w:val="left" w:pos="900"/>
        </w:tabs>
        <w:ind w:firstLine="284"/>
        <w:jc w:val="both"/>
      </w:pPr>
      <w:r>
        <w:t xml:space="preserve">а) </w:t>
      </w:r>
      <w:r w:rsidR="00B71EF7">
        <w:t>платежеспособность;</w:t>
      </w:r>
    </w:p>
    <w:p w:rsidR="00B71EF7" w:rsidRDefault="00B71EF7" w:rsidP="005B3E07">
      <w:pPr>
        <w:tabs>
          <w:tab w:val="left" w:pos="900"/>
        </w:tabs>
        <w:ind w:firstLine="284"/>
        <w:jc w:val="both"/>
      </w:pPr>
      <w:r>
        <w:t>б) ликвидность;</w:t>
      </w:r>
    </w:p>
    <w:p w:rsidR="00B71EF7" w:rsidRDefault="00B71EF7" w:rsidP="005B3E07">
      <w:pPr>
        <w:tabs>
          <w:tab w:val="left" w:pos="900"/>
        </w:tabs>
        <w:ind w:firstLine="284"/>
        <w:jc w:val="both"/>
      </w:pPr>
      <w:r>
        <w:t>в) финансовая реализуемость проекта.</w:t>
      </w:r>
    </w:p>
    <w:p w:rsidR="00CF6F93" w:rsidRDefault="00CF6F93" w:rsidP="005B3E07">
      <w:pPr>
        <w:tabs>
          <w:tab w:val="left" w:pos="900"/>
        </w:tabs>
        <w:ind w:firstLine="284"/>
        <w:jc w:val="both"/>
      </w:pPr>
    </w:p>
    <w:p w:rsidR="00B71EF7" w:rsidRDefault="00B71EF7" w:rsidP="005B3E07">
      <w:pPr>
        <w:tabs>
          <w:tab w:val="left" w:pos="900"/>
        </w:tabs>
        <w:ind w:firstLine="284"/>
        <w:jc w:val="both"/>
      </w:pPr>
      <w:r>
        <w:t>6</w:t>
      </w:r>
      <w:r w:rsidR="00D073D1">
        <w:t>4</w:t>
      </w:r>
      <w:r>
        <w:t>. Риск, связанный с особенностями осуществления конкретного проекта,</w:t>
      </w:r>
      <w:r w:rsidR="005B3E07">
        <w:t xml:space="preserve">  </w:t>
      </w:r>
      <w:r>
        <w:t xml:space="preserve"> например правильностью разработки программы маркети</w:t>
      </w:r>
      <w:r>
        <w:t>н</w:t>
      </w:r>
      <w:r>
        <w:lastRenderedPageBreak/>
        <w:t>га, – это:</w:t>
      </w:r>
    </w:p>
    <w:p w:rsidR="00B71EF7" w:rsidRDefault="00B71EF7" w:rsidP="005B3E07">
      <w:pPr>
        <w:tabs>
          <w:tab w:val="left" w:pos="900"/>
        </w:tabs>
        <w:ind w:firstLine="284"/>
        <w:jc w:val="both"/>
      </w:pPr>
      <w:r>
        <w:t>а) недиверсифицированный;</w:t>
      </w:r>
    </w:p>
    <w:p w:rsidR="00B71EF7" w:rsidRDefault="00B71EF7" w:rsidP="005B3E07">
      <w:pPr>
        <w:tabs>
          <w:tab w:val="left" w:pos="900"/>
        </w:tabs>
        <w:ind w:firstLine="284"/>
        <w:jc w:val="both"/>
      </w:pPr>
      <w:r>
        <w:t>б) диверсифицированный;</w:t>
      </w:r>
    </w:p>
    <w:p w:rsidR="00B71EF7" w:rsidRDefault="00B71EF7" w:rsidP="005B3E07">
      <w:pPr>
        <w:tabs>
          <w:tab w:val="left" w:pos="900"/>
        </w:tabs>
        <w:ind w:firstLine="284"/>
        <w:jc w:val="both"/>
      </w:pPr>
      <w:r>
        <w:t>в) рыночный.</w:t>
      </w:r>
    </w:p>
    <w:p w:rsidR="00BD6011" w:rsidRDefault="00BD6011" w:rsidP="005B3E07">
      <w:pPr>
        <w:tabs>
          <w:tab w:val="left" w:pos="900"/>
        </w:tabs>
        <w:ind w:firstLine="284"/>
        <w:jc w:val="both"/>
      </w:pPr>
    </w:p>
    <w:p w:rsidR="00B71EF7" w:rsidRDefault="00D073D1" w:rsidP="005B3E07">
      <w:pPr>
        <w:tabs>
          <w:tab w:val="left" w:pos="900"/>
        </w:tabs>
        <w:ind w:firstLine="284"/>
        <w:jc w:val="both"/>
      </w:pPr>
      <w:r>
        <w:t>65</w:t>
      </w:r>
      <w:r w:rsidR="005B3E07">
        <w:t>.</w:t>
      </w:r>
      <w:r w:rsidR="00B71EF7">
        <w:t xml:space="preserve"> Допустимый риск может привести:</w:t>
      </w:r>
    </w:p>
    <w:p w:rsidR="00B71EF7" w:rsidRDefault="001E499C" w:rsidP="005B3E07">
      <w:pPr>
        <w:tabs>
          <w:tab w:val="left" w:pos="900"/>
        </w:tabs>
        <w:ind w:firstLine="284"/>
        <w:jc w:val="both"/>
      </w:pPr>
      <w:r>
        <w:t>а) к потере расчетной выручки от реализации продукции;</w:t>
      </w:r>
    </w:p>
    <w:p w:rsidR="001E499C" w:rsidRDefault="001E499C" w:rsidP="005B3E07">
      <w:pPr>
        <w:tabs>
          <w:tab w:val="left" w:pos="900"/>
        </w:tabs>
        <w:ind w:firstLine="284"/>
        <w:jc w:val="both"/>
      </w:pPr>
      <w:r>
        <w:t>б) неполучению ожидаемой прибыли;</w:t>
      </w:r>
    </w:p>
    <w:p w:rsidR="001E499C" w:rsidRDefault="001E499C" w:rsidP="005B3E07">
      <w:pPr>
        <w:tabs>
          <w:tab w:val="left" w:pos="900"/>
        </w:tabs>
        <w:ind w:firstLine="284"/>
        <w:jc w:val="both"/>
      </w:pPr>
      <w:r>
        <w:t>в) потере вложенных инвестиций и всего имущества.</w:t>
      </w:r>
    </w:p>
    <w:p w:rsidR="00BD6011" w:rsidRDefault="00BD6011" w:rsidP="005B3E07">
      <w:pPr>
        <w:tabs>
          <w:tab w:val="left" w:pos="900"/>
        </w:tabs>
        <w:ind w:firstLine="284"/>
        <w:jc w:val="both"/>
      </w:pPr>
    </w:p>
    <w:p w:rsidR="001E499C" w:rsidRDefault="00D073D1" w:rsidP="005B3E07">
      <w:pPr>
        <w:tabs>
          <w:tab w:val="left" w:pos="900"/>
        </w:tabs>
        <w:ind w:firstLine="284"/>
        <w:jc w:val="both"/>
      </w:pPr>
      <w:r>
        <w:t>66</w:t>
      </w:r>
      <w:r w:rsidR="001E499C">
        <w:t>.  Критический риск может привести:</w:t>
      </w:r>
    </w:p>
    <w:p w:rsidR="001E499C" w:rsidRDefault="001E499C" w:rsidP="005B3E07">
      <w:pPr>
        <w:tabs>
          <w:tab w:val="left" w:pos="900"/>
        </w:tabs>
        <w:ind w:firstLine="284"/>
        <w:jc w:val="both"/>
      </w:pPr>
      <w:r>
        <w:t>а) к потере расчетной выручки от реализации продукции;</w:t>
      </w:r>
    </w:p>
    <w:p w:rsidR="001E499C" w:rsidRDefault="001E499C" w:rsidP="005B3E07">
      <w:pPr>
        <w:tabs>
          <w:tab w:val="left" w:pos="900"/>
        </w:tabs>
        <w:ind w:firstLine="284"/>
        <w:jc w:val="both"/>
      </w:pPr>
      <w:r>
        <w:t>б) неполучению ожидаемой прибыли;</w:t>
      </w:r>
    </w:p>
    <w:p w:rsidR="001E499C" w:rsidRDefault="001E499C" w:rsidP="005B3E07">
      <w:pPr>
        <w:tabs>
          <w:tab w:val="left" w:pos="900"/>
        </w:tabs>
        <w:ind w:firstLine="284"/>
        <w:jc w:val="both"/>
      </w:pPr>
      <w:r>
        <w:t>в)  потере вложенных инвестиций и всего имущества.</w:t>
      </w:r>
    </w:p>
    <w:p w:rsidR="00BD6011" w:rsidRDefault="00BD6011" w:rsidP="005B3E07">
      <w:pPr>
        <w:tabs>
          <w:tab w:val="left" w:pos="900"/>
        </w:tabs>
        <w:ind w:firstLine="284"/>
        <w:jc w:val="both"/>
      </w:pPr>
    </w:p>
    <w:p w:rsidR="001E499C" w:rsidRDefault="00D073D1" w:rsidP="005B3E07">
      <w:pPr>
        <w:tabs>
          <w:tab w:val="left" w:pos="900"/>
        </w:tabs>
        <w:ind w:firstLine="284"/>
        <w:jc w:val="both"/>
      </w:pPr>
      <w:r>
        <w:t>67</w:t>
      </w:r>
      <w:r w:rsidR="001E499C">
        <w:t>. К рискам  какой сферы деятельности в ходе реализации инв</w:t>
      </w:r>
      <w:r w:rsidR="001E499C">
        <w:t>е</w:t>
      </w:r>
      <w:r w:rsidR="001E499C">
        <w:t>стиционного проекта относят проектно-конструкторские недоработки, материальный ущерб из-за низкого качества поставляемой произво</w:t>
      </w:r>
      <w:r w:rsidR="001E499C">
        <w:t>д</w:t>
      </w:r>
      <w:r w:rsidR="001E499C">
        <w:t>ственной технологии, отсутствие необходимой инфраструктуры</w:t>
      </w:r>
      <w:r w:rsidR="00402BC2">
        <w:t>?</w:t>
      </w:r>
    </w:p>
    <w:p w:rsidR="001E499C" w:rsidRDefault="001E499C" w:rsidP="005B3E07">
      <w:pPr>
        <w:tabs>
          <w:tab w:val="left" w:pos="900"/>
        </w:tabs>
        <w:ind w:firstLine="284"/>
        <w:jc w:val="both"/>
      </w:pPr>
      <w:r>
        <w:t>а) финансовой деятельности;</w:t>
      </w:r>
    </w:p>
    <w:p w:rsidR="001E499C" w:rsidRDefault="001E499C" w:rsidP="005B3E07">
      <w:pPr>
        <w:tabs>
          <w:tab w:val="left" w:pos="900"/>
        </w:tabs>
        <w:ind w:firstLine="284"/>
        <w:jc w:val="both"/>
      </w:pPr>
      <w:r>
        <w:t>б) операционной деятельности;</w:t>
      </w:r>
    </w:p>
    <w:p w:rsidR="001E499C" w:rsidRDefault="001E499C" w:rsidP="005B3E07">
      <w:pPr>
        <w:tabs>
          <w:tab w:val="left" w:pos="900"/>
        </w:tabs>
        <w:ind w:firstLine="284"/>
        <w:jc w:val="both"/>
      </w:pPr>
      <w:r>
        <w:t>в) инвестиционной деятельности</w:t>
      </w:r>
      <w:r w:rsidR="00EA7D95">
        <w:t>.</w:t>
      </w:r>
    </w:p>
    <w:p w:rsidR="00BD6011" w:rsidRDefault="00BD6011" w:rsidP="005B3E07">
      <w:pPr>
        <w:tabs>
          <w:tab w:val="left" w:pos="900"/>
        </w:tabs>
        <w:ind w:firstLine="284"/>
        <w:jc w:val="both"/>
      </w:pPr>
    </w:p>
    <w:p w:rsidR="001E499C" w:rsidRDefault="00D073D1" w:rsidP="005B3E07">
      <w:pPr>
        <w:tabs>
          <w:tab w:val="left" w:pos="900"/>
        </w:tabs>
        <w:ind w:firstLine="284"/>
        <w:jc w:val="both"/>
      </w:pPr>
      <w:r>
        <w:t>68</w:t>
      </w:r>
      <w:r w:rsidR="001E499C">
        <w:t>. В чем состоит особенность  формирования потоков реальных денежных средств, возникающих в процессе обновления действующ</w:t>
      </w:r>
      <w:r w:rsidR="001E499C">
        <w:t>е</w:t>
      </w:r>
      <w:r w:rsidR="001E499C">
        <w:t>го производства</w:t>
      </w:r>
      <w:r w:rsidR="00402BC2">
        <w:t>?</w:t>
      </w:r>
    </w:p>
    <w:p w:rsidR="001E499C" w:rsidRDefault="001E499C" w:rsidP="005B3E07">
      <w:pPr>
        <w:tabs>
          <w:tab w:val="left" w:pos="900"/>
        </w:tabs>
        <w:ind w:firstLine="284"/>
        <w:jc w:val="both"/>
      </w:pPr>
      <w:r>
        <w:t>а) эффективность  формируется  под воздействием абсолютных в</w:t>
      </w:r>
      <w:r>
        <w:t>е</w:t>
      </w:r>
      <w:r>
        <w:t>личин притоков и оттоков (результатов и затрат);</w:t>
      </w:r>
    </w:p>
    <w:p w:rsidR="001E499C" w:rsidRDefault="001E499C" w:rsidP="005B3E07">
      <w:pPr>
        <w:tabs>
          <w:tab w:val="left" w:pos="900"/>
        </w:tabs>
        <w:ind w:firstLine="284"/>
        <w:jc w:val="both"/>
      </w:pPr>
      <w:r>
        <w:t>б) эффективность  формируется  под воздействием изменений пр</w:t>
      </w:r>
      <w:r>
        <w:t>и</w:t>
      </w:r>
      <w:r>
        <w:t>токов и оттоков в результате реализации конкретного проекта;</w:t>
      </w:r>
    </w:p>
    <w:p w:rsidR="001E499C" w:rsidRDefault="001E499C" w:rsidP="005B3E07">
      <w:pPr>
        <w:tabs>
          <w:tab w:val="left" w:pos="900"/>
        </w:tabs>
        <w:ind w:firstLine="284"/>
        <w:jc w:val="both"/>
      </w:pPr>
      <w:r>
        <w:t>в) эффективность  формируется  под воздействием ранее произв</w:t>
      </w:r>
      <w:r>
        <w:t>е</w:t>
      </w:r>
      <w:r>
        <w:t>денных</w:t>
      </w:r>
      <w:r w:rsidR="00E54EDB" w:rsidRPr="00E54EDB">
        <w:t xml:space="preserve"> </w:t>
      </w:r>
      <w:r w:rsidR="00E54EDB">
        <w:t>и последующих</w:t>
      </w:r>
      <w:r>
        <w:t xml:space="preserve"> инвестиций</w:t>
      </w:r>
      <w:r w:rsidR="00402BC2">
        <w:t>.</w:t>
      </w:r>
    </w:p>
    <w:p w:rsidR="00BD6011" w:rsidRDefault="00BD6011" w:rsidP="005B3E07">
      <w:pPr>
        <w:tabs>
          <w:tab w:val="left" w:pos="900"/>
        </w:tabs>
        <w:ind w:firstLine="284"/>
        <w:jc w:val="both"/>
      </w:pPr>
    </w:p>
    <w:p w:rsidR="001E499C" w:rsidRDefault="00D073D1" w:rsidP="005B3E07">
      <w:pPr>
        <w:tabs>
          <w:tab w:val="left" w:pos="900"/>
        </w:tabs>
        <w:ind w:firstLine="284"/>
        <w:jc w:val="both"/>
      </w:pPr>
      <w:r>
        <w:t>69</w:t>
      </w:r>
      <w:r w:rsidR="0053244D">
        <w:t>. Что произойдет с инвестиционными расходами по проекту</w:t>
      </w:r>
      <w:r w:rsidR="00E9595C">
        <w:t xml:space="preserve"> при использовании в качестве метода финансирования лизинга имущества</w:t>
      </w:r>
      <w:r w:rsidR="00402BC2">
        <w:t>?</w:t>
      </w:r>
    </w:p>
    <w:p w:rsidR="00E9595C" w:rsidRDefault="00E9595C" w:rsidP="005B3E07">
      <w:pPr>
        <w:tabs>
          <w:tab w:val="left" w:pos="900"/>
        </w:tabs>
        <w:ind w:firstLine="284"/>
        <w:jc w:val="both"/>
      </w:pPr>
      <w:r>
        <w:t>а) уменьшатся;</w:t>
      </w:r>
    </w:p>
    <w:p w:rsidR="00E9595C" w:rsidRDefault="00E9595C" w:rsidP="005B3E07">
      <w:pPr>
        <w:tabs>
          <w:tab w:val="left" w:pos="900"/>
        </w:tabs>
        <w:ind w:firstLine="284"/>
        <w:jc w:val="both"/>
      </w:pPr>
      <w:r>
        <w:t>б) увеличатся;</w:t>
      </w:r>
    </w:p>
    <w:p w:rsidR="00E9595C" w:rsidRDefault="00E9595C" w:rsidP="005B3E07">
      <w:pPr>
        <w:tabs>
          <w:tab w:val="left" w:pos="900"/>
        </w:tabs>
        <w:ind w:firstLine="284"/>
        <w:jc w:val="both"/>
      </w:pPr>
      <w:r>
        <w:t>в) не изменятся</w:t>
      </w:r>
      <w:r w:rsidR="00402BC2">
        <w:t>.</w:t>
      </w:r>
    </w:p>
    <w:p w:rsidR="00BD6011" w:rsidRDefault="00BD6011" w:rsidP="005B3E07">
      <w:pPr>
        <w:tabs>
          <w:tab w:val="left" w:pos="900"/>
        </w:tabs>
        <w:ind w:firstLine="284"/>
        <w:jc w:val="both"/>
      </w:pPr>
    </w:p>
    <w:p w:rsidR="00E9595C" w:rsidRPr="00E54EDB" w:rsidRDefault="00D073D1" w:rsidP="005B3E07">
      <w:pPr>
        <w:tabs>
          <w:tab w:val="left" w:pos="900"/>
        </w:tabs>
        <w:ind w:firstLine="284"/>
        <w:jc w:val="both"/>
      </w:pPr>
      <w:r w:rsidRPr="00E54EDB">
        <w:t>70</w:t>
      </w:r>
      <w:r w:rsidR="00E9595C" w:rsidRPr="00E54EDB">
        <w:t>. Основные преимущества лизинга по сравнению с другими в</w:t>
      </w:r>
      <w:r w:rsidR="00E9595C" w:rsidRPr="00E54EDB">
        <w:t>а</w:t>
      </w:r>
      <w:r w:rsidR="00E9595C" w:rsidRPr="00E54EDB">
        <w:t>риантами финансирования инвестиционного проекта связаны:</w:t>
      </w:r>
    </w:p>
    <w:p w:rsidR="00E9595C" w:rsidRPr="00E54EDB" w:rsidRDefault="00E9595C" w:rsidP="005B3E07">
      <w:pPr>
        <w:tabs>
          <w:tab w:val="left" w:pos="900"/>
        </w:tabs>
        <w:ind w:firstLine="284"/>
        <w:jc w:val="both"/>
      </w:pPr>
      <w:r w:rsidRPr="00E54EDB">
        <w:lastRenderedPageBreak/>
        <w:t>а) с возможностью переложить обязанности по монтажу оборуд</w:t>
      </w:r>
      <w:r w:rsidRPr="00E54EDB">
        <w:t>о</w:t>
      </w:r>
      <w:r w:rsidRPr="00E54EDB">
        <w:t>вания, его ремонту, техническому обслуживанию</w:t>
      </w:r>
      <w:r w:rsidR="0043454D" w:rsidRPr="00E54EDB">
        <w:t>, страхованию, обе</w:t>
      </w:r>
      <w:r w:rsidR="0043454D" w:rsidRPr="00E54EDB">
        <w:t>с</w:t>
      </w:r>
      <w:r w:rsidR="0043454D" w:rsidRPr="00E54EDB">
        <w:t>печению сырьем  и квалифицированной рабочей силой на лизингод</w:t>
      </w:r>
      <w:r w:rsidR="0043454D" w:rsidRPr="00E54EDB">
        <w:t>а</w:t>
      </w:r>
      <w:r w:rsidR="0043454D" w:rsidRPr="00E54EDB">
        <w:t>теля;</w:t>
      </w:r>
    </w:p>
    <w:p w:rsidR="0043454D" w:rsidRPr="00E54EDB" w:rsidRDefault="0043454D" w:rsidP="005B3E07">
      <w:pPr>
        <w:tabs>
          <w:tab w:val="left" w:pos="900"/>
        </w:tabs>
        <w:ind w:firstLine="284"/>
        <w:jc w:val="both"/>
      </w:pPr>
      <w:r w:rsidRPr="00E54EDB">
        <w:t xml:space="preserve">б) с возможностью </w:t>
      </w:r>
      <w:r w:rsidR="00D073D1" w:rsidRPr="00E54EDB">
        <w:t xml:space="preserve"> использования </w:t>
      </w:r>
      <w:r w:rsidRPr="00E54EDB">
        <w:t>ускорен</w:t>
      </w:r>
      <w:r w:rsidR="00D073D1" w:rsidRPr="00E54EDB">
        <w:t>ной</w:t>
      </w:r>
      <w:r w:rsidRPr="00E54EDB">
        <w:t xml:space="preserve"> амортизации объе</w:t>
      </w:r>
      <w:r w:rsidRPr="00E54EDB">
        <w:t>к</w:t>
      </w:r>
      <w:r w:rsidRPr="00E54EDB">
        <w:t>тов лизинга</w:t>
      </w:r>
      <w:r w:rsidR="00D073D1" w:rsidRPr="00E54EDB">
        <w:t>;</w:t>
      </w:r>
    </w:p>
    <w:p w:rsidR="0043454D" w:rsidRDefault="0043454D" w:rsidP="005B3E07">
      <w:pPr>
        <w:tabs>
          <w:tab w:val="left" w:pos="900"/>
        </w:tabs>
        <w:ind w:firstLine="284"/>
        <w:jc w:val="both"/>
      </w:pPr>
      <w:r w:rsidRPr="00E54EDB">
        <w:t>в) с возможностью заключения договора, если все остальные мет</w:t>
      </w:r>
      <w:r w:rsidRPr="00E54EDB">
        <w:t>о</w:t>
      </w:r>
      <w:r w:rsidRPr="00E54EDB">
        <w:t>ды финансирования недоступны.</w:t>
      </w:r>
    </w:p>
    <w:p w:rsidR="00BD6011" w:rsidRPr="00E54EDB" w:rsidRDefault="00BD6011" w:rsidP="005B3E07">
      <w:pPr>
        <w:tabs>
          <w:tab w:val="left" w:pos="900"/>
        </w:tabs>
        <w:ind w:firstLine="284"/>
        <w:jc w:val="both"/>
      </w:pPr>
    </w:p>
    <w:p w:rsidR="00E54EDB" w:rsidRPr="00894BA9" w:rsidRDefault="00894BA9" w:rsidP="00894BA9">
      <w:pPr>
        <w:tabs>
          <w:tab w:val="left" w:pos="279"/>
        </w:tabs>
      </w:pPr>
      <w:r>
        <w:rPr>
          <w:b/>
        </w:rPr>
        <w:tab/>
      </w:r>
      <w:r w:rsidRPr="00894BA9">
        <w:t>7</w:t>
      </w:r>
      <w:r>
        <w:t>1. Под инвестициями понимается :</w:t>
      </w:r>
    </w:p>
    <w:p w:rsidR="008D0322" w:rsidRDefault="00EC48FA" w:rsidP="00EC48FA">
      <w:r>
        <w:t xml:space="preserve">      </w:t>
      </w:r>
      <w:r w:rsidR="00894BA9">
        <w:t>а)</w:t>
      </w:r>
      <w:r>
        <w:t xml:space="preserve"> </w:t>
      </w:r>
      <w:r w:rsidR="00894BA9">
        <w:t>маркетинг рынка</w:t>
      </w:r>
      <w:r>
        <w:t xml:space="preserve"> для определения производственной програ</w:t>
      </w:r>
      <w:r>
        <w:t>м</w:t>
      </w:r>
      <w:r>
        <w:t>мы;</w:t>
      </w:r>
    </w:p>
    <w:p w:rsidR="00EC48FA" w:rsidRPr="00894BA9" w:rsidRDefault="00B50F39" w:rsidP="00B50F39">
      <w:pPr>
        <w:ind w:firstLine="284"/>
      </w:pPr>
      <w:r>
        <w:t>б) выбор площадки</w:t>
      </w:r>
      <w:r w:rsidR="00434A16">
        <w:t xml:space="preserve"> и определение мощности предприятия;</w:t>
      </w:r>
    </w:p>
    <w:p w:rsidR="00BD6011" w:rsidRDefault="00434A16" w:rsidP="00434A16">
      <w:r>
        <w:rPr>
          <w:b/>
        </w:rPr>
        <w:t xml:space="preserve">      </w:t>
      </w:r>
      <w:r w:rsidRPr="00434A16">
        <w:t>в)</w:t>
      </w:r>
      <w:r>
        <w:t xml:space="preserve"> вложение капитала в модернизацию, расширение действующего производства или новое строительство.</w:t>
      </w:r>
    </w:p>
    <w:p w:rsidR="008D0322" w:rsidRPr="00434A16" w:rsidRDefault="00434A16" w:rsidP="00434A16">
      <w:r>
        <w:t xml:space="preserve"> </w:t>
      </w:r>
    </w:p>
    <w:p w:rsidR="008D0322" w:rsidRPr="00434A16" w:rsidRDefault="00434A16" w:rsidP="00434A16">
      <w:r>
        <w:t xml:space="preserve">      </w:t>
      </w:r>
      <w:r w:rsidRPr="00434A16">
        <w:t>72</w:t>
      </w:r>
      <w:r>
        <w:t xml:space="preserve">. Прямые инвестиции </w:t>
      </w:r>
      <w:r w:rsidR="00FE0D43">
        <w:t xml:space="preserve">- </w:t>
      </w:r>
      <w:r>
        <w:t>это?</w:t>
      </w:r>
    </w:p>
    <w:p w:rsidR="008D0322" w:rsidRDefault="00FE0D43" w:rsidP="00FE0D43">
      <w:r>
        <w:t xml:space="preserve">       а) инвестиции, сделанные прямыми инвесторами</w:t>
      </w:r>
      <w:r w:rsidR="00494A88">
        <w:t>, полностью вл</w:t>
      </w:r>
      <w:r w:rsidR="00494A88">
        <w:t>а</w:t>
      </w:r>
      <w:r w:rsidR="00494A88">
        <w:t>деющими предприятием или контролирующими не менее 10% акци</w:t>
      </w:r>
      <w:r w:rsidR="00494A88">
        <w:t>о</w:t>
      </w:r>
      <w:r w:rsidR="00494A88">
        <w:t xml:space="preserve">нерного капитала предприятия; </w:t>
      </w:r>
    </w:p>
    <w:p w:rsidR="008D0322" w:rsidRPr="00494A88" w:rsidRDefault="00494A88" w:rsidP="00494A88">
      <w:pPr>
        <w:ind w:firstLine="360"/>
      </w:pPr>
      <w:r w:rsidRPr="00494A88">
        <w:t>б)</w:t>
      </w:r>
      <w:r>
        <w:t xml:space="preserve"> вложение средств в покупку акций, не дающих право вкладч</w:t>
      </w:r>
      <w:r>
        <w:t>и</w:t>
      </w:r>
      <w:r>
        <w:t>ков влиять на функционирование предприятий и составляющих менее 10%</w:t>
      </w:r>
      <w:r w:rsidR="00574875">
        <w:t xml:space="preserve"> акционерного капитала предприятия;</w:t>
      </w:r>
    </w:p>
    <w:p w:rsidR="008D0322" w:rsidRDefault="00574875" w:rsidP="00574875">
      <w:pPr>
        <w:ind w:firstLine="360"/>
      </w:pPr>
      <w:r w:rsidRPr="00574875">
        <w:t>в)</w:t>
      </w:r>
      <w:r>
        <w:t xml:space="preserve"> торговые кредиты.</w:t>
      </w:r>
    </w:p>
    <w:p w:rsidR="00BD6011" w:rsidRPr="00574875" w:rsidRDefault="00BD6011" w:rsidP="00574875">
      <w:pPr>
        <w:ind w:firstLine="360"/>
      </w:pPr>
    </w:p>
    <w:p w:rsidR="008D0322" w:rsidRPr="00574875" w:rsidRDefault="00574875" w:rsidP="00574875">
      <w:pPr>
        <w:ind w:firstLine="360"/>
      </w:pPr>
      <w:r w:rsidRPr="00574875">
        <w:t>73.</w:t>
      </w:r>
      <w:r>
        <w:t xml:space="preserve"> Портфельные инвестиции - это ?</w:t>
      </w:r>
    </w:p>
    <w:p w:rsidR="008D0322" w:rsidRDefault="00574875" w:rsidP="00574875">
      <w:pPr>
        <w:ind w:firstLine="360"/>
      </w:pPr>
      <w:r w:rsidRPr="00574875">
        <w:t>а)</w:t>
      </w:r>
      <w:r>
        <w:t xml:space="preserve"> покупка акций в размере менее 10% акционерного капи</w:t>
      </w:r>
      <w:r w:rsidR="00FB68A4">
        <w:t>тала предприятия;</w:t>
      </w:r>
    </w:p>
    <w:p w:rsidR="00FB68A4" w:rsidRDefault="00FB68A4" w:rsidP="00FB68A4">
      <w:pPr>
        <w:ind w:firstLine="360"/>
      </w:pPr>
      <w:r>
        <w:t>б)  покупка акций в размере более 10% акционерного капитала предприятия;</w:t>
      </w:r>
    </w:p>
    <w:p w:rsidR="00FB68A4" w:rsidRDefault="00FB68A4" w:rsidP="00FB68A4">
      <w:pPr>
        <w:ind w:firstLine="360"/>
      </w:pPr>
      <w:r>
        <w:t>в) торговые кредиты.</w:t>
      </w:r>
    </w:p>
    <w:p w:rsidR="00BD6011" w:rsidRPr="00574875" w:rsidRDefault="00BD6011" w:rsidP="00FB68A4">
      <w:pPr>
        <w:ind w:firstLine="360"/>
      </w:pPr>
    </w:p>
    <w:p w:rsidR="00FB68A4" w:rsidRDefault="00FB68A4" w:rsidP="00574875">
      <w:pPr>
        <w:ind w:firstLine="360"/>
      </w:pPr>
      <w:r>
        <w:t>7</w:t>
      </w:r>
      <w:r w:rsidR="00BB499F">
        <w:t>4</w:t>
      </w:r>
      <w:r>
        <w:t>. Где осуществляются портфельные инвестиции?</w:t>
      </w:r>
    </w:p>
    <w:p w:rsidR="00FB68A4" w:rsidRPr="00574875" w:rsidRDefault="00FB68A4" w:rsidP="00574875">
      <w:pPr>
        <w:ind w:firstLine="360"/>
      </w:pPr>
      <w:r>
        <w:t>а) в сфере капитального строительства;</w:t>
      </w:r>
    </w:p>
    <w:p w:rsidR="008D0322" w:rsidRPr="00FB68A4" w:rsidRDefault="00FB68A4" w:rsidP="00FB68A4">
      <w:pPr>
        <w:ind w:firstLine="360"/>
      </w:pPr>
      <w:r w:rsidRPr="00FB68A4">
        <w:t>б)</w:t>
      </w:r>
      <w:r>
        <w:t xml:space="preserve"> в сфере обращения финансового капитала;</w:t>
      </w:r>
    </w:p>
    <w:p w:rsidR="008D0322" w:rsidRDefault="003A6055" w:rsidP="003A6055">
      <w:pPr>
        <w:ind w:firstLine="360"/>
      </w:pPr>
      <w:r w:rsidRPr="003A6055">
        <w:t>в) в инновационной сфере.</w:t>
      </w:r>
    </w:p>
    <w:p w:rsidR="00FB011A" w:rsidRPr="003A6055" w:rsidRDefault="00FB011A" w:rsidP="003A6055">
      <w:pPr>
        <w:ind w:firstLine="360"/>
      </w:pPr>
    </w:p>
    <w:p w:rsidR="008D0322" w:rsidRPr="003A6055" w:rsidRDefault="003A6055" w:rsidP="003A6055">
      <w:pPr>
        <w:ind w:firstLine="360"/>
      </w:pPr>
      <w:r w:rsidRPr="003A6055">
        <w:t>7</w:t>
      </w:r>
      <w:r w:rsidR="00BB499F">
        <w:t>5</w:t>
      </w:r>
      <w:r w:rsidRPr="003A6055">
        <w:t>.</w:t>
      </w:r>
      <w:r>
        <w:t xml:space="preserve"> Инвестиции в денежные активы не включа</w:t>
      </w:r>
      <w:r w:rsidR="00191760">
        <w:t>ю</w:t>
      </w:r>
      <w:r>
        <w:t>т</w:t>
      </w:r>
      <w:r w:rsidR="00191760">
        <w:t xml:space="preserve"> в себя?</w:t>
      </w:r>
      <w:r>
        <w:t xml:space="preserve"> </w:t>
      </w:r>
    </w:p>
    <w:p w:rsidR="008D0322" w:rsidRPr="00191760" w:rsidRDefault="00191760" w:rsidP="00191760">
      <w:pPr>
        <w:ind w:firstLine="360"/>
      </w:pPr>
      <w:r w:rsidRPr="00191760">
        <w:t>а)</w:t>
      </w:r>
      <w:r>
        <w:t xml:space="preserve"> приобретение акций и других ценных бумаг;</w:t>
      </w:r>
    </w:p>
    <w:p w:rsidR="008D0322" w:rsidRPr="00E55D5A" w:rsidRDefault="00191760" w:rsidP="00191760">
      <w:pPr>
        <w:ind w:firstLine="360"/>
      </w:pPr>
      <w:r w:rsidRPr="00E55D5A">
        <w:t>б)</w:t>
      </w:r>
      <w:r w:rsidR="00E55D5A">
        <w:t xml:space="preserve"> приобретение прав на участие в делах других фирм и долговых прав;</w:t>
      </w:r>
    </w:p>
    <w:p w:rsidR="00E55D5A" w:rsidRDefault="00E55D5A" w:rsidP="00E55D5A">
      <w:pPr>
        <w:ind w:firstLine="360"/>
      </w:pPr>
      <w:r w:rsidRPr="00E55D5A">
        <w:lastRenderedPageBreak/>
        <w:t>в)</w:t>
      </w:r>
      <w:r>
        <w:t xml:space="preserve"> приобретение оборотных средств;</w:t>
      </w:r>
    </w:p>
    <w:p w:rsidR="00B40FD3" w:rsidRDefault="00E55D5A" w:rsidP="00E55D5A">
      <w:pPr>
        <w:ind w:firstLine="360"/>
      </w:pPr>
      <w:r>
        <w:t>г) портфельные инвестиции.</w:t>
      </w:r>
    </w:p>
    <w:p w:rsidR="00FB011A" w:rsidRDefault="00FB011A" w:rsidP="00E55D5A">
      <w:pPr>
        <w:ind w:firstLine="360"/>
      </w:pPr>
    </w:p>
    <w:p w:rsidR="00E55D5A" w:rsidRDefault="00B40FD3" w:rsidP="00E55D5A">
      <w:pPr>
        <w:ind w:firstLine="360"/>
      </w:pPr>
      <w:r>
        <w:t>7</w:t>
      </w:r>
      <w:r w:rsidR="00BB499F">
        <w:t>6</w:t>
      </w:r>
      <w:r>
        <w:t>. Какие инвестиции включают капитальные вложения?</w:t>
      </w:r>
    </w:p>
    <w:p w:rsidR="00E55D5A" w:rsidRDefault="00635E7F" w:rsidP="00E55D5A">
      <w:pPr>
        <w:ind w:firstLine="360"/>
      </w:pPr>
      <w:r>
        <w:t>а) инвестиции в основные и оборотные фонды;</w:t>
      </w:r>
    </w:p>
    <w:p w:rsidR="00E55D5A" w:rsidRDefault="00635E7F" w:rsidP="00E55D5A">
      <w:pPr>
        <w:ind w:firstLine="360"/>
      </w:pPr>
      <w:r>
        <w:t>б) инвестиции в реновацию производственных мощностей;</w:t>
      </w:r>
    </w:p>
    <w:p w:rsidR="00E55D5A" w:rsidRDefault="00635E7F" w:rsidP="00E55D5A">
      <w:pPr>
        <w:ind w:firstLine="360"/>
      </w:pPr>
      <w:r>
        <w:t>в) инвестиции в прирост (наращение)  производственных мощн</w:t>
      </w:r>
      <w:r>
        <w:t>о</w:t>
      </w:r>
      <w:r>
        <w:t>стей.</w:t>
      </w:r>
    </w:p>
    <w:p w:rsidR="00FB011A" w:rsidRDefault="00FB011A" w:rsidP="00E55D5A">
      <w:pPr>
        <w:ind w:firstLine="360"/>
      </w:pPr>
    </w:p>
    <w:p w:rsidR="00E55D5A" w:rsidRDefault="00635E7F" w:rsidP="00E55D5A">
      <w:pPr>
        <w:ind w:firstLine="360"/>
      </w:pPr>
      <w:r>
        <w:t>7</w:t>
      </w:r>
      <w:r w:rsidR="00BB499F">
        <w:t>7</w:t>
      </w:r>
      <w:r>
        <w:t>. Какой вид инвестиций не включается в нематериальные акт</w:t>
      </w:r>
      <w:r>
        <w:t>и</w:t>
      </w:r>
      <w:r>
        <w:t>вы?</w:t>
      </w:r>
    </w:p>
    <w:p w:rsidR="001E3FD6" w:rsidRDefault="00635E7F" w:rsidP="00E55D5A">
      <w:pPr>
        <w:ind w:firstLine="360"/>
      </w:pPr>
      <w:r>
        <w:t>а) «ноу-хау»</w:t>
      </w:r>
      <w:r w:rsidR="001E3FD6">
        <w:t>, патенты, изобретения;</w:t>
      </w:r>
    </w:p>
    <w:p w:rsidR="001E3FD6" w:rsidRDefault="001E3FD6" w:rsidP="00E55D5A">
      <w:pPr>
        <w:ind w:firstLine="360"/>
      </w:pPr>
      <w:r>
        <w:t>б) подготовка кадров для будущего производства;</w:t>
      </w:r>
    </w:p>
    <w:p w:rsidR="001E3FD6" w:rsidRDefault="001E3FD6" w:rsidP="00E55D5A">
      <w:pPr>
        <w:ind w:firstLine="360"/>
      </w:pPr>
      <w:r>
        <w:t>в) приобретение лицензий, торговой марки и др.;</w:t>
      </w:r>
    </w:p>
    <w:p w:rsidR="008D0322" w:rsidRDefault="001E3FD6" w:rsidP="00E55D5A">
      <w:pPr>
        <w:ind w:firstLine="360"/>
      </w:pPr>
      <w:r>
        <w:t>г) кредиты банка.</w:t>
      </w:r>
    </w:p>
    <w:p w:rsidR="00FB011A" w:rsidRDefault="00FB011A" w:rsidP="00E55D5A">
      <w:pPr>
        <w:ind w:firstLine="360"/>
      </w:pPr>
    </w:p>
    <w:p w:rsidR="001E3FD6" w:rsidRDefault="001E3FD6" w:rsidP="00E55D5A">
      <w:pPr>
        <w:ind w:firstLine="360"/>
      </w:pPr>
      <w:r>
        <w:t>7</w:t>
      </w:r>
      <w:r w:rsidR="00BB499F">
        <w:t>8</w:t>
      </w:r>
      <w:r>
        <w:t>.</w:t>
      </w:r>
      <w:r w:rsidR="00621623">
        <w:t xml:space="preserve"> Какой вид вложений входит в состав инвестиций в финансовые активы?</w:t>
      </w:r>
    </w:p>
    <w:p w:rsidR="001E3FD6" w:rsidRDefault="00621623" w:rsidP="00E55D5A">
      <w:pPr>
        <w:ind w:firstLine="360"/>
      </w:pPr>
      <w:r>
        <w:t>а) инвестиции в основной капитал;</w:t>
      </w:r>
    </w:p>
    <w:p w:rsidR="001E3FD6" w:rsidRDefault="00621623" w:rsidP="00E55D5A">
      <w:pPr>
        <w:ind w:firstLine="360"/>
      </w:pPr>
      <w:r>
        <w:t xml:space="preserve">б) инвестиции в </w:t>
      </w:r>
      <w:r w:rsidR="003B5498">
        <w:t>нематериальные активы;</w:t>
      </w:r>
    </w:p>
    <w:p w:rsidR="001E3FD6" w:rsidRDefault="003B5498" w:rsidP="00E55D5A">
      <w:pPr>
        <w:ind w:firstLine="360"/>
      </w:pPr>
      <w:r>
        <w:t>в) инвестиции на приобретение земельных участков;</w:t>
      </w:r>
    </w:p>
    <w:p w:rsidR="001E3FD6" w:rsidRDefault="003B5498" w:rsidP="00E55D5A">
      <w:pPr>
        <w:ind w:firstLine="360"/>
      </w:pPr>
      <w:r>
        <w:t>г) вложения в ценные бумаги других юридических лиц, в облиг</w:t>
      </w:r>
      <w:r>
        <w:t>а</w:t>
      </w:r>
      <w:r>
        <w:t>ции местных и государственных займов.</w:t>
      </w:r>
    </w:p>
    <w:p w:rsidR="00FB011A" w:rsidRDefault="00FB011A" w:rsidP="00E55D5A">
      <w:pPr>
        <w:ind w:firstLine="360"/>
      </w:pPr>
    </w:p>
    <w:p w:rsidR="001E3FD6" w:rsidRDefault="00BB499F" w:rsidP="00E55D5A">
      <w:pPr>
        <w:ind w:firstLine="360"/>
      </w:pPr>
      <w:r>
        <w:t>79</w:t>
      </w:r>
      <w:r w:rsidR="003B5498">
        <w:t>. Затраты компании, связанные с осуществлением капитальных вложений?</w:t>
      </w:r>
    </w:p>
    <w:p w:rsidR="001E3FD6" w:rsidRDefault="00750B27" w:rsidP="00E55D5A">
      <w:pPr>
        <w:ind w:firstLine="360"/>
      </w:pPr>
      <w:r>
        <w:t>а) долгосрочные затраты;</w:t>
      </w:r>
    </w:p>
    <w:p w:rsidR="001E3FD6" w:rsidRDefault="00750B27" w:rsidP="00E55D5A">
      <w:pPr>
        <w:ind w:firstLine="360"/>
      </w:pPr>
      <w:r>
        <w:t>б) текущие затраты.</w:t>
      </w:r>
    </w:p>
    <w:p w:rsidR="00FB011A" w:rsidRDefault="00FB011A" w:rsidP="00E55D5A">
      <w:pPr>
        <w:ind w:firstLine="360"/>
      </w:pPr>
    </w:p>
    <w:p w:rsidR="00750B27" w:rsidRDefault="00750B27" w:rsidP="00E55D5A">
      <w:pPr>
        <w:ind w:firstLine="360"/>
      </w:pPr>
      <w:r>
        <w:t>8</w:t>
      </w:r>
      <w:r w:rsidR="00BB499F">
        <w:t>0</w:t>
      </w:r>
      <w:r>
        <w:t>. Что такое инновации?</w:t>
      </w:r>
    </w:p>
    <w:p w:rsidR="001E3FD6" w:rsidRDefault="00750B27" w:rsidP="00E55D5A">
      <w:pPr>
        <w:ind w:firstLine="360"/>
      </w:pPr>
      <w:r>
        <w:t>а) долгосрочные капитальные вложения;</w:t>
      </w:r>
    </w:p>
    <w:p w:rsidR="001E3FD6" w:rsidRDefault="00750B27" w:rsidP="00E55D5A">
      <w:pPr>
        <w:ind w:firstLine="360"/>
      </w:pPr>
      <w:r>
        <w:t xml:space="preserve">б) </w:t>
      </w:r>
      <w:r w:rsidR="00A578F3">
        <w:t>право на ведение научных разработок;</w:t>
      </w:r>
    </w:p>
    <w:p w:rsidR="001E3FD6" w:rsidRDefault="00A578F3" w:rsidP="00E55D5A">
      <w:pPr>
        <w:ind w:firstLine="360"/>
      </w:pPr>
      <w:r>
        <w:t>в) инвестиции, связанные с достижениями научно-технического прогресса.</w:t>
      </w:r>
    </w:p>
    <w:p w:rsidR="00733768" w:rsidRDefault="00733768" w:rsidP="00E55D5A">
      <w:pPr>
        <w:ind w:firstLine="360"/>
      </w:pPr>
    </w:p>
    <w:p w:rsidR="001E3FD6" w:rsidRDefault="00A578F3" w:rsidP="00E55D5A">
      <w:pPr>
        <w:ind w:firstLine="360"/>
      </w:pPr>
      <w:r>
        <w:t>8</w:t>
      </w:r>
      <w:r w:rsidR="00BB499F">
        <w:t>1</w:t>
      </w:r>
      <w:r>
        <w:t>. Инвестиционный рынок – это?</w:t>
      </w:r>
    </w:p>
    <w:p w:rsidR="001E3FD6" w:rsidRDefault="00A578F3" w:rsidP="00E55D5A">
      <w:pPr>
        <w:ind w:firstLine="360"/>
      </w:pPr>
      <w:r>
        <w:t xml:space="preserve">а) рынок объектов </w:t>
      </w:r>
      <w:r w:rsidR="00733768">
        <w:t>реального инвестирования;</w:t>
      </w:r>
    </w:p>
    <w:p w:rsidR="00A578F3" w:rsidRPr="00733768" w:rsidRDefault="00733768" w:rsidP="00733768">
      <w:pPr>
        <w:ind w:firstLine="360"/>
      </w:pPr>
      <w:r w:rsidRPr="00733768">
        <w:t>б)</w:t>
      </w:r>
      <w:r>
        <w:t xml:space="preserve"> рынок инструментов финансового инвестирования;</w:t>
      </w:r>
    </w:p>
    <w:p w:rsidR="00A578F3" w:rsidRPr="00733768" w:rsidRDefault="00733768" w:rsidP="00733768">
      <w:pPr>
        <w:ind w:firstLine="360"/>
      </w:pPr>
      <w:r w:rsidRPr="00733768">
        <w:t>в) и то и другое вместе.</w:t>
      </w:r>
    </w:p>
    <w:p w:rsidR="00A578F3" w:rsidRPr="00733768" w:rsidRDefault="00733768" w:rsidP="00733768">
      <w:pPr>
        <w:ind w:firstLine="360"/>
      </w:pPr>
      <w:r w:rsidRPr="00733768">
        <w:t>8</w:t>
      </w:r>
      <w:r w:rsidR="00BB499F">
        <w:t>2</w:t>
      </w:r>
      <w:r w:rsidRPr="00733768">
        <w:t>.</w:t>
      </w:r>
      <w:r>
        <w:t xml:space="preserve"> Что характеризует состояние инвестиционного рынка?</w:t>
      </w:r>
    </w:p>
    <w:p w:rsidR="00A578F3" w:rsidRPr="00733768" w:rsidRDefault="00733768" w:rsidP="00733768">
      <w:pPr>
        <w:ind w:firstLine="360"/>
      </w:pPr>
      <w:r>
        <w:t>а</w:t>
      </w:r>
      <w:r w:rsidRPr="00733768">
        <w:t>)</w:t>
      </w:r>
      <w:r>
        <w:t xml:space="preserve"> </w:t>
      </w:r>
      <w:r w:rsidR="00BA71E8">
        <w:t>цена капитала;</w:t>
      </w:r>
    </w:p>
    <w:p w:rsidR="00A578F3" w:rsidRPr="00BA71E8" w:rsidRDefault="00BA71E8" w:rsidP="00BA71E8">
      <w:pPr>
        <w:ind w:firstLine="360"/>
      </w:pPr>
      <w:r w:rsidRPr="00BA71E8">
        <w:lastRenderedPageBreak/>
        <w:t>б)</w:t>
      </w:r>
      <w:r>
        <w:t xml:space="preserve"> конкуренция и монополия;</w:t>
      </w:r>
    </w:p>
    <w:p w:rsidR="00A578F3" w:rsidRDefault="00BA71E8" w:rsidP="00BA71E8">
      <w:pPr>
        <w:ind w:firstLine="360"/>
      </w:pPr>
      <w:r w:rsidRPr="00BA71E8">
        <w:t>в)</w:t>
      </w:r>
      <w:r>
        <w:t xml:space="preserve"> спрос и предложение.</w:t>
      </w:r>
    </w:p>
    <w:p w:rsidR="00FB011A" w:rsidRPr="00BA71E8" w:rsidRDefault="00FB011A" w:rsidP="00BA71E8">
      <w:pPr>
        <w:ind w:firstLine="360"/>
      </w:pPr>
    </w:p>
    <w:p w:rsidR="00A578F3" w:rsidRPr="00BA71E8" w:rsidRDefault="00BA71E8" w:rsidP="00BA71E8">
      <w:pPr>
        <w:ind w:firstLine="360"/>
      </w:pPr>
      <w:r w:rsidRPr="00BA71E8">
        <w:t>8</w:t>
      </w:r>
      <w:r w:rsidR="00BB499F">
        <w:t>3</w:t>
      </w:r>
      <w:r>
        <w:t>. Основная цель инвестиционного проекта?</w:t>
      </w:r>
    </w:p>
    <w:p w:rsidR="00A578F3" w:rsidRPr="00BA71E8" w:rsidRDefault="00BA71E8" w:rsidP="00BA71E8">
      <w:pPr>
        <w:ind w:firstLine="360"/>
      </w:pPr>
      <w:r>
        <w:t>а</w:t>
      </w:r>
      <w:r w:rsidRPr="00BA71E8">
        <w:t>)</w:t>
      </w:r>
      <w:r>
        <w:t xml:space="preserve"> </w:t>
      </w:r>
      <w:r w:rsidR="0054403C">
        <w:t>максимизация объема выпускаемой продукции;</w:t>
      </w:r>
    </w:p>
    <w:p w:rsidR="00A578F3" w:rsidRPr="0054403C" w:rsidRDefault="0054403C" w:rsidP="0054403C">
      <w:pPr>
        <w:ind w:firstLine="360"/>
      </w:pPr>
      <w:r w:rsidRPr="0054403C">
        <w:t>б)</w:t>
      </w:r>
      <w:r>
        <w:t xml:space="preserve"> минимизация затрат на потребление ресурсов;</w:t>
      </w:r>
    </w:p>
    <w:p w:rsidR="00A578F3" w:rsidRDefault="0054403C" w:rsidP="0054403C">
      <w:pPr>
        <w:ind w:firstLine="360"/>
      </w:pPr>
      <w:r w:rsidRPr="0054403C">
        <w:t>в)</w:t>
      </w:r>
      <w:r>
        <w:t xml:space="preserve"> максимизация прибыли.</w:t>
      </w:r>
    </w:p>
    <w:p w:rsidR="00FB011A" w:rsidRDefault="00FB011A" w:rsidP="0054403C">
      <w:pPr>
        <w:ind w:firstLine="360"/>
      </w:pPr>
    </w:p>
    <w:p w:rsidR="0054403C" w:rsidRPr="0054403C" w:rsidRDefault="0054403C" w:rsidP="0054403C">
      <w:pPr>
        <w:ind w:firstLine="360"/>
      </w:pPr>
      <w:r>
        <w:t>8</w:t>
      </w:r>
      <w:r w:rsidR="00BB499F">
        <w:t>4</w:t>
      </w:r>
      <w:r>
        <w:t xml:space="preserve">. </w:t>
      </w:r>
      <w:r w:rsidR="00186F92">
        <w:t>Инвестиционный проект – это?</w:t>
      </w:r>
    </w:p>
    <w:p w:rsidR="00186F92" w:rsidRPr="00BA71E8" w:rsidRDefault="00186F92" w:rsidP="00186F92">
      <w:pPr>
        <w:ind w:firstLine="360"/>
      </w:pPr>
      <w:r>
        <w:t>а</w:t>
      </w:r>
      <w:r w:rsidRPr="00BA71E8">
        <w:t>)</w:t>
      </w:r>
      <w:r>
        <w:t xml:space="preserve"> система организационно-правовых и финансовых документов;</w:t>
      </w:r>
    </w:p>
    <w:p w:rsidR="00186F92" w:rsidRPr="0054403C" w:rsidRDefault="00186F92" w:rsidP="00186F92">
      <w:pPr>
        <w:ind w:firstLine="360"/>
      </w:pPr>
      <w:r w:rsidRPr="0054403C">
        <w:t>б)</w:t>
      </w:r>
      <w:r>
        <w:t xml:space="preserve"> комплекс мероприятий, обеспечивающих достижение поста</w:t>
      </w:r>
      <w:r>
        <w:t>в</w:t>
      </w:r>
      <w:r>
        <w:t>ленных целей;</w:t>
      </w:r>
    </w:p>
    <w:p w:rsidR="00186F92" w:rsidRDefault="00186F92" w:rsidP="00186F92">
      <w:pPr>
        <w:ind w:firstLine="360"/>
      </w:pPr>
      <w:r w:rsidRPr="0054403C">
        <w:t>в)</w:t>
      </w:r>
      <w:r>
        <w:t xml:space="preserve"> документ, снижающий риск инвестиционной деятельности.</w:t>
      </w:r>
    </w:p>
    <w:p w:rsidR="00FB011A" w:rsidRDefault="00FB011A" w:rsidP="00186F92">
      <w:pPr>
        <w:ind w:firstLine="360"/>
      </w:pPr>
    </w:p>
    <w:p w:rsidR="00A578F3" w:rsidRPr="00186F92" w:rsidRDefault="00186F92" w:rsidP="00186F92">
      <w:pPr>
        <w:ind w:firstLine="360"/>
      </w:pPr>
      <w:r w:rsidRPr="00186F92">
        <w:t>8</w:t>
      </w:r>
      <w:r w:rsidR="00BB499F">
        <w:t>5</w:t>
      </w:r>
      <w:r w:rsidRPr="00186F92">
        <w:t>.</w:t>
      </w:r>
      <w:r>
        <w:t xml:space="preserve"> </w:t>
      </w:r>
      <w:r w:rsidR="002611CB">
        <w:t>Что происходит в предынвестиционной  фазе?</w:t>
      </w:r>
    </w:p>
    <w:p w:rsidR="002611CB" w:rsidRPr="00733768" w:rsidRDefault="002611CB" w:rsidP="002611CB">
      <w:pPr>
        <w:ind w:firstLine="360"/>
      </w:pPr>
      <w:r>
        <w:t>а</w:t>
      </w:r>
      <w:r w:rsidRPr="00733768">
        <w:t>)</w:t>
      </w:r>
      <w:r>
        <w:t xml:space="preserve"> ввод в действие основного оборудования;</w:t>
      </w:r>
    </w:p>
    <w:p w:rsidR="002611CB" w:rsidRPr="00BA71E8" w:rsidRDefault="002611CB" w:rsidP="002611CB">
      <w:pPr>
        <w:ind w:firstLine="360"/>
      </w:pPr>
      <w:r w:rsidRPr="00BA71E8">
        <w:t>б)</w:t>
      </w:r>
      <w:r>
        <w:t xml:space="preserve"> закупка оборудования;</w:t>
      </w:r>
    </w:p>
    <w:p w:rsidR="002611CB" w:rsidRDefault="002611CB" w:rsidP="002611CB">
      <w:pPr>
        <w:ind w:firstLine="360"/>
      </w:pPr>
      <w:r w:rsidRPr="00BA71E8">
        <w:t>в)</w:t>
      </w:r>
      <w:r>
        <w:t xml:space="preserve"> разработка бизнес-плана инвестиционного проекта.</w:t>
      </w:r>
    </w:p>
    <w:p w:rsidR="00FB011A" w:rsidRPr="00BA71E8" w:rsidRDefault="00FB011A" w:rsidP="002611CB">
      <w:pPr>
        <w:ind w:firstLine="360"/>
      </w:pPr>
    </w:p>
    <w:p w:rsidR="00A578F3" w:rsidRDefault="00F900E3" w:rsidP="002611CB">
      <w:pPr>
        <w:ind w:firstLine="360"/>
      </w:pPr>
      <w:r w:rsidRPr="00F900E3">
        <w:t>8</w:t>
      </w:r>
      <w:r w:rsidR="00BB499F">
        <w:t>6</w:t>
      </w:r>
      <w:r w:rsidRPr="00F900E3">
        <w:t>.</w:t>
      </w:r>
      <w:r>
        <w:t xml:space="preserve"> Как соотносится понятие инвестиционный проект с понятием бизнес-план?</w:t>
      </w:r>
    </w:p>
    <w:p w:rsidR="00F900E3" w:rsidRDefault="00F900E3" w:rsidP="002611CB">
      <w:pPr>
        <w:ind w:firstLine="360"/>
      </w:pPr>
      <w:r>
        <w:t>а) является более широким;</w:t>
      </w:r>
    </w:p>
    <w:p w:rsidR="00F900E3" w:rsidRDefault="00F900E3" w:rsidP="002611CB">
      <w:pPr>
        <w:ind w:firstLine="360"/>
      </w:pPr>
      <w:r>
        <w:t>б) является более узким;</w:t>
      </w:r>
    </w:p>
    <w:p w:rsidR="00F900E3" w:rsidRDefault="00F900E3" w:rsidP="002611CB">
      <w:pPr>
        <w:ind w:firstLine="360"/>
      </w:pPr>
      <w:r>
        <w:t>в) тождественно понятию бизнес-план.</w:t>
      </w:r>
    </w:p>
    <w:p w:rsidR="00FB011A" w:rsidRDefault="00FB011A" w:rsidP="002611CB">
      <w:pPr>
        <w:ind w:firstLine="360"/>
      </w:pPr>
    </w:p>
    <w:p w:rsidR="00F900E3" w:rsidRDefault="00F900E3" w:rsidP="002611CB">
      <w:pPr>
        <w:ind w:firstLine="360"/>
      </w:pPr>
      <w:r>
        <w:t>8</w:t>
      </w:r>
      <w:r w:rsidR="00BB499F">
        <w:t>7</w:t>
      </w:r>
      <w:r>
        <w:t>.</w:t>
      </w:r>
      <w:r w:rsidR="00DB57E0">
        <w:t xml:space="preserve"> При создании предприятия объем инвестиций учитывает п</w:t>
      </w:r>
      <w:r w:rsidR="00DB57E0">
        <w:t>о</w:t>
      </w:r>
      <w:r w:rsidR="00DB57E0">
        <w:t>требность в оборотном капитале?</w:t>
      </w:r>
    </w:p>
    <w:p w:rsidR="00DB57E0" w:rsidRDefault="00DB57E0" w:rsidP="00DB57E0">
      <w:pPr>
        <w:ind w:firstLine="360"/>
      </w:pPr>
      <w:r>
        <w:t>а) да;</w:t>
      </w:r>
    </w:p>
    <w:p w:rsidR="00DB57E0" w:rsidRDefault="00DB57E0" w:rsidP="002611CB">
      <w:pPr>
        <w:ind w:firstLine="360"/>
      </w:pPr>
      <w:r>
        <w:t>б)  нет.</w:t>
      </w:r>
    </w:p>
    <w:p w:rsidR="00FB011A" w:rsidRDefault="00FB011A" w:rsidP="002611CB">
      <w:pPr>
        <w:ind w:firstLine="360"/>
      </w:pPr>
    </w:p>
    <w:p w:rsidR="00DB57E0" w:rsidRDefault="00DB57E0" w:rsidP="002611CB">
      <w:pPr>
        <w:ind w:firstLine="360"/>
      </w:pPr>
      <w:r>
        <w:t>8</w:t>
      </w:r>
      <w:r w:rsidR="00BB499F">
        <w:t>8.</w:t>
      </w:r>
      <w:r>
        <w:t xml:space="preserve"> </w:t>
      </w:r>
      <w:r w:rsidR="00046EBC">
        <w:t>Что включает инвестиционная фаза?</w:t>
      </w:r>
    </w:p>
    <w:p w:rsidR="00046EBC" w:rsidRDefault="00046EBC" w:rsidP="00046EBC">
      <w:pPr>
        <w:ind w:firstLine="360"/>
      </w:pPr>
      <w:r>
        <w:t>а) спектр консультационных и проектных работ по управлению проектом;</w:t>
      </w:r>
    </w:p>
    <w:p w:rsidR="00046EBC" w:rsidRDefault="00046EBC" w:rsidP="00046EBC">
      <w:pPr>
        <w:ind w:firstLine="360"/>
      </w:pPr>
      <w:r>
        <w:t xml:space="preserve">б)  </w:t>
      </w:r>
      <w:r w:rsidR="005944A6">
        <w:t>проектно-изыскательские, строительно-монтажные и пуско-наладочные работы</w:t>
      </w:r>
      <w:r>
        <w:t>.</w:t>
      </w:r>
    </w:p>
    <w:p w:rsidR="00FB011A" w:rsidRDefault="00FB011A" w:rsidP="00046EBC">
      <w:pPr>
        <w:ind w:firstLine="360"/>
      </w:pPr>
    </w:p>
    <w:p w:rsidR="005944A6" w:rsidRDefault="005F2BE5" w:rsidP="00046EBC">
      <w:pPr>
        <w:ind w:firstLine="360"/>
      </w:pPr>
      <w:r>
        <w:t>8</w:t>
      </w:r>
      <w:r w:rsidR="005944A6">
        <w:t>9. В эксплуатационной фазе происходит?</w:t>
      </w:r>
    </w:p>
    <w:p w:rsidR="005944A6" w:rsidRDefault="005944A6" w:rsidP="005944A6">
      <w:pPr>
        <w:ind w:firstLine="360"/>
      </w:pPr>
      <w:r>
        <w:t>а) закупка оборудования;</w:t>
      </w:r>
    </w:p>
    <w:p w:rsidR="005944A6" w:rsidRDefault="005944A6" w:rsidP="005944A6">
      <w:pPr>
        <w:ind w:firstLine="360"/>
      </w:pPr>
      <w:r>
        <w:t>б) ввод в действие оборудования;</w:t>
      </w:r>
    </w:p>
    <w:p w:rsidR="005944A6" w:rsidRDefault="005944A6" w:rsidP="005944A6">
      <w:pPr>
        <w:ind w:firstLine="360"/>
      </w:pPr>
      <w:r>
        <w:t>в) производство продукции.</w:t>
      </w:r>
    </w:p>
    <w:p w:rsidR="00FB011A" w:rsidRDefault="00FB011A" w:rsidP="005944A6">
      <w:pPr>
        <w:ind w:firstLine="360"/>
      </w:pPr>
    </w:p>
    <w:p w:rsidR="005944A6" w:rsidRDefault="005944A6" w:rsidP="005944A6">
      <w:pPr>
        <w:ind w:firstLine="360"/>
      </w:pPr>
      <w:r>
        <w:lastRenderedPageBreak/>
        <w:t>9</w:t>
      </w:r>
      <w:r w:rsidR="005F2BE5">
        <w:t>0</w:t>
      </w:r>
      <w:r>
        <w:t xml:space="preserve">. </w:t>
      </w:r>
      <w:r w:rsidR="003A78D2">
        <w:t>Жизненный цикл проекта включает?</w:t>
      </w:r>
    </w:p>
    <w:p w:rsidR="003A78D2" w:rsidRDefault="003A78D2" w:rsidP="003A78D2">
      <w:pPr>
        <w:ind w:firstLine="360"/>
      </w:pPr>
      <w:r>
        <w:t>а) замысел –разработка концепции и ТЭО - проектно-сметная д</w:t>
      </w:r>
      <w:r>
        <w:t>о</w:t>
      </w:r>
      <w:r>
        <w:t>кументация- строительство и ввод в эксплуатацию;</w:t>
      </w:r>
    </w:p>
    <w:p w:rsidR="003A78D2" w:rsidRDefault="003A78D2" w:rsidP="003A78D2">
      <w:pPr>
        <w:ind w:firstLine="360"/>
      </w:pPr>
      <w:r>
        <w:t xml:space="preserve">б) то же, что (а) плюс </w:t>
      </w:r>
      <w:r w:rsidR="00C0152E">
        <w:t>эксплуатационная фаза</w:t>
      </w:r>
      <w:r>
        <w:t>;</w:t>
      </w:r>
    </w:p>
    <w:p w:rsidR="003A78D2" w:rsidRDefault="003A78D2" w:rsidP="003A78D2">
      <w:pPr>
        <w:ind w:firstLine="360"/>
      </w:pPr>
      <w:r>
        <w:t>в)</w:t>
      </w:r>
      <w:r w:rsidR="00C0152E">
        <w:t xml:space="preserve"> то же, что (б) плюс ликвидационная фаза.</w:t>
      </w:r>
    </w:p>
    <w:p w:rsidR="00FB011A" w:rsidRDefault="00FB011A" w:rsidP="003A78D2">
      <w:pPr>
        <w:ind w:firstLine="360"/>
      </w:pPr>
    </w:p>
    <w:p w:rsidR="00C0152E" w:rsidRDefault="00C0152E" w:rsidP="003A78D2">
      <w:pPr>
        <w:ind w:firstLine="360"/>
      </w:pPr>
      <w:r>
        <w:t>9</w:t>
      </w:r>
      <w:r w:rsidR="005F2BE5">
        <w:t>1</w:t>
      </w:r>
      <w:r>
        <w:t>. Какой вид деятельности не учитывается при оценке коммерч</w:t>
      </w:r>
      <w:r>
        <w:t>е</w:t>
      </w:r>
      <w:r>
        <w:t>ской эффективности проекта?</w:t>
      </w:r>
    </w:p>
    <w:p w:rsidR="00F35391" w:rsidRDefault="00F35391" w:rsidP="00F35391">
      <w:pPr>
        <w:ind w:firstLine="360"/>
      </w:pPr>
      <w:r>
        <w:t>а) инвестиционная;</w:t>
      </w:r>
    </w:p>
    <w:p w:rsidR="00F35391" w:rsidRDefault="00F35391" w:rsidP="00F35391">
      <w:pPr>
        <w:ind w:firstLine="360"/>
      </w:pPr>
      <w:r>
        <w:t>б) операционная;</w:t>
      </w:r>
    </w:p>
    <w:p w:rsidR="00F35391" w:rsidRDefault="00F35391" w:rsidP="00F35391">
      <w:pPr>
        <w:ind w:firstLine="360"/>
      </w:pPr>
      <w:r>
        <w:t>в) финансовая;</w:t>
      </w:r>
    </w:p>
    <w:p w:rsidR="00F35391" w:rsidRDefault="00F35391" w:rsidP="00F35391">
      <w:pPr>
        <w:ind w:firstLine="360"/>
      </w:pPr>
      <w:r>
        <w:t>г) социальная.</w:t>
      </w:r>
    </w:p>
    <w:p w:rsidR="00FB011A" w:rsidRDefault="00FB011A" w:rsidP="00F35391">
      <w:pPr>
        <w:ind w:firstLine="360"/>
      </w:pPr>
    </w:p>
    <w:p w:rsidR="00F35391" w:rsidRDefault="00F35391" w:rsidP="00F35391">
      <w:pPr>
        <w:ind w:firstLine="360"/>
      </w:pPr>
      <w:r>
        <w:t>9</w:t>
      </w:r>
      <w:r w:rsidR="005F2BE5">
        <w:t>2</w:t>
      </w:r>
      <w:r>
        <w:t>. В социальные показатели инвестиционного  проекта не вкл</w:t>
      </w:r>
      <w:r>
        <w:t>ю</w:t>
      </w:r>
      <w:r>
        <w:t>чаются?</w:t>
      </w:r>
    </w:p>
    <w:p w:rsidR="00A0623C" w:rsidRDefault="00A0623C" w:rsidP="00A0623C">
      <w:pPr>
        <w:ind w:firstLine="360"/>
      </w:pPr>
      <w:r>
        <w:t>а) доходы работников предприятия;</w:t>
      </w:r>
    </w:p>
    <w:p w:rsidR="00A0623C" w:rsidRDefault="00A0623C" w:rsidP="00A0623C">
      <w:pPr>
        <w:ind w:firstLine="360"/>
      </w:pPr>
      <w:r>
        <w:t>б) численность безработных;</w:t>
      </w:r>
    </w:p>
    <w:p w:rsidR="00A0623C" w:rsidRDefault="00A0623C" w:rsidP="00A0623C">
      <w:pPr>
        <w:ind w:firstLine="360"/>
      </w:pPr>
      <w:r>
        <w:t>в) объем сбыта продукции.</w:t>
      </w:r>
    </w:p>
    <w:p w:rsidR="00FB011A" w:rsidRDefault="00FB011A" w:rsidP="00A0623C">
      <w:pPr>
        <w:ind w:firstLine="360"/>
      </w:pPr>
    </w:p>
    <w:p w:rsidR="00A0623C" w:rsidRDefault="00A0623C" w:rsidP="00A0623C">
      <w:pPr>
        <w:ind w:firstLine="360"/>
      </w:pPr>
      <w:r>
        <w:t>9</w:t>
      </w:r>
      <w:r w:rsidR="005F2BE5">
        <w:t>3</w:t>
      </w:r>
      <w:r>
        <w:t>. Поток самофинансирования не включает?</w:t>
      </w:r>
    </w:p>
    <w:p w:rsidR="00CE5BF6" w:rsidRDefault="00CE5BF6" w:rsidP="00CE5BF6">
      <w:pPr>
        <w:ind w:firstLine="360"/>
      </w:pPr>
      <w:r>
        <w:t>а) амортизационный фонд;</w:t>
      </w:r>
    </w:p>
    <w:p w:rsidR="00CE5BF6" w:rsidRDefault="00CE5BF6" w:rsidP="00CE5BF6">
      <w:pPr>
        <w:ind w:firstLine="360"/>
      </w:pPr>
      <w:r>
        <w:t>б) резервный фонд;</w:t>
      </w:r>
    </w:p>
    <w:p w:rsidR="00CE5BF6" w:rsidRDefault="00CE5BF6" w:rsidP="00CE5BF6">
      <w:pPr>
        <w:ind w:firstLine="360"/>
      </w:pPr>
      <w:r>
        <w:t>в) нераспределенную прибыль;</w:t>
      </w:r>
    </w:p>
    <w:p w:rsidR="00CE5BF6" w:rsidRDefault="00CE5BF6" w:rsidP="00CE5BF6">
      <w:pPr>
        <w:ind w:firstLine="360"/>
      </w:pPr>
      <w:r>
        <w:t>г) кредиты.</w:t>
      </w:r>
    </w:p>
    <w:p w:rsidR="005F2BE5" w:rsidRDefault="005F2BE5" w:rsidP="00CE5BF6">
      <w:pPr>
        <w:ind w:firstLine="360"/>
      </w:pPr>
    </w:p>
    <w:p w:rsidR="00CE5BF6" w:rsidRDefault="00CE5BF6" w:rsidP="00CE5BF6">
      <w:pPr>
        <w:ind w:firstLine="360"/>
      </w:pPr>
      <w:r>
        <w:t>9</w:t>
      </w:r>
      <w:r w:rsidR="005F2BE5">
        <w:t>4</w:t>
      </w:r>
      <w:r>
        <w:t>. В механизм самофинансирования не входит?</w:t>
      </w:r>
    </w:p>
    <w:p w:rsidR="000628CD" w:rsidRDefault="000628CD" w:rsidP="000628CD">
      <w:pPr>
        <w:ind w:firstLine="360"/>
      </w:pPr>
      <w:r>
        <w:t>а) заемные средства;</w:t>
      </w:r>
    </w:p>
    <w:p w:rsidR="000628CD" w:rsidRDefault="000628CD" w:rsidP="000628CD">
      <w:pPr>
        <w:ind w:firstLine="360"/>
      </w:pPr>
      <w:r>
        <w:t>б) амортизационный фонд;</w:t>
      </w:r>
    </w:p>
    <w:p w:rsidR="000628CD" w:rsidRDefault="000628CD" w:rsidP="000628CD">
      <w:pPr>
        <w:ind w:firstLine="360"/>
      </w:pPr>
      <w:r>
        <w:t>в) отчисления от прибыли;</w:t>
      </w:r>
    </w:p>
    <w:p w:rsidR="000628CD" w:rsidRDefault="000628CD" w:rsidP="000628CD">
      <w:pPr>
        <w:ind w:firstLine="360"/>
      </w:pPr>
      <w:r>
        <w:t>г)  страховые возмещения.</w:t>
      </w:r>
    </w:p>
    <w:p w:rsidR="00FB011A" w:rsidRDefault="00FB011A" w:rsidP="000628CD">
      <w:pPr>
        <w:ind w:firstLine="360"/>
      </w:pPr>
    </w:p>
    <w:p w:rsidR="000628CD" w:rsidRDefault="000628CD" w:rsidP="000628CD">
      <w:pPr>
        <w:ind w:firstLine="360"/>
      </w:pPr>
      <w:r>
        <w:t>95. Служит ли амортизация одним из источников финансирования инвестиционного  проекта?</w:t>
      </w:r>
    </w:p>
    <w:p w:rsidR="0028786C" w:rsidRDefault="0028786C" w:rsidP="0028786C">
      <w:pPr>
        <w:ind w:firstLine="360"/>
      </w:pPr>
      <w:r>
        <w:t>а) да;</w:t>
      </w:r>
    </w:p>
    <w:p w:rsidR="0028786C" w:rsidRDefault="0028786C" w:rsidP="0028786C">
      <w:pPr>
        <w:ind w:firstLine="360"/>
      </w:pPr>
      <w:r>
        <w:t>б)  нет.</w:t>
      </w:r>
    </w:p>
    <w:p w:rsidR="00FB011A" w:rsidRDefault="00FB011A" w:rsidP="0028786C">
      <w:pPr>
        <w:ind w:firstLine="360"/>
      </w:pPr>
    </w:p>
    <w:p w:rsidR="0028786C" w:rsidRDefault="0028786C" w:rsidP="000628CD">
      <w:pPr>
        <w:ind w:firstLine="360"/>
      </w:pPr>
      <w:r>
        <w:t>96. Основным достоинством метода ускоренной амортизации я</w:t>
      </w:r>
      <w:r>
        <w:t>в</w:t>
      </w:r>
      <w:r>
        <w:t xml:space="preserve">ляется? </w:t>
      </w:r>
    </w:p>
    <w:p w:rsidR="0028786C" w:rsidRDefault="0028786C" w:rsidP="0028786C">
      <w:pPr>
        <w:ind w:firstLine="360"/>
      </w:pPr>
      <w:r>
        <w:t>а) снижение себестоимости продукции;</w:t>
      </w:r>
    </w:p>
    <w:p w:rsidR="0028786C" w:rsidRDefault="0028786C" w:rsidP="0028786C">
      <w:pPr>
        <w:ind w:firstLine="360"/>
      </w:pPr>
      <w:r>
        <w:t>б) увеличение рентабельности производства;</w:t>
      </w:r>
    </w:p>
    <w:p w:rsidR="0028786C" w:rsidRDefault="0028786C" w:rsidP="0028786C">
      <w:pPr>
        <w:ind w:firstLine="360"/>
      </w:pPr>
      <w:r>
        <w:t>в)</w:t>
      </w:r>
      <w:r w:rsidR="00DF3678">
        <w:t xml:space="preserve"> увеличение инвестиционных возможностей.</w:t>
      </w:r>
    </w:p>
    <w:p w:rsidR="00FB011A" w:rsidRDefault="00FB011A" w:rsidP="0028786C">
      <w:pPr>
        <w:ind w:firstLine="360"/>
      </w:pPr>
    </w:p>
    <w:p w:rsidR="00DF3678" w:rsidRDefault="00DF3678" w:rsidP="0028786C">
      <w:pPr>
        <w:ind w:firstLine="360"/>
      </w:pPr>
      <w:r>
        <w:t>97. Назовите источники собственного капитала?</w:t>
      </w:r>
    </w:p>
    <w:p w:rsidR="00DF3678" w:rsidRDefault="00DF3678" w:rsidP="00DF3678">
      <w:pPr>
        <w:ind w:firstLine="360"/>
      </w:pPr>
      <w:r>
        <w:t>а) акции;</w:t>
      </w:r>
    </w:p>
    <w:p w:rsidR="00DF3678" w:rsidRDefault="00DF3678" w:rsidP="00DF3678">
      <w:pPr>
        <w:ind w:firstLine="360"/>
      </w:pPr>
      <w:r>
        <w:t>б) займы, кредиты;</w:t>
      </w:r>
    </w:p>
    <w:p w:rsidR="00DF3678" w:rsidRDefault="00DF3678" w:rsidP="00DF3678">
      <w:pPr>
        <w:ind w:firstLine="360"/>
      </w:pPr>
      <w:r>
        <w:t xml:space="preserve">в) амортизационные отчисления + прибыль + </w:t>
      </w:r>
      <w:r w:rsidR="000E4108">
        <w:t>средства от прода</w:t>
      </w:r>
      <w:r w:rsidR="000E4108">
        <w:t>н</w:t>
      </w:r>
      <w:r w:rsidR="000E4108">
        <w:t>ных активов</w:t>
      </w:r>
      <w:r>
        <w:t>.</w:t>
      </w:r>
    </w:p>
    <w:p w:rsidR="00FB011A" w:rsidRDefault="00FB011A" w:rsidP="00DF3678">
      <w:pPr>
        <w:ind w:firstLine="360"/>
      </w:pPr>
    </w:p>
    <w:p w:rsidR="000E4108" w:rsidRDefault="000E4108" w:rsidP="00DF3678">
      <w:pPr>
        <w:ind w:firstLine="360"/>
      </w:pPr>
      <w:r>
        <w:t>98. Оценка инвестиционной привлекательности проекта определ</w:t>
      </w:r>
      <w:r>
        <w:t>я</w:t>
      </w:r>
      <w:r>
        <w:t>ется?</w:t>
      </w:r>
    </w:p>
    <w:p w:rsidR="000E4108" w:rsidRDefault="000E4108" w:rsidP="00DF3678">
      <w:pPr>
        <w:ind w:firstLine="360"/>
      </w:pPr>
    </w:p>
    <w:p w:rsidR="000E4108" w:rsidRDefault="000E4108" w:rsidP="000E4108">
      <w:pPr>
        <w:ind w:firstLine="360"/>
      </w:pPr>
      <w:r>
        <w:t>а) объемом прогнозируемой прибыли;</w:t>
      </w:r>
    </w:p>
    <w:p w:rsidR="000E4108" w:rsidRDefault="000E4108" w:rsidP="000E4108">
      <w:pPr>
        <w:ind w:firstLine="360"/>
      </w:pPr>
      <w:r>
        <w:t>б) прогнозируемой прибылью в расчете на единицу капитала;</w:t>
      </w:r>
    </w:p>
    <w:p w:rsidR="000E4108" w:rsidRDefault="000E4108" w:rsidP="000E4108">
      <w:pPr>
        <w:ind w:firstLine="360"/>
      </w:pPr>
      <w:r>
        <w:t xml:space="preserve">в) величиной </w:t>
      </w:r>
      <w:r w:rsidR="002367A4" w:rsidRPr="00BB499F">
        <w:t xml:space="preserve"> </w:t>
      </w:r>
      <w:r w:rsidR="002367A4">
        <w:rPr>
          <w:lang w:val="en-US"/>
        </w:rPr>
        <w:t>NPV</w:t>
      </w:r>
      <w:r>
        <w:t>.</w:t>
      </w:r>
    </w:p>
    <w:p w:rsidR="00FB011A" w:rsidRPr="00BB499F" w:rsidRDefault="00FB011A" w:rsidP="000E4108">
      <w:pPr>
        <w:ind w:firstLine="360"/>
      </w:pPr>
    </w:p>
    <w:p w:rsidR="002367A4" w:rsidRDefault="002367A4" w:rsidP="000E4108">
      <w:pPr>
        <w:ind w:firstLine="360"/>
      </w:pPr>
      <w:r w:rsidRPr="002C34A4">
        <w:t>99</w:t>
      </w:r>
      <w:r>
        <w:t xml:space="preserve">. </w:t>
      </w:r>
      <w:r w:rsidR="002C34A4">
        <w:t>Сальдо денежной наличности  складывается из следующих в</w:t>
      </w:r>
      <w:r w:rsidR="002C34A4">
        <w:t>и</w:t>
      </w:r>
      <w:r w:rsidR="002C34A4">
        <w:t>дов?</w:t>
      </w:r>
    </w:p>
    <w:p w:rsidR="002C34A4" w:rsidRDefault="002C34A4" w:rsidP="002C34A4">
      <w:pPr>
        <w:ind w:firstLine="360"/>
      </w:pPr>
      <w:r>
        <w:t>а) объема выпуска продукции;</w:t>
      </w:r>
    </w:p>
    <w:p w:rsidR="002C34A4" w:rsidRDefault="002C34A4" w:rsidP="002C34A4">
      <w:pPr>
        <w:ind w:firstLine="360"/>
      </w:pPr>
      <w:r>
        <w:t>б) показателей финансовой деятельности (прибыль, убыток);</w:t>
      </w:r>
    </w:p>
    <w:p w:rsidR="002C34A4" w:rsidRDefault="002C34A4" w:rsidP="002C34A4">
      <w:pPr>
        <w:ind w:firstLine="360"/>
      </w:pPr>
      <w:r>
        <w:t>в) разность притока и оттока о</w:t>
      </w:r>
      <w:r w:rsidR="001F0C36">
        <w:t>т</w:t>
      </w:r>
      <w:r>
        <w:t xml:space="preserve"> инвестиционной, финансовой и операционной деятельности.</w:t>
      </w:r>
    </w:p>
    <w:p w:rsidR="00FB011A" w:rsidRDefault="00FB011A" w:rsidP="002C34A4">
      <w:pPr>
        <w:ind w:firstLine="360"/>
      </w:pPr>
    </w:p>
    <w:p w:rsidR="001F0C36" w:rsidRDefault="001F0C36" w:rsidP="002C34A4">
      <w:pPr>
        <w:ind w:firstLine="360"/>
      </w:pPr>
      <w:r>
        <w:t>100. Денежный поток характеризуется?</w:t>
      </w:r>
    </w:p>
    <w:p w:rsidR="001F0C36" w:rsidRDefault="001F0C36" w:rsidP="001F0C36">
      <w:pPr>
        <w:ind w:firstLine="360"/>
      </w:pPr>
      <w:r>
        <w:t>а) положительным балансом;</w:t>
      </w:r>
    </w:p>
    <w:p w:rsidR="001F0C36" w:rsidRDefault="001F0C36" w:rsidP="001F0C36">
      <w:pPr>
        <w:ind w:firstLine="360"/>
      </w:pPr>
      <w:r>
        <w:t>б) эффектом (убытком) производственной деятельности;</w:t>
      </w:r>
    </w:p>
    <w:p w:rsidR="001F0C36" w:rsidRDefault="001F0C36" w:rsidP="001F0C36">
      <w:pPr>
        <w:ind w:firstLine="360"/>
      </w:pPr>
      <w:r>
        <w:t>в) разностью</w:t>
      </w:r>
      <w:r w:rsidRPr="001F0C36">
        <w:t xml:space="preserve"> </w:t>
      </w:r>
      <w:r>
        <w:t>притока и оттока денежных средств.</w:t>
      </w:r>
    </w:p>
    <w:p w:rsidR="001F0C36" w:rsidRDefault="001F0C36" w:rsidP="002C34A4">
      <w:pPr>
        <w:ind w:firstLine="360"/>
      </w:pPr>
    </w:p>
    <w:p w:rsidR="002C34A4" w:rsidRPr="002367A4" w:rsidRDefault="002C34A4" w:rsidP="000E4108">
      <w:pPr>
        <w:ind w:firstLine="360"/>
      </w:pPr>
    </w:p>
    <w:p w:rsidR="000E4108" w:rsidRDefault="000E4108" w:rsidP="00DF3678">
      <w:pPr>
        <w:ind w:firstLine="360"/>
      </w:pPr>
    </w:p>
    <w:p w:rsidR="00DF3678" w:rsidRDefault="00DF3678" w:rsidP="0028786C">
      <w:pPr>
        <w:ind w:firstLine="360"/>
      </w:pPr>
    </w:p>
    <w:p w:rsidR="0028786C" w:rsidRDefault="0028786C" w:rsidP="000628CD">
      <w:pPr>
        <w:ind w:firstLine="360"/>
      </w:pPr>
    </w:p>
    <w:p w:rsidR="00A0623C" w:rsidRDefault="00A0623C" w:rsidP="00A0623C">
      <w:pPr>
        <w:ind w:firstLine="360"/>
      </w:pPr>
    </w:p>
    <w:p w:rsidR="00A0623C" w:rsidRDefault="00A0623C" w:rsidP="00F35391">
      <w:pPr>
        <w:ind w:firstLine="360"/>
      </w:pPr>
    </w:p>
    <w:p w:rsidR="00C0152E" w:rsidRDefault="00C0152E" w:rsidP="003A78D2">
      <w:pPr>
        <w:ind w:firstLine="360"/>
      </w:pPr>
    </w:p>
    <w:p w:rsidR="005944A6" w:rsidRDefault="005944A6" w:rsidP="005944A6">
      <w:pPr>
        <w:ind w:firstLine="360"/>
      </w:pPr>
    </w:p>
    <w:p w:rsidR="005944A6" w:rsidRDefault="005944A6" w:rsidP="00046EBC">
      <w:pPr>
        <w:ind w:firstLine="360"/>
      </w:pPr>
    </w:p>
    <w:p w:rsidR="00046EBC" w:rsidRPr="00F900E3" w:rsidRDefault="00046EBC" w:rsidP="002611CB">
      <w:pPr>
        <w:ind w:firstLine="360"/>
      </w:pPr>
    </w:p>
    <w:p w:rsidR="00A578F3" w:rsidRDefault="00A578F3" w:rsidP="00014296">
      <w:pPr>
        <w:ind w:firstLine="360"/>
        <w:jc w:val="center"/>
        <w:rPr>
          <w:b/>
        </w:rPr>
      </w:pPr>
    </w:p>
    <w:p w:rsidR="00A578F3" w:rsidRDefault="00A578F3" w:rsidP="00014296">
      <w:pPr>
        <w:ind w:firstLine="360"/>
        <w:jc w:val="center"/>
        <w:rPr>
          <w:b/>
        </w:rPr>
      </w:pPr>
    </w:p>
    <w:p w:rsidR="00F52CC2" w:rsidRDefault="00F52CC2" w:rsidP="00014296">
      <w:pPr>
        <w:ind w:firstLine="360"/>
        <w:jc w:val="center"/>
        <w:rPr>
          <w:b/>
        </w:rPr>
      </w:pPr>
    </w:p>
    <w:p w:rsidR="00F52CC2" w:rsidRDefault="00F52CC2" w:rsidP="00014296">
      <w:pPr>
        <w:ind w:firstLine="360"/>
        <w:jc w:val="center"/>
        <w:rPr>
          <w:b/>
        </w:rPr>
      </w:pPr>
    </w:p>
    <w:p w:rsidR="00F52CC2" w:rsidRDefault="00F52CC2" w:rsidP="00014296">
      <w:pPr>
        <w:ind w:firstLine="360"/>
        <w:jc w:val="center"/>
        <w:rPr>
          <w:b/>
        </w:rPr>
      </w:pPr>
    </w:p>
    <w:p w:rsidR="00014296" w:rsidRDefault="00014296" w:rsidP="00014296">
      <w:pPr>
        <w:ind w:firstLine="360"/>
        <w:jc w:val="center"/>
        <w:rPr>
          <w:b/>
        </w:rPr>
      </w:pPr>
      <w:r w:rsidRPr="0091639F">
        <w:rPr>
          <w:b/>
        </w:rPr>
        <w:lastRenderedPageBreak/>
        <w:t>Глоссарий</w:t>
      </w:r>
    </w:p>
    <w:p w:rsidR="00014296" w:rsidRPr="0091639F" w:rsidRDefault="00014296" w:rsidP="00014296">
      <w:pPr>
        <w:ind w:firstLine="360"/>
        <w:jc w:val="center"/>
        <w:rPr>
          <w:b/>
        </w:rPr>
      </w:pPr>
    </w:p>
    <w:p w:rsidR="00014296" w:rsidRPr="00946947" w:rsidRDefault="00014296" w:rsidP="00014296">
      <w:pPr>
        <w:ind w:firstLine="360"/>
        <w:jc w:val="both"/>
        <w:rPr>
          <w:spacing w:val="-2"/>
        </w:rPr>
      </w:pPr>
      <w:r w:rsidRPr="00946947">
        <w:rPr>
          <w:b/>
          <w:spacing w:val="-2"/>
        </w:rPr>
        <w:t xml:space="preserve">Альтернативная стоимость (вмененные издержки, упущенная выгода) </w:t>
      </w:r>
      <w:r w:rsidRPr="00946947">
        <w:rPr>
          <w:b/>
          <w:spacing w:val="-2"/>
        </w:rPr>
        <w:sym w:font="Symbol" w:char="F05B"/>
      </w:r>
      <w:r w:rsidRPr="00946947">
        <w:rPr>
          <w:b/>
          <w:spacing w:val="-2"/>
          <w:lang w:val="en-US"/>
        </w:rPr>
        <w:t>opportunity</w:t>
      </w:r>
      <w:r w:rsidRPr="00946947">
        <w:rPr>
          <w:b/>
          <w:spacing w:val="-2"/>
        </w:rPr>
        <w:t xml:space="preserve"> </w:t>
      </w:r>
      <w:r w:rsidRPr="00946947">
        <w:rPr>
          <w:b/>
          <w:spacing w:val="-2"/>
          <w:lang w:val="en-US"/>
        </w:rPr>
        <w:t>cost</w:t>
      </w:r>
      <w:r w:rsidRPr="00946947">
        <w:rPr>
          <w:b/>
          <w:spacing w:val="-2"/>
          <w:lang w:val="en-US"/>
        </w:rPr>
        <w:sym w:font="Symbol" w:char="F05D"/>
      </w:r>
      <w:r w:rsidRPr="00946947">
        <w:rPr>
          <w:spacing w:val="-2"/>
        </w:rPr>
        <w:t xml:space="preserve"> </w:t>
      </w:r>
      <w:r w:rsidRPr="00B20964">
        <w:rPr>
          <w:spacing w:val="-6"/>
        </w:rPr>
        <w:sym w:font="Symbol" w:char="F02D"/>
      </w:r>
      <w:r w:rsidRPr="00946947">
        <w:rPr>
          <w:spacing w:val="-2"/>
        </w:rPr>
        <w:t xml:space="preserve"> доход или выгоды, которые могл</w:t>
      </w:r>
      <w:r>
        <w:rPr>
          <w:spacing w:val="-2"/>
        </w:rPr>
        <w:t>о</w:t>
      </w:r>
      <w:r w:rsidRPr="00946947">
        <w:rPr>
          <w:spacing w:val="-2"/>
        </w:rPr>
        <w:t xml:space="preserve"> бы пр</w:t>
      </w:r>
      <w:r w:rsidRPr="00946947">
        <w:rPr>
          <w:spacing w:val="-2"/>
        </w:rPr>
        <w:t>и</w:t>
      </w:r>
      <w:r w:rsidRPr="00946947">
        <w:rPr>
          <w:spacing w:val="-2"/>
        </w:rPr>
        <w:t>нести вложение располагаемых ограниченных ресурсов в другой ал</w:t>
      </w:r>
      <w:r w:rsidRPr="00946947">
        <w:rPr>
          <w:spacing w:val="-2"/>
        </w:rPr>
        <w:t>ь</w:t>
      </w:r>
      <w:r w:rsidRPr="00946947">
        <w:rPr>
          <w:spacing w:val="-2"/>
        </w:rPr>
        <w:t>тернативный вариант их использования.</w:t>
      </w:r>
    </w:p>
    <w:p w:rsidR="00014296" w:rsidRPr="00946947" w:rsidRDefault="00014296" w:rsidP="00014296">
      <w:pPr>
        <w:ind w:firstLine="360"/>
        <w:jc w:val="both"/>
        <w:rPr>
          <w:spacing w:val="-2"/>
        </w:rPr>
      </w:pPr>
      <w:r w:rsidRPr="00946947">
        <w:rPr>
          <w:b/>
          <w:spacing w:val="-2"/>
        </w:rPr>
        <w:t xml:space="preserve">Анализ безубыточности </w:t>
      </w:r>
      <w:r w:rsidRPr="00946947">
        <w:rPr>
          <w:b/>
          <w:spacing w:val="-2"/>
        </w:rPr>
        <w:sym w:font="Symbol" w:char="F05B"/>
      </w:r>
      <w:r w:rsidRPr="00946947">
        <w:rPr>
          <w:b/>
          <w:spacing w:val="-2"/>
          <w:lang w:val="en-US"/>
        </w:rPr>
        <w:t>break</w:t>
      </w:r>
      <w:r w:rsidRPr="00946947">
        <w:rPr>
          <w:b/>
          <w:spacing w:val="-2"/>
        </w:rPr>
        <w:t>-</w:t>
      </w:r>
      <w:r w:rsidRPr="00946947">
        <w:rPr>
          <w:b/>
          <w:spacing w:val="-2"/>
          <w:lang w:val="en-US"/>
        </w:rPr>
        <w:t>even</w:t>
      </w:r>
      <w:r w:rsidRPr="00946947">
        <w:rPr>
          <w:b/>
          <w:spacing w:val="-2"/>
        </w:rPr>
        <w:t>-</w:t>
      </w:r>
      <w:r w:rsidRPr="00946947">
        <w:rPr>
          <w:b/>
          <w:spacing w:val="-2"/>
          <w:lang w:val="en-US"/>
        </w:rPr>
        <w:t>analysis</w:t>
      </w:r>
      <w:r w:rsidRPr="00946947">
        <w:rPr>
          <w:b/>
          <w:spacing w:val="-2"/>
          <w:lang w:val="en-US"/>
        </w:rPr>
        <w:sym w:font="Symbol" w:char="F05D"/>
      </w:r>
      <w:r w:rsidRPr="00946947">
        <w:rPr>
          <w:spacing w:val="-2"/>
        </w:rPr>
        <w:t xml:space="preserve"> </w:t>
      </w:r>
      <w:r w:rsidRPr="00B20964">
        <w:rPr>
          <w:spacing w:val="-6"/>
        </w:rPr>
        <w:sym w:font="Symbol" w:char="F02D"/>
      </w:r>
      <w:r w:rsidRPr="00946947">
        <w:rPr>
          <w:spacing w:val="-2"/>
        </w:rPr>
        <w:t xml:space="preserve"> определение об</w:t>
      </w:r>
      <w:r w:rsidRPr="00946947">
        <w:rPr>
          <w:spacing w:val="-2"/>
        </w:rPr>
        <w:t>ъ</w:t>
      </w:r>
      <w:r w:rsidRPr="00946947">
        <w:rPr>
          <w:spacing w:val="-2"/>
        </w:rPr>
        <w:t>ема операций (производства или продаж), начиная с которого поступл</w:t>
      </w:r>
      <w:r w:rsidRPr="00946947">
        <w:rPr>
          <w:spacing w:val="-2"/>
        </w:rPr>
        <w:t>е</w:t>
      </w:r>
      <w:r w:rsidRPr="00946947">
        <w:rPr>
          <w:spacing w:val="-2"/>
        </w:rPr>
        <w:t>ния превышают издержки (определение точки безубыточности).</w:t>
      </w:r>
    </w:p>
    <w:p w:rsidR="00014296" w:rsidRPr="00946947" w:rsidRDefault="00014296" w:rsidP="00014296">
      <w:pPr>
        <w:ind w:firstLine="360"/>
        <w:jc w:val="both"/>
        <w:rPr>
          <w:spacing w:val="-2"/>
        </w:rPr>
      </w:pPr>
      <w:r w:rsidRPr="00946947">
        <w:rPr>
          <w:b/>
          <w:spacing w:val="-2"/>
        </w:rPr>
        <w:t xml:space="preserve">Анализ денежных потоков </w:t>
      </w:r>
      <w:r w:rsidRPr="00946947">
        <w:rPr>
          <w:b/>
          <w:spacing w:val="-2"/>
        </w:rPr>
        <w:sym w:font="Symbol" w:char="F05B"/>
      </w:r>
      <w:r w:rsidRPr="00946947">
        <w:rPr>
          <w:b/>
          <w:spacing w:val="-2"/>
          <w:lang w:val="en-US"/>
        </w:rPr>
        <w:t>cash</w:t>
      </w:r>
      <w:r w:rsidRPr="00946947">
        <w:rPr>
          <w:b/>
          <w:spacing w:val="-2"/>
        </w:rPr>
        <w:t xml:space="preserve"> </w:t>
      </w:r>
      <w:r w:rsidRPr="00946947">
        <w:rPr>
          <w:b/>
          <w:spacing w:val="-2"/>
          <w:lang w:val="en-US"/>
        </w:rPr>
        <w:t>flow</w:t>
      </w:r>
      <w:r w:rsidRPr="00946947">
        <w:rPr>
          <w:b/>
          <w:spacing w:val="-2"/>
        </w:rPr>
        <w:t xml:space="preserve"> </w:t>
      </w:r>
      <w:r w:rsidRPr="00946947">
        <w:rPr>
          <w:b/>
          <w:spacing w:val="-2"/>
          <w:lang w:val="en-US"/>
        </w:rPr>
        <w:t>analysis</w:t>
      </w:r>
      <w:r w:rsidRPr="00946947">
        <w:rPr>
          <w:b/>
          <w:spacing w:val="-2"/>
          <w:lang w:val="en-US"/>
        </w:rPr>
        <w:sym w:font="Symbol" w:char="F05D"/>
      </w:r>
      <w:r w:rsidRPr="00946947">
        <w:rPr>
          <w:spacing w:val="-2"/>
        </w:rPr>
        <w:t xml:space="preserve"> </w:t>
      </w:r>
      <w:r w:rsidRPr="00B20964">
        <w:rPr>
          <w:spacing w:val="-6"/>
        </w:rPr>
        <w:sym w:font="Symbol" w:char="F02D"/>
      </w:r>
      <w:r w:rsidRPr="00946947">
        <w:rPr>
          <w:spacing w:val="-2"/>
        </w:rPr>
        <w:t xml:space="preserve"> раздел финанс</w:t>
      </w:r>
      <w:r w:rsidRPr="00946947">
        <w:rPr>
          <w:spacing w:val="-2"/>
        </w:rPr>
        <w:t>о</w:t>
      </w:r>
      <w:r w:rsidRPr="00946947">
        <w:rPr>
          <w:spacing w:val="-2"/>
        </w:rPr>
        <w:t>вого анализа, задача которого состоит в определении направления и и</w:t>
      </w:r>
      <w:r w:rsidRPr="00946947">
        <w:rPr>
          <w:spacing w:val="-2"/>
        </w:rPr>
        <w:t>н</w:t>
      </w:r>
      <w:r w:rsidRPr="00946947">
        <w:rPr>
          <w:spacing w:val="-2"/>
        </w:rPr>
        <w:t>тенсивности денежных потоков на протяжении заданного будущего п</w:t>
      </w:r>
      <w:r w:rsidRPr="00946947">
        <w:rPr>
          <w:spacing w:val="-2"/>
        </w:rPr>
        <w:t>е</w:t>
      </w:r>
      <w:r w:rsidRPr="00946947">
        <w:rPr>
          <w:spacing w:val="-2"/>
        </w:rPr>
        <w:t>риода (например, за период жизненного цикла проекта).</w:t>
      </w:r>
    </w:p>
    <w:p w:rsidR="00014296" w:rsidRPr="00946947" w:rsidRDefault="00014296" w:rsidP="00014296">
      <w:pPr>
        <w:ind w:firstLine="360"/>
        <w:jc w:val="both"/>
        <w:rPr>
          <w:spacing w:val="-2"/>
        </w:rPr>
      </w:pPr>
      <w:r w:rsidRPr="00946947">
        <w:rPr>
          <w:b/>
          <w:spacing w:val="-2"/>
        </w:rPr>
        <w:t xml:space="preserve">Будущая стоимость </w:t>
      </w:r>
      <w:r w:rsidRPr="00946947">
        <w:rPr>
          <w:b/>
          <w:spacing w:val="-2"/>
        </w:rPr>
        <w:sym w:font="Symbol" w:char="F05B"/>
      </w:r>
      <w:r w:rsidRPr="00946947">
        <w:rPr>
          <w:b/>
          <w:spacing w:val="-2"/>
          <w:lang w:val="en-US"/>
        </w:rPr>
        <w:t>future</w:t>
      </w:r>
      <w:r w:rsidRPr="00946947">
        <w:rPr>
          <w:b/>
          <w:spacing w:val="-2"/>
        </w:rPr>
        <w:t xml:space="preserve"> </w:t>
      </w:r>
      <w:r w:rsidRPr="00946947">
        <w:rPr>
          <w:b/>
          <w:spacing w:val="-2"/>
          <w:lang w:val="en-US"/>
        </w:rPr>
        <w:t>value</w:t>
      </w:r>
      <w:r w:rsidRPr="00946947">
        <w:rPr>
          <w:b/>
          <w:spacing w:val="-2"/>
          <w:lang w:val="en-US"/>
        </w:rPr>
        <w:sym w:font="Symbol" w:char="F05D"/>
      </w:r>
      <w:r w:rsidRPr="00946947">
        <w:rPr>
          <w:b/>
          <w:spacing w:val="-2"/>
        </w:rPr>
        <w:t>.</w:t>
      </w:r>
      <w:r w:rsidRPr="00946947">
        <w:rPr>
          <w:spacing w:val="-2"/>
        </w:rPr>
        <w:t xml:space="preserve"> В анализе инвестиционных проектов – это денежная сумма, подлежащая получению или выплате в будущем, а также величина определенной денежной суммы, приведе</w:t>
      </w:r>
      <w:r w:rsidRPr="00946947">
        <w:rPr>
          <w:spacing w:val="-2"/>
        </w:rPr>
        <w:t>н</w:t>
      </w:r>
      <w:r w:rsidRPr="00946947">
        <w:rPr>
          <w:spacing w:val="-2"/>
        </w:rPr>
        <w:t>ная к некоторому будущему моменту времени путем начисления сло</w:t>
      </w:r>
      <w:r w:rsidRPr="00946947">
        <w:rPr>
          <w:spacing w:val="-2"/>
        </w:rPr>
        <w:t>ж</w:t>
      </w:r>
      <w:r w:rsidRPr="00946947">
        <w:rPr>
          <w:spacing w:val="-2"/>
        </w:rPr>
        <w:t>ных процентов.</w:t>
      </w:r>
    </w:p>
    <w:p w:rsidR="00014296" w:rsidRPr="00946947" w:rsidRDefault="00014296" w:rsidP="00014296">
      <w:pPr>
        <w:ind w:firstLine="360"/>
        <w:jc w:val="both"/>
        <w:rPr>
          <w:spacing w:val="-2"/>
        </w:rPr>
      </w:pPr>
      <w:r w:rsidRPr="00946947">
        <w:rPr>
          <w:b/>
          <w:spacing w:val="-2"/>
        </w:rPr>
        <w:t xml:space="preserve">Внутренняя норма доходности (ВНД) </w:t>
      </w:r>
      <w:r w:rsidRPr="00946947">
        <w:rPr>
          <w:b/>
          <w:spacing w:val="-2"/>
        </w:rPr>
        <w:sym w:font="Symbol" w:char="F05B"/>
      </w:r>
      <w:r w:rsidRPr="00946947">
        <w:rPr>
          <w:b/>
          <w:spacing w:val="-2"/>
          <w:lang w:val="en-US"/>
        </w:rPr>
        <w:t>internal</w:t>
      </w:r>
      <w:r w:rsidRPr="00946947">
        <w:rPr>
          <w:b/>
          <w:spacing w:val="-2"/>
        </w:rPr>
        <w:t xml:space="preserve"> </w:t>
      </w:r>
      <w:r w:rsidRPr="00946947">
        <w:rPr>
          <w:b/>
          <w:spacing w:val="-2"/>
          <w:lang w:val="en-US"/>
        </w:rPr>
        <w:t>rate</w:t>
      </w:r>
      <w:r w:rsidRPr="00946947">
        <w:rPr>
          <w:b/>
          <w:spacing w:val="-2"/>
        </w:rPr>
        <w:t xml:space="preserve"> </w:t>
      </w:r>
      <w:r w:rsidRPr="00946947">
        <w:rPr>
          <w:b/>
          <w:spacing w:val="-2"/>
          <w:lang w:val="en-US"/>
        </w:rPr>
        <w:t>of</w:t>
      </w:r>
      <w:r w:rsidRPr="00946947">
        <w:rPr>
          <w:b/>
          <w:spacing w:val="-2"/>
        </w:rPr>
        <w:t xml:space="preserve"> </w:t>
      </w:r>
      <w:r w:rsidRPr="00946947">
        <w:rPr>
          <w:b/>
          <w:spacing w:val="-2"/>
          <w:lang w:val="en-US"/>
        </w:rPr>
        <w:t>return</w:t>
      </w:r>
      <w:r w:rsidRPr="00946947">
        <w:rPr>
          <w:b/>
          <w:spacing w:val="-2"/>
        </w:rPr>
        <w:t xml:space="preserve"> (</w:t>
      </w:r>
      <w:r w:rsidRPr="00946947">
        <w:rPr>
          <w:b/>
          <w:spacing w:val="-2"/>
          <w:lang w:val="en-US"/>
        </w:rPr>
        <w:t>IRR</w:t>
      </w:r>
      <w:r w:rsidRPr="00946947">
        <w:rPr>
          <w:b/>
          <w:spacing w:val="-2"/>
        </w:rPr>
        <w:t>)</w:t>
      </w:r>
      <w:r w:rsidRPr="00946947">
        <w:rPr>
          <w:b/>
          <w:spacing w:val="-2"/>
          <w:lang w:val="en-US"/>
        </w:rPr>
        <w:sym w:font="Symbol" w:char="F05D"/>
      </w:r>
      <w:r w:rsidRPr="00946947">
        <w:rPr>
          <w:spacing w:val="-2"/>
        </w:rPr>
        <w:t xml:space="preserve"> </w:t>
      </w:r>
      <w:r w:rsidRPr="00B20964">
        <w:rPr>
          <w:spacing w:val="-6"/>
        </w:rPr>
        <w:sym w:font="Symbol" w:char="F02D"/>
      </w:r>
      <w:r w:rsidRPr="00946947">
        <w:rPr>
          <w:spacing w:val="-2"/>
        </w:rPr>
        <w:t xml:space="preserve"> дисконтированный показатель ценности проекта. Технически представляет собой ставку дисконтирования, при которой достигается безубыточность проекта, означающая, что чистая дисконтированная величина потока затрат равна чистой дисконтированной величине пот</w:t>
      </w:r>
      <w:r w:rsidRPr="00946947">
        <w:rPr>
          <w:spacing w:val="-2"/>
        </w:rPr>
        <w:t>о</w:t>
      </w:r>
      <w:r w:rsidRPr="00946947">
        <w:rPr>
          <w:spacing w:val="-2"/>
        </w:rPr>
        <w:t>ка доходов.</w:t>
      </w:r>
    </w:p>
    <w:p w:rsidR="00014296" w:rsidRPr="00946947" w:rsidRDefault="00014296" w:rsidP="00014296">
      <w:pPr>
        <w:ind w:firstLine="360"/>
        <w:jc w:val="both"/>
        <w:rPr>
          <w:spacing w:val="-2"/>
        </w:rPr>
      </w:pPr>
      <w:r w:rsidRPr="00946947">
        <w:rPr>
          <w:b/>
          <w:spacing w:val="-2"/>
        </w:rPr>
        <w:t xml:space="preserve">Возврат на инвестиции </w:t>
      </w:r>
      <w:r w:rsidRPr="00946947">
        <w:rPr>
          <w:b/>
          <w:spacing w:val="-2"/>
        </w:rPr>
        <w:sym w:font="Symbol" w:char="F05B"/>
      </w:r>
      <w:r w:rsidRPr="00946947">
        <w:rPr>
          <w:b/>
          <w:spacing w:val="-2"/>
          <w:lang w:val="en-US"/>
        </w:rPr>
        <w:t>return</w:t>
      </w:r>
      <w:r w:rsidRPr="00946947">
        <w:rPr>
          <w:b/>
          <w:spacing w:val="-2"/>
        </w:rPr>
        <w:t xml:space="preserve"> </w:t>
      </w:r>
      <w:r w:rsidRPr="00946947">
        <w:rPr>
          <w:b/>
          <w:spacing w:val="-2"/>
          <w:lang w:val="en-US"/>
        </w:rPr>
        <w:t>on</w:t>
      </w:r>
      <w:r w:rsidRPr="00946947">
        <w:rPr>
          <w:b/>
          <w:spacing w:val="-2"/>
        </w:rPr>
        <w:t xml:space="preserve"> </w:t>
      </w:r>
      <w:r w:rsidRPr="00946947">
        <w:rPr>
          <w:b/>
          <w:spacing w:val="-2"/>
          <w:lang w:val="en-US"/>
        </w:rPr>
        <w:t>investment</w:t>
      </w:r>
      <w:r w:rsidRPr="00946947">
        <w:rPr>
          <w:b/>
          <w:spacing w:val="-2"/>
          <w:lang w:val="en-US"/>
        </w:rPr>
        <w:sym w:font="Symbol" w:char="F05D"/>
      </w:r>
      <w:r w:rsidRPr="00946947">
        <w:rPr>
          <w:spacing w:val="-2"/>
        </w:rPr>
        <w:t xml:space="preserve"> </w:t>
      </w:r>
      <w:r w:rsidRPr="00B20964">
        <w:rPr>
          <w:spacing w:val="-6"/>
        </w:rPr>
        <w:sym w:font="Symbol" w:char="F02D"/>
      </w:r>
      <w:r w:rsidRPr="00946947">
        <w:rPr>
          <w:spacing w:val="-2"/>
        </w:rPr>
        <w:t xml:space="preserve"> отношение пр</w:t>
      </w:r>
      <w:r w:rsidRPr="00946947">
        <w:rPr>
          <w:spacing w:val="-2"/>
        </w:rPr>
        <w:t>и</w:t>
      </w:r>
      <w:r w:rsidRPr="00946947">
        <w:rPr>
          <w:spacing w:val="-2"/>
        </w:rPr>
        <w:t>были к общей стоимости капиталовложений в проект; показатель пр</w:t>
      </w:r>
      <w:r w:rsidRPr="00946947">
        <w:rPr>
          <w:spacing w:val="-2"/>
        </w:rPr>
        <w:t>и</w:t>
      </w:r>
      <w:r w:rsidRPr="00946947">
        <w:rPr>
          <w:spacing w:val="-2"/>
        </w:rPr>
        <w:t>быльности проекта или компании.</w:t>
      </w:r>
    </w:p>
    <w:p w:rsidR="00014296" w:rsidRPr="00946947" w:rsidRDefault="00014296" w:rsidP="00014296">
      <w:pPr>
        <w:ind w:firstLine="360"/>
        <w:jc w:val="both"/>
        <w:rPr>
          <w:spacing w:val="-2"/>
        </w:rPr>
      </w:pPr>
      <w:r w:rsidRPr="00946947">
        <w:rPr>
          <w:b/>
          <w:spacing w:val="-2"/>
        </w:rPr>
        <w:t xml:space="preserve">Денежный поток </w:t>
      </w:r>
      <w:r w:rsidRPr="00946947">
        <w:rPr>
          <w:b/>
          <w:spacing w:val="-2"/>
        </w:rPr>
        <w:sym w:font="Symbol" w:char="F05B"/>
      </w:r>
      <w:r w:rsidRPr="00946947">
        <w:rPr>
          <w:b/>
          <w:spacing w:val="-2"/>
          <w:lang w:val="en-US"/>
        </w:rPr>
        <w:t>cash</w:t>
      </w:r>
      <w:r w:rsidRPr="00946947">
        <w:rPr>
          <w:b/>
          <w:spacing w:val="-2"/>
        </w:rPr>
        <w:t xml:space="preserve"> </w:t>
      </w:r>
      <w:r w:rsidRPr="00946947">
        <w:rPr>
          <w:b/>
          <w:spacing w:val="-2"/>
          <w:lang w:val="en-US"/>
        </w:rPr>
        <w:t>flow</w:t>
      </w:r>
      <w:r w:rsidRPr="00946947">
        <w:rPr>
          <w:b/>
          <w:spacing w:val="-2"/>
          <w:lang w:val="en-US"/>
        </w:rPr>
        <w:sym w:font="Symbol" w:char="F05D"/>
      </w:r>
      <w:r w:rsidRPr="00946947">
        <w:rPr>
          <w:spacing w:val="-2"/>
        </w:rPr>
        <w:t xml:space="preserve"> </w:t>
      </w:r>
      <w:r w:rsidRPr="00B20964">
        <w:rPr>
          <w:spacing w:val="-6"/>
        </w:rPr>
        <w:sym w:font="Symbol" w:char="F02D"/>
      </w:r>
      <w:r w:rsidRPr="00946947">
        <w:rPr>
          <w:spacing w:val="-2"/>
        </w:rPr>
        <w:t xml:space="preserve"> поток денежных средств; денежный поток инвестиционного проекта – это зависимость от времени денежных поступлений и затрат при его реализации.</w:t>
      </w:r>
    </w:p>
    <w:p w:rsidR="00014296" w:rsidRPr="00946947" w:rsidRDefault="00014296" w:rsidP="00014296">
      <w:pPr>
        <w:ind w:firstLine="360"/>
        <w:jc w:val="both"/>
        <w:rPr>
          <w:spacing w:val="-2"/>
        </w:rPr>
      </w:pPr>
      <w:r w:rsidRPr="00946947">
        <w:rPr>
          <w:b/>
          <w:spacing w:val="-2"/>
        </w:rPr>
        <w:t xml:space="preserve">Дисконтированный денежный поток </w:t>
      </w:r>
      <w:r w:rsidRPr="00946947">
        <w:rPr>
          <w:b/>
          <w:spacing w:val="-2"/>
        </w:rPr>
        <w:sym w:font="Symbol" w:char="F05B"/>
      </w:r>
      <w:r w:rsidRPr="00946947">
        <w:rPr>
          <w:b/>
          <w:spacing w:val="-2"/>
          <w:lang w:val="en-US"/>
        </w:rPr>
        <w:t>discounting</w:t>
      </w:r>
      <w:r w:rsidRPr="00946947">
        <w:rPr>
          <w:b/>
          <w:spacing w:val="-2"/>
        </w:rPr>
        <w:t xml:space="preserve"> </w:t>
      </w:r>
      <w:r w:rsidRPr="00946947">
        <w:rPr>
          <w:b/>
          <w:spacing w:val="-2"/>
          <w:lang w:val="en-US"/>
        </w:rPr>
        <w:t>cash</w:t>
      </w:r>
      <w:r w:rsidRPr="00946947">
        <w:rPr>
          <w:b/>
          <w:spacing w:val="-2"/>
        </w:rPr>
        <w:t xml:space="preserve"> </w:t>
      </w:r>
      <w:r w:rsidRPr="00946947">
        <w:rPr>
          <w:b/>
          <w:spacing w:val="-2"/>
          <w:lang w:val="en-US"/>
        </w:rPr>
        <w:t>flow</w:t>
      </w:r>
      <w:r w:rsidRPr="00946947">
        <w:rPr>
          <w:b/>
          <w:spacing w:val="-2"/>
          <w:lang w:val="en-US"/>
        </w:rPr>
        <w:sym w:font="Symbol" w:char="F05D"/>
      </w:r>
      <w:r w:rsidRPr="00946947">
        <w:rPr>
          <w:spacing w:val="-2"/>
        </w:rPr>
        <w:t xml:space="preserve"> </w:t>
      </w:r>
      <w:r w:rsidRPr="00B20964">
        <w:rPr>
          <w:spacing w:val="-6"/>
        </w:rPr>
        <w:sym w:font="Symbol" w:char="F02D"/>
      </w:r>
      <w:r w:rsidRPr="00946947">
        <w:rPr>
          <w:spacing w:val="-2"/>
        </w:rPr>
        <w:t xml:space="preserve"> представление последовательности будущих поступлений (платежей</w:t>
      </w:r>
      <w:r w:rsidR="00E54EDB">
        <w:rPr>
          <w:spacing w:val="-2"/>
        </w:rPr>
        <w:t>)</w:t>
      </w:r>
      <w:r w:rsidRPr="00946947">
        <w:rPr>
          <w:spacing w:val="-2"/>
        </w:rPr>
        <w:t xml:space="preserve"> в виде последовательности их текущих стоимостей (т.е. величин, прив</w:t>
      </w:r>
      <w:r w:rsidRPr="00946947">
        <w:rPr>
          <w:spacing w:val="-2"/>
        </w:rPr>
        <w:t>е</w:t>
      </w:r>
      <w:r w:rsidRPr="00946947">
        <w:rPr>
          <w:spacing w:val="-2"/>
        </w:rPr>
        <w:t>денных к настоящему моменту путем дисконтирования по определенной процентной ставке).</w:t>
      </w:r>
    </w:p>
    <w:p w:rsidR="00014296" w:rsidRPr="00946947" w:rsidRDefault="00014296" w:rsidP="00014296">
      <w:pPr>
        <w:ind w:firstLine="360"/>
        <w:jc w:val="both"/>
        <w:rPr>
          <w:spacing w:val="-2"/>
        </w:rPr>
      </w:pPr>
      <w:r w:rsidRPr="00946947">
        <w:rPr>
          <w:b/>
          <w:spacing w:val="-2"/>
        </w:rPr>
        <w:t xml:space="preserve">Дисконт </w:t>
      </w:r>
      <w:r w:rsidRPr="00946947">
        <w:rPr>
          <w:b/>
          <w:spacing w:val="-2"/>
        </w:rPr>
        <w:sym w:font="Symbol" w:char="F05B"/>
      </w:r>
      <w:r w:rsidRPr="00946947">
        <w:rPr>
          <w:b/>
          <w:spacing w:val="-2"/>
          <w:lang w:val="en-US"/>
        </w:rPr>
        <w:t>discount</w:t>
      </w:r>
      <w:r w:rsidRPr="00946947">
        <w:rPr>
          <w:b/>
          <w:spacing w:val="-2"/>
          <w:lang w:val="en-US"/>
        </w:rPr>
        <w:sym w:font="Symbol" w:char="F05D"/>
      </w:r>
      <w:r w:rsidRPr="00946947">
        <w:rPr>
          <w:spacing w:val="-2"/>
        </w:rPr>
        <w:t xml:space="preserve"> </w:t>
      </w:r>
      <w:r w:rsidRPr="00B20964">
        <w:rPr>
          <w:spacing w:val="-6"/>
        </w:rPr>
        <w:sym w:font="Symbol" w:char="F02D"/>
      </w:r>
      <w:r w:rsidRPr="00946947">
        <w:rPr>
          <w:spacing w:val="-2"/>
        </w:rPr>
        <w:t xml:space="preserve"> приведение временного параметра к расче</w:t>
      </w:r>
      <w:r w:rsidRPr="00946947">
        <w:rPr>
          <w:spacing w:val="-2"/>
        </w:rPr>
        <w:t>т</w:t>
      </w:r>
      <w:r w:rsidRPr="00946947">
        <w:rPr>
          <w:spacing w:val="-2"/>
        </w:rPr>
        <w:t>ной точке; дисконтирование – приведение разновременных экономич</w:t>
      </w:r>
      <w:r w:rsidRPr="00946947">
        <w:rPr>
          <w:spacing w:val="-2"/>
        </w:rPr>
        <w:t>е</w:t>
      </w:r>
      <w:r w:rsidRPr="00946947">
        <w:rPr>
          <w:spacing w:val="-2"/>
        </w:rPr>
        <w:t>ских показателей к одному моменту времени – точке приведения.</w:t>
      </w:r>
    </w:p>
    <w:p w:rsidR="00014296" w:rsidRPr="00946947" w:rsidRDefault="00014296" w:rsidP="00014296">
      <w:pPr>
        <w:ind w:firstLine="360"/>
        <w:jc w:val="both"/>
        <w:rPr>
          <w:spacing w:val="-2"/>
        </w:rPr>
      </w:pPr>
      <w:r w:rsidRPr="00946947">
        <w:rPr>
          <w:b/>
          <w:spacing w:val="-2"/>
        </w:rPr>
        <w:t xml:space="preserve">Жизненный цикл проекта </w:t>
      </w:r>
      <w:r w:rsidRPr="00946947">
        <w:rPr>
          <w:b/>
          <w:spacing w:val="-2"/>
        </w:rPr>
        <w:sym w:font="Symbol" w:char="F05B"/>
      </w:r>
      <w:r w:rsidRPr="00946947">
        <w:rPr>
          <w:b/>
          <w:spacing w:val="-2"/>
          <w:lang w:val="en-US"/>
        </w:rPr>
        <w:t>project</w:t>
      </w:r>
      <w:r w:rsidRPr="00946947">
        <w:rPr>
          <w:b/>
          <w:spacing w:val="-2"/>
        </w:rPr>
        <w:t xml:space="preserve"> </w:t>
      </w:r>
      <w:r w:rsidRPr="00946947">
        <w:rPr>
          <w:b/>
          <w:spacing w:val="-2"/>
          <w:lang w:val="en-US"/>
        </w:rPr>
        <w:t>cycle</w:t>
      </w:r>
      <w:r w:rsidRPr="00946947">
        <w:rPr>
          <w:b/>
          <w:spacing w:val="-2"/>
          <w:lang w:val="en-US"/>
        </w:rPr>
        <w:sym w:font="Symbol" w:char="F05D"/>
      </w:r>
      <w:r w:rsidRPr="00946947">
        <w:rPr>
          <w:spacing w:val="-2"/>
        </w:rPr>
        <w:t xml:space="preserve"> </w:t>
      </w:r>
      <w:r w:rsidRPr="00B20964">
        <w:rPr>
          <w:spacing w:val="-6"/>
        </w:rPr>
        <w:sym w:font="Symbol" w:char="F02D"/>
      </w:r>
      <w:r w:rsidRPr="00946947">
        <w:rPr>
          <w:spacing w:val="-2"/>
        </w:rPr>
        <w:t xml:space="preserve"> ограниченный период времени, в течение которого реализуются цели, поставленные перед </w:t>
      </w:r>
      <w:r w:rsidRPr="00946947">
        <w:rPr>
          <w:spacing w:val="-2"/>
        </w:rPr>
        <w:lastRenderedPageBreak/>
        <w:t>проектом. Обычно выделяют три стадии жизненного цикла: предынв</w:t>
      </w:r>
      <w:r w:rsidRPr="00946947">
        <w:rPr>
          <w:spacing w:val="-2"/>
        </w:rPr>
        <w:t>е</w:t>
      </w:r>
      <w:r w:rsidRPr="00946947">
        <w:rPr>
          <w:spacing w:val="-2"/>
        </w:rPr>
        <w:t>стиционную (начальную</w:t>
      </w:r>
      <w:r>
        <w:rPr>
          <w:spacing w:val="-2"/>
        </w:rPr>
        <w:t>)</w:t>
      </w:r>
      <w:r w:rsidRPr="00946947">
        <w:rPr>
          <w:spacing w:val="-2"/>
        </w:rPr>
        <w:t>, инвестиционную (строительную) и операц</w:t>
      </w:r>
      <w:r w:rsidRPr="00946947">
        <w:rPr>
          <w:spacing w:val="-2"/>
        </w:rPr>
        <w:t>и</w:t>
      </w:r>
      <w:r w:rsidRPr="00946947">
        <w:rPr>
          <w:spacing w:val="-2"/>
        </w:rPr>
        <w:t>онную (эксплуатационную).</w:t>
      </w:r>
    </w:p>
    <w:p w:rsidR="00014296" w:rsidRPr="00946947" w:rsidRDefault="00014296" w:rsidP="00014296">
      <w:pPr>
        <w:ind w:firstLine="360"/>
        <w:jc w:val="both"/>
        <w:rPr>
          <w:spacing w:val="-2"/>
        </w:rPr>
      </w:pPr>
      <w:r w:rsidRPr="00946947">
        <w:rPr>
          <w:b/>
          <w:spacing w:val="-2"/>
        </w:rPr>
        <w:t xml:space="preserve">Инвестиции </w:t>
      </w:r>
      <w:r w:rsidRPr="00946947">
        <w:rPr>
          <w:b/>
          <w:spacing w:val="-2"/>
        </w:rPr>
        <w:sym w:font="Symbol" w:char="F05B"/>
      </w:r>
      <w:r w:rsidRPr="00946947">
        <w:rPr>
          <w:b/>
          <w:spacing w:val="-2"/>
          <w:lang w:val="en-US"/>
        </w:rPr>
        <w:t>investment</w:t>
      </w:r>
      <w:r w:rsidRPr="00946947">
        <w:rPr>
          <w:b/>
          <w:spacing w:val="-2"/>
          <w:lang w:val="en-US"/>
        </w:rPr>
        <w:sym w:font="Symbol" w:char="F05D"/>
      </w:r>
      <w:r w:rsidRPr="00946947">
        <w:rPr>
          <w:spacing w:val="-2"/>
        </w:rPr>
        <w:t xml:space="preserve"> </w:t>
      </w:r>
      <w:r w:rsidRPr="00B20964">
        <w:rPr>
          <w:spacing w:val="-6"/>
        </w:rPr>
        <w:sym w:font="Symbol" w:char="F02D"/>
      </w:r>
      <w:r w:rsidRPr="00946947">
        <w:rPr>
          <w:spacing w:val="-2"/>
        </w:rPr>
        <w:t xml:space="preserve"> вложения средств в активы длительного пользования, включая вложения в ценные бумаги, с целью получения прибыли и иных народнохозяйственных результатов.</w:t>
      </w:r>
    </w:p>
    <w:p w:rsidR="00014296" w:rsidRPr="00946947" w:rsidRDefault="00014296" w:rsidP="00014296">
      <w:pPr>
        <w:ind w:firstLine="360"/>
        <w:jc w:val="both"/>
        <w:rPr>
          <w:spacing w:val="-2"/>
        </w:rPr>
      </w:pPr>
      <w:r w:rsidRPr="00946947">
        <w:rPr>
          <w:b/>
          <w:spacing w:val="-2"/>
        </w:rPr>
        <w:t xml:space="preserve">Инвестиции реальные </w:t>
      </w:r>
      <w:r w:rsidRPr="00946947">
        <w:rPr>
          <w:b/>
          <w:spacing w:val="-2"/>
        </w:rPr>
        <w:sym w:font="Symbol" w:char="F05B"/>
      </w:r>
      <w:r w:rsidRPr="00946947">
        <w:rPr>
          <w:b/>
          <w:spacing w:val="-2"/>
          <w:lang w:val="en-US"/>
        </w:rPr>
        <w:t>real</w:t>
      </w:r>
      <w:r w:rsidRPr="00946947">
        <w:rPr>
          <w:b/>
          <w:spacing w:val="-2"/>
        </w:rPr>
        <w:t xml:space="preserve"> </w:t>
      </w:r>
      <w:r w:rsidRPr="00946947">
        <w:rPr>
          <w:b/>
          <w:spacing w:val="-2"/>
          <w:lang w:val="en-US"/>
        </w:rPr>
        <w:t>investment</w:t>
      </w:r>
      <w:r w:rsidRPr="00946947">
        <w:rPr>
          <w:b/>
          <w:spacing w:val="-2"/>
          <w:lang w:val="en-US"/>
        </w:rPr>
        <w:sym w:font="Symbol" w:char="F05D"/>
      </w:r>
      <w:r w:rsidRPr="00946947">
        <w:rPr>
          <w:spacing w:val="-2"/>
        </w:rPr>
        <w:t xml:space="preserve"> </w:t>
      </w:r>
      <w:r w:rsidRPr="00B20964">
        <w:rPr>
          <w:spacing w:val="-6"/>
        </w:rPr>
        <w:sym w:font="Symbol" w:char="F02D"/>
      </w:r>
      <w:r w:rsidRPr="00946947">
        <w:rPr>
          <w:spacing w:val="-2"/>
        </w:rPr>
        <w:t xml:space="preserve"> это вложения капитала с целью прироста материально-производственных запасов и воспроизво</w:t>
      </w:r>
      <w:r w:rsidRPr="00946947">
        <w:rPr>
          <w:spacing w:val="-2"/>
        </w:rPr>
        <w:t>д</w:t>
      </w:r>
      <w:r w:rsidRPr="00946947">
        <w:rPr>
          <w:spacing w:val="-2"/>
        </w:rPr>
        <w:t>ства основных фондов (капитальными вложениями), а также вложения в подготовку кадров, передачу опыта, лицензии, ноу-хау, совместные н</w:t>
      </w:r>
      <w:r w:rsidRPr="00946947">
        <w:rPr>
          <w:spacing w:val="-2"/>
        </w:rPr>
        <w:t>а</w:t>
      </w:r>
      <w:r w:rsidRPr="00946947">
        <w:rPr>
          <w:spacing w:val="-2"/>
        </w:rPr>
        <w:t>учные разработки (нематериальные инвестиции).</w:t>
      </w:r>
    </w:p>
    <w:p w:rsidR="00014296" w:rsidRPr="00946947" w:rsidRDefault="00014296" w:rsidP="00014296">
      <w:pPr>
        <w:ind w:firstLine="360"/>
        <w:jc w:val="both"/>
        <w:rPr>
          <w:spacing w:val="-2"/>
        </w:rPr>
      </w:pPr>
      <w:r w:rsidRPr="00946947">
        <w:rPr>
          <w:b/>
          <w:spacing w:val="-2"/>
        </w:rPr>
        <w:t xml:space="preserve">Инвестиционная деятельность  </w:t>
      </w:r>
      <w:r w:rsidRPr="00946947">
        <w:rPr>
          <w:b/>
          <w:spacing w:val="-2"/>
        </w:rPr>
        <w:sym w:font="Symbol" w:char="F05B"/>
      </w:r>
      <w:r w:rsidRPr="00946947">
        <w:rPr>
          <w:b/>
          <w:spacing w:val="-2"/>
          <w:lang w:val="en-US"/>
        </w:rPr>
        <w:t>investment</w:t>
      </w:r>
      <w:r w:rsidRPr="00946947">
        <w:rPr>
          <w:b/>
          <w:spacing w:val="-2"/>
        </w:rPr>
        <w:t xml:space="preserve"> </w:t>
      </w:r>
      <w:r w:rsidRPr="00946947">
        <w:rPr>
          <w:b/>
          <w:spacing w:val="-2"/>
          <w:lang w:val="en-US"/>
        </w:rPr>
        <w:t>activity</w:t>
      </w:r>
      <w:r w:rsidRPr="00946947">
        <w:rPr>
          <w:b/>
          <w:spacing w:val="-2"/>
          <w:lang w:val="en-US"/>
        </w:rPr>
        <w:sym w:font="Symbol" w:char="F05D"/>
      </w:r>
      <w:r w:rsidRPr="00946947">
        <w:rPr>
          <w:spacing w:val="-2"/>
        </w:rPr>
        <w:t xml:space="preserve"> </w:t>
      </w:r>
      <w:r w:rsidRPr="00B20964">
        <w:rPr>
          <w:spacing w:val="-6"/>
        </w:rPr>
        <w:sym w:font="Symbol" w:char="F02D"/>
      </w:r>
      <w:r w:rsidRPr="00946947">
        <w:rPr>
          <w:spacing w:val="-2"/>
        </w:rPr>
        <w:t xml:space="preserve"> трактуется как вложение инвестиций и осуществление практических действий в целях получения прибыли и (или) достижения полезного эффекта.</w:t>
      </w:r>
    </w:p>
    <w:p w:rsidR="00014296" w:rsidRPr="00946947" w:rsidRDefault="00014296" w:rsidP="00014296">
      <w:pPr>
        <w:ind w:firstLine="360"/>
        <w:jc w:val="both"/>
        <w:rPr>
          <w:spacing w:val="-2"/>
        </w:rPr>
      </w:pPr>
      <w:r w:rsidRPr="00946947">
        <w:rPr>
          <w:b/>
          <w:spacing w:val="-2"/>
        </w:rPr>
        <w:t>Инвестиционная программа</w:t>
      </w:r>
      <w:r w:rsidRPr="00946947">
        <w:rPr>
          <w:spacing w:val="-2"/>
        </w:rPr>
        <w:t xml:space="preserve"> – 1) программа расширения, реконс</w:t>
      </w:r>
      <w:r w:rsidRPr="00946947">
        <w:rPr>
          <w:spacing w:val="-2"/>
        </w:rPr>
        <w:t>т</w:t>
      </w:r>
      <w:r w:rsidRPr="00946947">
        <w:rPr>
          <w:spacing w:val="-2"/>
        </w:rPr>
        <w:t>рукции, приватизируемого предприятия; 2) совокупность унифицир</w:t>
      </w:r>
      <w:r w:rsidRPr="00946947">
        <w:rPr>
          <w:spacing w:val="-2"/>
        </w:rPr>
        <w:t>о</w:t>
      </w:r>
      <w:r w:rsidRPr="00946947">
        <w:rPr>
          <w:spacing w:val="-2"/>
        </w:rPr>
        <w:t>ванных данных о системе инвестиционных проектов.</w:t>
      </w:r>
    </w:p>
    <w:p w:rsidR="00014296" w:rsidRPr="00946947" w:rsidRDefault="00014296" w:rsidP="00014296">
      <w:pPr>
        <w:ind w:firstLine="360"/>
        <w:jc w:val="both"/>
        <w:rPr>
          <w:spacing w:val="-2"/>
        </w:rPr>
      </w:pPr>
      <w:r w:rsidRPr="00946947">
        <w:rPr>
          <w:b/>
          <w:spacing w:val="-2"/>
        </w:rPr>
        <w:t>Инвестиционный проект</w:t>
      </w:r>
      <w:r w:rsidRPr="00946947">
        <w:rPr>
          <w:spacing w:val="-2"/>
        </w:rPr>
        <w:t xml:space="preserve"> – система организационно-правовых и расчетно-финансовых документов, необходимых для осуществления каких-либо действий и их описания.</w:t>
      </w:r>
    </w:p>
    <w:p w:rsidR="00014296" w:rsidRPr="00946947" w:rsidRDefault="00014296" w:rsidP="00014296">
      <w:pPr>
        <w:ind w:firstLine="360"/>
        <w:jc w:val="both"/>
        <w:rPr>
          <w:spacing w:val="-2"/>
        </w:rPr>
      </w:pPr>
      <w:r w:rsidRPr="00946947">
        <w:rPr>
          <w:b/>
          <w:spacing w:val="-2"/>
        </w:rPr>
        <w:t xml:space="preserve">Инвестор </w:t>
      </w:r>
      <w:r w:rsidRPr="00946947">
        <w:rPr>
          <w:b/>
          <w:spacing w:val="-2"/>
        </w:rPr>
        <w:sym w:font="Symbol" w:char="F05B"/>
      </w:r>
      <w:r w:rsidRPr="00946947">
        <w:rPr>
          <w:b/>
          <w:spacing w:val="-2"/>
          <w:lang w:val="en-US"/>
        </w:rPr>
        <w:t>investor</w:t>
      </w:r>
      <w:r w:rsidRPr="00946947">
        <w:rPr>
          <w:b/>
          <w:spacing w:val="-2"/>
          <w:lang w:val="en-US"/>
        </w:rPr>
        <w:sym w:font="Symbol" w:char="F05D"/>
      </w:r>
      <w:r w:rsidRPr="00946947">
        <w:rPr>
          <w:spacing w:val="-2"/>
        </w:rPr>
        <w:t xml:space="preserve"> </w:t>
      </w:r>
      <w:r w:rsidRPr="00B20964">
        <w:rPr>
          <w:spacing w:val="-6"/>
        </w:rPr>
        <w:sym w:font="Symbol" w:char="F02D"/>
      </w:r>
      <w:r w:rsidRPr="00946947">
        <w:rPr>
          <w:spacing w:val="-2"/>
        </w:rPr>
        <w:t xml:space="preserve"> предприятие (фирма, банк, учреждение и т.п.), вкладывающее капитал, активы, интеллектуальную собственность в создаваемое, расширяемое, реконструируемое предприятие, комп</w:t>
      </w:r>
      <w:r w:rsidRPr="00946947">
        <w:rPr>
          <w:spacing w:val="-2"/>
        </w:rPr>
        <w:t>а</w:t>
      </w:r>
      <w:r w:rsidRPr="00946947">
        <w:rPr>
          <w:spacing w:val="-2"/>
        </w:rPr>
        <w:t>нию.</w:t>
      </w:r>
    </w:p>
    <w:p w:rsidR="00014296" w:rsidRPr="00946947" w:rsidRDefault="00014296" w:rsidP="00014296">
      <w:pPr>
        <w:ind w:firstLine="360"/>
        <w:jc w:val="both"/>
        <w:rPr>
          <w:spacing w:val="-2"/>
        </w:rPr>
      </w:pPr>
      <w:r w:rsidRPr="00946947">
        <w:rPr>
          <w:b/>
          <w:spacing w:val="-2"/>
        </w:rPr>
        <w:t xml:space="preserve">Индекс доходности (индекс прибыльности) (ИД) </w:t>
      </w:r>
      <w:r w:rsidRPr="00946947">
        <w:rPr>
          <w:b/>
          <w:spacing w:val="-2"/>
        </w:rPr>
        <w:sym w:font="Symbol" w:char="F05B"/>
      </w:r>
      <w:r w:rsidRPr="00946947">
        <w:rPr>
          <w:b/>
          <w:spacing w:val="-2"/>
          <w:lang w:val="en-US"/>
        </w:rPr>
        <w:t>profitability</w:t>
      </w:r>
      <w:r w:rsidRPr="00946947">
        <w:rPr>
          <w:b/>
          <w:spacing w:val="-2"/>
        </w:rPr>
        <w:t xml:space="preserve"> </w:t>
      </w:r>
      <w:r w:rsidRPr="00946947">
        <w:rPr>
          <w:b/>
          <w:spacing w:val="-2"/>
          <w:lang w:val="en-US"/>
        </w:rPr>
        <w:t>i</w:t>
      </w:r>
      <w:r w:rsidRPr="00946947">
        <w:rPr>
          <w:b/>
          <w:spacing w:val="-2"/>
          <w:lang w:val="en-US"/>
        </w:rPr>
        <w:t>n</w:t>
      </w:r>
      <w:r w:rsidRPr="00946947">
        <w:rPr>
          <w:b/>
          <w:spacing w:val="-2"/>
          <w:lang w:val="en-US"/>
        </w:rPr>
        <w:t>dex</w:t>
      </w:r>
      <w:r w:rsidRPr="00946947">
        <w:rPr>
          <w:spacing w:val="-2"/>
        </w:rPr>
        <w:t xml:space="preserve"> </w:t>
      </w:r>
      <w:r w:rsidRPr="00946947">
        <w:rPr>
          <w:b/>
          <w:spacing w:val="-2"/>
        </w:rPr>
        <w:t>(</w:t>
      </w:r>
      <w:r w:rsidRPr="00946947">
        <w:rPr>
          <w:b/>
          <w:spacing w:val="-2"/>
          <w:lang w:val="en-US"/>
        </w:rPr>
        <w:t>PI</w:t>
      </w:r>
      <w:r w:rsidRPr="00946947">
        <w:rPr>
          <w:b/>
          <w:spacing w:val="-2"/>
        </w:rPr>
        <w:t>)</w:t>
      </w:r>
      <w:r w:rsidRPr="00946947">
        <w:rPr>
          <w:b/>
          <w:spacing w:val="-2"/>
          <w:lang w:val="en-US"/>
        </w:rPr>
        <w:sym w:font="Symbol" w:char="F05D"/>
      </w:r>
      <w:r w:rsidRPr="00946947">
        <w:rPr>
          <w:spacing w:val="-2"/>
        </w:rPr>
        <w:t xml:space="preserve"> </w:t>
      </w:r>
      <w:r w:rsidRPr="00B20964">
        <w:rPr>
          <w:spacing w:val="-6"/>
        </w:rPr>
        <w:sym w:font="Symbol" w:char="F02D"/>
      </w:r>
      <w:r w:rsidRPr="00946947">
        <w:rPr>
          <w:spacing w:val="-2"/>
        </w:rPr>
        <w:t xml:space="preserve"> отношение суммы приведенных эффектов к величине кап</w:t>
      </w:r>
      <w:r w:rsidRPr="00946947">
        <w:rPr>
          <w:spacing w:val="-2"/>
        </w:rPr>
        <w:t>и</w:t>
      </w:r>
      <w:r w:rsidRPr="00946947">
        <w:rPr>
          <w:spacing w:val="-2"/>
        </w:rPr>
        <w:t>таловложений.</w:t>
      </w:r>
    </w:p>
    <w:p w:rsidR="00014296" w:rsidRPr="00946947" w:rsidRDefault="00014296" w:rsidP="00014296">
      <w:pPr>
        <w:ind w:firstLine="360"/>
        <w:jc w:val="both"/>
        <w:rPr>
          <w:spacing w:val="-2"/>
        </w:rPr>
      </w:pPr>
      <w:r w:rsidRPr="00946947">
        <w:rPr>
          <w:b/>
          <w:spacing w:val="-2"/>
        </w:rPr>
        <w:t>Интегральный эффект</w:t>
      </w:r>
      <w:r w:rsidRPr="00946947">
        <w:rPr>
          <w:spacing w:val="-2"/>
        </w:rPr>
        <w:t xml:space="preserve"> – сумма всех текущих эффектов реализ</w:t>
      </w:r>
      <w:r w:rsidRPr="00946947">
        <w:rPr>
          <w:spacing w:val="-2"/>
        </w:rPr>
        <w:t>а</w:t>
      </w:r>
      <w:r w:rsidRPr="00946947">
        <w:rPr>
          <w:spacing w:val="-2"/>
        </w:rPr>
        <w:t>ции инвестиционного проекта за весь расчетный период.</w:t>
      </w:r>
    </w:p>
    <w:p w:rsidR="00014296" w:rsidRPr="00946947" w:rsidRDefault="00014296" w:rsidP="00014296">
      <w:pPr>
        <w:ind w:firstLine="360"/>
        <w:jc w:val="both"/>
        <w:rPr>
          <w:spacing w:val="-2"/>
        </w:rPr>
      </w:pPr>
      <w:r w:rsidRPr="00946947">
        <w:rPr>
          <w:b/>
          <w:spacing w:val="-2"/>
        </w:rPr>
        <w:t>Капитализированный доход</w:t>
      </w:r>
      <w:r w:rsidRPr="00946947">
        <w:rPr>
          <w:spacing w:val="-2"/>
        </w:rPr>
        <w:t xml:space="preserve"> – сумма чистой прибыли и амортиз</w:t>
      </w:r>
      <w:r w:rsidRPr="00946947">
        <w:rPr>
          <w:spacing w:val="-2"/>
        </w:rPr>
        <w:t>а</w:t>
      </w:r>
      <w:r w:rsidRPr="00946947">
        <w:rPr>
          <w:spacing w:val="-2"/>
        </w:rPr>
        <w:t>ции, дисконтированная к текущему моменту времени, плюс дисконт</w:t>
      </w:r>
      <w:r w:rsidRPr="00946947">
        <w:rPr>
          <w:spacing w:val="-2"/>
        </w:rPr>
        <w:t>и</w:t>
      </w:r>
      <w:r w:rsidRPr="00946947">
        <w:rPr>
          <w:spacing w:val="-2"/>
        </w:rPr>
        <w:t>рованная остаточная стоимость.</w:t>
      </w:r>
    </w:p>
    <w:p w:rsidR="00014296" w:rsidRPr="00946947" w:rsidRDefault="00014296" w:rsidP="00014296">
      <w:pPr>
        <w:ind w:firstLine="360"/>
        <w:jc w:val="both"/>
        <w:rPr>
          <w:spacing w:val="-2"/>
        </w:rPr>
      </w:pPr>
      <w:r w:rsidRPr="00946947">
        <w:rPr>
          <w:b/>
          <w:spacing w:val="-2"/>
        </w:rPr>
        <w:t xml:space="preserve">Коэффициент дисконтирования  </w:t>
      </w:r>
      <w:r w:rsidRPr="00946947">
        <w:rPr>
          <w:b/>
          <w:spacing w:val="-2"/>
        </w:rPr>
        <w:sym w:font="Symbol" w:char="F05B"/>
      </w:r>
      <w:r w:rsidRPr="00946947">
        <w:rPr>
          <w:b/>
          <w:spacing w:val="-2"/>
          <w:lang w:val="en-US"/>
        </w:rPr>
        <w:t>discount</w:t>
      </w:r>
      <w:r w:rsidRPr="00946947">
        <w:rPr>
          <w:b/>
          <w:spacing w:val="-2"/>
        </w:rPr>
        <w:t xml:space="preserve"> </w:t>
      </w:r>
      <w:r w:rsidRPr="00946947">
        <w:rPr>
          <w:b/>
          <w:spacing w:val="-2"/>
          <w:lang w:val="en-US"/>
        </w:rPr>
        <w:t>factor</w:t>
      </w:r>
      <w:r w:rsidRPr="00946947">
        <w:rPr>
          <w:b/>
          <w:spacing w:val="-2"/>
          <w:lang w:val="en-US"/>
        </w:rPr>
        <w:sym w:font="Symbol" w:char="F05D"/>
      </w:r>
      <w:r w:rsidRPr="00946947">
        <w:rPr>
          <w:spacing w:val="-2"/>
        </w:rPr>
        <w:t xml:space="preserve"> </w:t>
      </w:r>
      <w:r w:rsidRPr="00B20964">
        <w:rPr>
          <w:spacing w:val="-6"/>
        </w:rPr>
        <w:sym w:font="Symbol" w:char="F02D"/>
      </w:r>
      <w:r w:rsidRPr="00946947">
        <w:rPr>
          <w:spacing w:val="-2"/>
        </w:rPr>
        <w:t xml:space="preserve"> определяется для каждого года при принятой ставке процента по обращенной форм</w:t>
      </w:r>
      <w:r w:rsidRPr="00946947">
        <w:rPr>
          <w:spacing w:val="-2"/>
        </w:rPr>
        <w:t>у</w:t>
      </w:r>
      <w:r w:rsidRPr="00946947">
        <w:rPr>
          <w:spacing w:val="-2"/>
        </w:rPr>
        <w:t>ле сложного процента.</w:t>
      </w:r>
    </w:p>
    <w:p w:rsidR="00014296" w:rsidRPr="00946947" w:rsidRDefault="00014296" w:rsidP="00014296">
      <w:pPr>
        <w:ind w:firstLine="360"/>
        <w:jc w:val="both"/>
        <w:rPr>
          <w:spacing w:val="-2"/>
        </w:rPr>
      </w:pPr>
      <w:r w:rsidRPr="00946947">
        <w:rPr>
          <w:b/>
          <w:spacing w:val="-2"/>
        </w:rPr>
        <w:t>Кумулятивные (прибыли, убытки)</w:t>
      </w:r>
      <w:r w:rsidRPr="00946947">
        <w:rPr>
          <w:spacing w:val="-2"/>
        </w:rPr>
        <w:t xml:space="preserve"> – прибыли (убытки) нара</w:t>
      </w:r>
      <w:r w:rsidRPr="00946947">
        <w:rPr>
          <w:spacing w:val="-2"/>
        </w:rPr>
        <w:t>с</w:t>
      </w:r>
      <w:r w:rsidRPr="00946947">
        <w:rPr>
          <w:spacing w:val="-2"/>
        </w:rPr>
        <w:t>тающим итогом.</w:t>
      </w:r>
    </w:p>
    <w:p w:rsidR="00014296" w:rsidRPr="00946947" w:rsidRDefault="00014296" w:rsidP="00014296">
      <w:pPr>
        <w:ind w:firstLine="360"/>
        <w:jc w:val="both"/>
        <w:rPr>
          <w:spacing w:val="-2"/>
        </w:rPr>
      </w:pPr>
      <w:r w:rsidRPr="00946947">
        <w:rPr>
          <w:b/>
          <w:spacing w:val="-2"/>
        </w:rPr>
        <w:t>Направленность</w:t>
      </w:r>
      <w:r w:rsidRPr="00946947">
        <w:rPr>
          <w:spacing w:val="-2"/>
        </w:rPr>
        <w:t xml:space="preserve"> </w:t>
      </w:r>
      <w:r w:rsidRPr="00946947">
        <w:rPr>
          <w:b/>
          <w:spacing w:val="-2"/>
        </w:rPr>
        <w:t>инвестиционных проектов</w:t>
      </w:r>
      <w:r w:rsidRPr="00946947">
        <w:rPr>
          <w:spacing w:val="-2"/>
        </w:rPr>
        <w:t xml:space="preserve"> – характер конечных целей (коммерческая, социальная, административная, экологическая).</w:t>
      </w:r>
    </w:p>
    <w:p w:rsidR="00014296" w:rsidRDefault="00014296" w:rsidP="00014296">
      <w:pPr>
        <w:ind w:firstLine="360"/>
        <w:jc w:val="both"/>
        <w:rPr>
          <w:spacing w:val="-2"/>
        </w:rPr>
      </w:pPr>
      <w:r w:rsidRPr="00946947">
        <w:rPr>
          <w:b/>
          <w:spacing w:val="-2"/>
        </w:rPr>
        <w:t xml:space="preserve">Норма дисконта </w:t>
      </w:r>
      <w:r w:rsidRPr="00946947">
        <w:rPr>
          <w:b/>
          <w:spacing w:val="-2"/>
        </w:rPr>
        <w:sym w:font="Symbol" w:char="F05B"/>
      </w:r>
      <w:r w:rsidRPr="00946947">
        <w:rPr>
          <w:b/>
          <w:spacing w:val="-2"/>
          <w:lang w:val="en-US"/>
        </w:rPr>
        <w:t>standart</w:t>
      </w:r>
      <w:r w:rsidRPr="00946947">
        <w:rPr>
          <w:b/>
          <w:spacing w:val="-2"/>
        </w:rPr>
        <w:t xml:space="preserve"> </w:t>
      </w:r>
      <w:r w:rsidRPr="00946947">
        <w:rPr>
          <w:b/>
          <w:spacing w:val="-2"/>
          <w:lang w:val="en-US"/>
        </w:rPr>
        <w:t>discount</w:t>
      </w:r>
      <w:r w:rsidRPr="00946947">
        <w:rPr>
          <w:b/>
          <w:spacing w:val="-2"/>
          <w:lang w:val="en-US"/>
        </w:rPr>
        <w:sym w:font="Symbol" w:char="F05D"/>
      </w:r>
      <w:r w:rsidRPr="00946947">
        <w:rPr>
          <w:spacing w:val="-2"/>
        </w:rPr>
        <w:t xml:space="preserve"> </w:t>
      </w:r>
      <w:r w:rsidRPr="00B20964">
        <w:rPr>
          <w:spacing w:val="-6"/>
        </w:rPr>
        <w:sym w:font="Symbol" w:char="F02D"/>
      </w:r>
      <w:r w:rsidRPr="00946947">
        <w:rPr>
          <w:spacing w:val="-2"/>
        </w:rPr>
        <w:t xml:space="preserve"> процентная ставка, опред</w:t>
      </w:r>
      <w:r w:rsidRPr="00946947">
        <w:rPr>
          <w:spacing w:val="-2"/>
        </w:rPr>
        <w:t>е</w:t>
      </w:r>
      <w:r w:rsidRPr="00946947">
        <w:rPr>
          <w:spacing w:val="-2"/>
        </w:rPr>
        <w:lastRenderedPageBreak/>
        <w:t>ляемая условиями процентных выплат и погашения займов. Определяет дивиденд, полученный за вложенный в инвестиционную программу капитал.</w:t>
      </w:r>
    </w:p>
    <w:p w:rsidR="00014296" w:rsidRPr="00946947" w:rsidRDefault="00014296" w:rsidP="00014296">
      <w:pPr>
        <w:ind w:firstLine="360"/>
        <w:jc w:val="both"/>
        <w:rPr>
          <w:spacing w:val="-2"/>
        </w:rPr>
      </w:pPr>
      <w:r w:rsidRPr="00946947">
        <w:rPr>
          <w:b/>
          <w:spacing w:val="-2"/>
        </w:rPr>
        <w:t xml:space="preserve">Отток средств и ресурсов </w:t>
      </w:r>
      <w:r w:rsidRPr="00946947">
        <w:rPr>
          <w:b/>
          <w:spacing w:val="-2"/>
        </w:rPr>
        <w:sym w:font="Symbol" w:char="F05B"/>
      </w:r>
      <w:r w:rsidRPr="00946947">
        <w:rPr>
          <w:b/>
          <w:spacing w:val="-2"/>
          <w:lang w:val="en-US"/>
        </w:rPr>
        <w:t>outflow</w:t>
      </w:r>
      <w:r w:rsidRPr="00946947">
        <w:rPr>
          <w:b/>
          <w:spacing w:val="-2"/>
          <w:lang w:val="en-US"/>
        </w:rPr>
        <w:sym w:font="Symbol" w:char="F05D"/>
      </w:r>
      <w:r w:rsidRPr="00946947">
        <w:rPr>
          <w:spacing w:val="-2"/>
        </w:rPr>
        <w:t xml:space="preserve"> </w:t>
      </w:r>
      <w:r w:rsidRPr="00B20964">
        <w:rPr>
          <w:spacing w:val="-6"/>
        </w:rPr>
        <w:sym w:font="Symbol" w:char="F02D"/>
      </w:r>
      <w:r w:rsidRPr="00946947">
        <w:rPr>
          <w:spacing w:val="-2"/>
        </w:rPr>
        <w:t xml:space="preserve"> все виды платежей, умен</w:t>
      </w:r>
      <w:r w:rsidRPr="00946947">
        <w:rPr>
          <w:spacing w:val="-2"/>
        </w:rPr>
        <w:t>ь</w:t>
      </w:r>
      <w:r w:rsidRPr="00946947">
        <w:rPr>
          <w:spacing w:val="-2"/>
        </w:rPr>
        <w:t>шающих выгоды от проекта, а также негативный денежный поток.</w:t>
      </w:r>
    </w:p>
    <w:p w:rsidR="00014296" w:rsidRPr="00946947" w:rsidRDefault="00014296" w:rsidP="00014296">
      <w:pPr>
        <w:ind w:firstLine="360"/>
        <w:jc w:val="both"/>
        <w:rPr>
          <w:spacing w:val="-2"/>
        </w:rPr>
      </w:pPr>
      <w:r w:rsidRPr="00946947">
        <w:rPr>
          <w:b/>
          <w:spacing w:val="-2"/>
        </w:rPr>
        <w:t xml:space="preserve">Период окупаемости </w:t>
      </w:r>
      <w:r w:rsidRPr="00946947">
        <w:rPr>
          <w:b/>
          <w:spacing w:val="-2"/>
        </w:rPr>
        <w:sym w:font="Symbol" w:char="F05B"/>
      </w:r>
      <w:r w:rsidRPr="00946947">
        <w:rPr>
          <w:b/>
          <w:spacing w:val="-2"/>
          <w:lang w:val="en-US"/>
        </w:rPr>
        <w:t>pay</w:t>
      </w:r>
      <w:r w:rsidRPr="00946947">
        <w:rPr>
          <w:b/>
          <w:spacing w:val="-2"/>
        </w:rPr>
        <w:t>-</w:t>
      </w:r>
      <w:r w:rsidRPr="00946947">
        <w:rPr>
          <w:b/>
          <w:spacing w:val="-2"/>
          <w:lang w:val="en-US"/>
        </w:rPr>
        <w:t>back</w:t>
      </w:r>
      <w:r w:rsidRPr="00946947">
        <w:rPr>
          <w:b/>
          <w:spacing w:val="-2"/>
        </w:rPr>
        <w:t xml:space="preserve"> </w:t>
      </w:r>
      <w:r w:rsidRPr="00946947">
        <w:rPr>
          <w:b/>
          <w:spacing w:val="-2"/>
          <w:lang w:val="en-US"/>
        </w:rPr>
        <w:t>period</w:t>
      </w:r>
      <w:r w:rsidRPr="00946947">
        <w:rPr>
          <w:b/>
          <w:spacing w:val="-2"/>
          <w:lang w:val="en-US"/>
        </w:rPr>
        <w:sym w:font="Symbol" w:char="F05D"/>
      </w:r>
      <w:r w:rsidRPr="00946947">
        <w:rPr>
          <w:spacing w:val="-2"/>
        </w:rPr>
        <w:t xml:space="preserve"> </w:t>
      </w:r>
      <w:r w:rsidRPr="00B20964">
        <w:rPr>
          <w:spacing w:val="-6"/>
        </w:rPr>
        <w:sym w:font="Symbol" w:char="F02D"/>
      </w:r>
      <w:r w:rsidRPr="00946947">
        <w:rPr>
          <w:spacing w:val="-2"/>
        </w:rPr>
        <w:t xml:space="preserve"> дисконтированный пок</w:t>
      </w:r>
      <w:r w:rsidRPr="00946947">
        <w:rPr>
          <w:spacing w:val="-2"/>
        </w:rPr>
        <w:t>а</w:t>
      </w:r>
      <w:r w:rsidRPr="00946947">
        <w:rPr>
          <w:spacing w:val="-2"/>
        </w:rPr>
        <w:t>затель ценности проекта; продолжительность наименьшего периода, по истечении которого чистый дисконтированный доход становится и пр</w:t>
      </w:r>
      <w:r w:rsidRPr="00946947">
        <w:rPr>
          <w:spacing w:val="-2"/>
        </w:rPr>
        <w:t>о</w:t>
      </w:r>
      <w:r w:rsidRPr="00946947">
        <w:rPr>
          <w:spacing w:val="-2"/>
        </w:rPr>
        <w:t>должает оставаться неотрицательным.</w:t>
      </w:r>
    </w:p>
    <w:p w:rsidR="00014296" w:rsidRPr="00946947" w:rsidRDefault="00014296" w:rsidP="00014296">
      <w:pPr>
        <w:ind w:firstLine="360"/>
        <w:jc w:val="both"/>
        <w:rPr>
          <w:spacing w:val="-2"/>
        </w:rPr>
      </w:pPr>
      <w:r w:rsidRPr="00946947">
        <w:rPr>
          <w:b/>
          <w:spacing w:val="-2"/>
        </w:rPr>
        <w:t>Поток реальных денег</w:t>
      </w:r>
      <w:r w:rsidRPr="00946947">
        <w:rPr>
          <w:spacing w:val="-2"/>
        </w:rPr>
        <w:t xml:space="preserve"> – разность между поступлением и оттоком денежных средств от инвестиций и операционной деятельности в ка</w:t>
      </w:r>
      <w:r w:rsidRPr="00946947">
        <w:rPr>
          <w:spacing w:val="-2"/>
        </w:rPr>
        <w:t>ж</w:t>
      </w:r>
      <w:r w:rsidRPr="00946947">
        <w:rPr>
          <w:spacing w:val="-2"/>
        </w:rPr>
        <w:t>дом периоде осуществления инвестиционного проекта (на каждом шаге расчета).</w:t>
      </w:r>
    </w:p>
    <w:p w:rsidR="00014296" w:rsidRPr="00946947" w:rsidRDefault="00014296" w:rsidP="00014296">
      <w:pPr>
        <w:ind w:firstLine="360"/>
        <w:jc w:val="both"/>
        <w:rPr>
          <w:spacing w:val="-2"/>
        </w:rPr>
      </w:pPr>
      <w:r w:rsidRPr="00946947">
        <w:rPr>
          <w:b/>
          <w:spacing w:val="-2"/>
        </w:rPr>
        <w:t xml:space="preserve">Приток </w:t>
      </w:r>
      <w:r w:rsidRPr="00946947">
        <w:rPr>
          <w:b/>
          <w:spacing w:val="-2"/>
        </w:rPr>
        <w:sym w:font="Symbol" w:char="F05B"/>
      </w:r>
      <w:r w:rsidRPr="00946947">
        <w:rPr>
          <w:b/>
          <w:spacing w:val="-2"/>
          <w:lang w:val="en-US"/>
        </w:rPr>
        <w:t>inflow</w:t>
      </w:r>
      <w:r w:rsidRPr="00946947">
        <w:rPr>
          <w:b/>
          <w:spacing w:val="-2"/>
          <w:lang w:val="en-US"/>
        </w:rPr>
        <w:sym w:font="Symbol" w:char="F05D"/>
      </w:r>
      <w:r w:rsidRPr="00946947">
        <w:rPr>
          <w:spacing w:val="-2"/>
        </w:rPr>
        <w:t xml:space="preserve"> </w:t>
      </w:r>
      <w:r w:rsidRPr="00B20964">
        <w:rPr>
          <w:spacing w:val="-6"/>
        </w:rPr>
        <w:sym w:font="Symbol" w:char="F02D"/>
      </w:r>
      <w:r w:rsidRPr="00946947">
        <w:rPr>
          <w:spacing w:val="-2"/>
        </w:rPr>
        <w:t xml:space="preserve"> все виды платежей и поступлений, увеличива</w:t>
      </w:r>
      <w:r w:rsidRPr="00946947">
        <w:rPr>
          <w:spacing w:val="-2"/>
        </w:rPr>
        <w:t>ю</w:t>
      </w:r>
      <w:r w:rsidRPr="00946947">
        <w:rPr>
          <w:spacing w:val="-2"/>
        </w:rPr>
        <w:t>щих активы предприятия.</w:t>
      </w:r>
    </w:p>
    <w:p w:rsidR="00014296" w:rsidRPr="00946947" w:rsidRDefault="00014296" w:rsidP="00014296">
      <w:pPr>
        <w:ind w:firstLine="360"/>
        <w:jc w:val="both"/>
        <w:rPr>
          <w:spacing w:val="-2"/>
        </w:rPr>
      </w:pPr>
      <w:r w:rsidRPr="00946947">
        <w:rPr>
          <w:b/>
          <w:spacing w:val="-2"/>
        </w:rPr>
        <w:t xml:space="preserve">Ставка дисконтирования </w:t>
      </w:r>
      <w:r w:rsidRPr="00946947">
        <w:rPr>
          <w:b/>
          <w:spacing w:val="-2"/>
        </w:rPr>
        <w:sym w:font="Symbol" w:char="F05B"/>
      </w:r>
      <w:r w:rsidRPr="00946947">
        <w:rPr>
          <w:b/>
          <w:spacing w:val="-2"/>
          <w:lang w:val="en-US"/>
        </w:rPr>
        <w:t>discount</w:t>
      </w:r>
      <w:r w:rsidRPr="00946947">
        <w:rPr>
          <w:b/>
          <w:spacing w:val="-2"/>
        </w:rPr>
        <w:t xml:space="preserve"> </w:t>
      </w:r>
      <w:r w:rsidRPr="00946947">
        <w:rPr>
          <w:b/>
          <w:spacing w:val="-2"/>
          <w:lang w:val="en-US"/>
        </w:rPr>
        <w:t>rate</w:t>
      </w:r>
      <w:r w:rsidRPr="00946947">
        <w:rPr>
          <w:b/>
          <w:spacing w:val="-2"/>
          <w:lang w:val="en-US"/>
        </w:rPr>
        <w:sym w:font="Symbol" w:char="F05D"/>
      </w:r>
      <w:r w:rsidRPr="00946947">
        <w:rPr>
          <w:spacing w:val="-2"/>
        </w:rPr>
        <w:t xml:space="preserve"> </w:t>
      </w:r>
      <w:r w:rsidRPr="00B20964">
        <w:rPr>
          <w:spacing w:val="-6"/>
        </w:rPr>
        <w:sym w:font="Symbol" w:char="F02D"/>
      </w:r>
      <w:r w:rsidRPr="00946947">
        <w:rPr>
          <w:spacing w:val="-2"/>
        </w:rPr>
        <w:t xml:space="preserve"> процентная ставка, принятая для определения текущей стоимости будущих поступлений (платежей</w:t>
      </w:r>
      <w:r>
        <w:rPr>
          <w:spacing w:val="-2"/>
        </w:rPr>
        <w:t>)</w:t>
      </w:r>
      <w:r w:rsidRPr="00946947">
        <w:rPr>
          <w:spacing w:val="-2"/>
        </w:rPr>
        <w:t xml:space="preserve"> с помощью дисконтирования.</w:t>
      </w:r>
    </w:p>
    <w:p w:rsidR="00014296" w:rsidRPr="00946947" w:rsidRDefault="00014296" w:rsidP="00014296">
      <w:pPr>
        <w:ind w:firstLine="360"/>
        <w:jc w:val="both"/>
        <w:rPr>
          <w:spacing w:val="-2"/>
        </w:rPr>
      </w:pPr>
      <w:r w:rsidRPr="00946947">
        <w:rPr>
          <w:b/>
          <w:spacing w:val="-2"/>
        </w:rPr>
        <w:t>Точка приведения дисконтируемых показателей</w:t>
      </w:r>
      <w:r w:rsidRPr="00946947">
        <w:rPr>
          <w:spacing w:val="-2"/>
        </w:rPr>
        <w:t xml:space="preserve"> – временная точка, к которой приводятся разновременные экономические показатели </w:t>
      </w:r>
      <w:r>
        <w:rPr>
          <w:spacing w:val="-2"/>
        </w:rPr>
        <w:t xml:space="preserve"> посредствам </w:t>
      </w:r>
      <w:r w:rsidRPr="00946947">
        <w:rPr>
          <w:spacing w:val="-2"/>
        </w:rPr>
        <w:t>дисконтирован</w:t>
      </w:r>
      <w:r w:rsidR="00402BC2">
        <w:rPr>
          <w:spacing w:val="-2"/>
        </w:rPr>
        <w:t>и</w:t>
      </w:r>
      <w:r>
        <w:rPr>
          <w:spacing w:val="-2"/>
        </w:rPr>
        <w:t>я</w:t>
      </w:r>
      <w:r w:rsidRPr="00946947">
        <w:rPr>
          <w:spacing w:val="-2"/>
        </w:rPr>
        <w:t>.</w:t>
      </w:r>
    </w:p>
    <w:p w:rsidR="00014296" w:rsidRPr="00946947" w:rsidRDefault="00014296" w:rsidP="00014296">
      <w:pPr>
        <w:ind w:firstLine="360"/>
        <w:jc w:val="both"/>
        <w:rPr>
          <w:spacing w:val="-2"/>
        </w:rPr>
      </w:pPr>
      <w:r w:rsidRPr="00946947">
        <w:rPr>
          <w:b/>
          <w:spacing w:val="-2"/>
        </w:rPr>
        <w:t xml:space="preserve">Точка безубыточности </w:t>
      </w:r>
      <w:r w:rsidRPr="00946947">
        <w:rPr>
          <w:b/>
          <w:spacing w:val="-2"/>
        </w:rPr>
        <w:sym w:font="Symbol" w:char="F05B"/>
      </w:r>
      <w:r w:rsidRPr="00946947">
        <w:rPr>
          <w:b/>
          <w:spacing w:val="-2"/>
          <w:lang w:val="en-US"/>
        </w:rPr>
        <w:t>break</w:t>
      </w:r>
      <w:r w:rsidRPr="00946947">
        <w:rPr>
          <w:b/>
          <w:spacing w:val="-2"/>
        </w:rPr>
        <w:t>-</w:t>
      </w:r>
      <w:r w:rsidRPr="00946947">
        <w:rPr>
          <w:b/>
          <w:spacing w:val="-2"/>
          <w:lang w:val="en-US"/>
        </w:rPr>
        <w:t>even</w:t>
      </w:r>
      <w:r w:rsidRPr="00946947">
        <w:rPr>
          <w:b/>
          <w:spacing w:val="-2"/>
        </w:rPr>
        <w:t>-</w:t>
      </w:r>
      <w:r w:rsidRPr="00946947">
        <w:rPr>
          <w:b/>
          <w:spacing w:val="-2"/>
          <w:lang w:val="en-US"/>
        </w:rPr>
        <w:t>point</w:t>
      </w:r>
      <w:r w:rsidRPr="00946947">
        <w:rPr>
          <w:b/>
          <w:spacing w:val="-2"/>
          <w:lang w:val="en-US"/>
        </w:rPr>
        <w:sym w:font="Symbol" w:char="F05D"/>
      </w:r>
      <w:r w:rsidRPr="00946947">
        <w:rPr>
          <w:spacing w:val="-2"/>
        </w:rPr>
        <w:t xml:space="preserve"> </w:t>
      </w:r>
      <w:r w:rsidRPr="00B20964">
        <w:rPr>
          <w:spacing w:val="-6"/>
        </w:rPr>
        <w:sym w:font="Symbol" w:char="F02D"/>
      </w:r>
      <w:r w:rsidRPr="00946947">
        <w:rPr>
          <w:spacing w:val="-2"/>
        </w:rPr>
        <w:t xml:space="preserve"> объем операций, при котором объем поступлений (валового дохода) равен совокупным и</w:t>
      </w:r>
      <w:r w:rsidRPr="00946947">
        <w:rPr>
          <w:spacing w:val="-2"/>
        </w:rPr>
        <w:t>з</w:t>
      </w:r>
      <w:r w:rsidRPr="00946947">
        <w:rPr>
          <w:spacing w:val="-2"/>
        </w:rPr>
        <w:t>держкам.</w:t>
      </w:r>
    </w:p>
    <w:p w:rsidR="00014296" w:rsidRPr="00946947" w:rsidRDefault="00014296" w:rsidP="00014296">
      <w:pPr>
        <w:ind w:firstLine="360"/>
        <w:jc w:val="both"/>
        <w:rPr>
          <w:spacing w:val="-2"/>
        </w:rPr>
      </w:pPr>
      <w:r w:rsidRPr="00946947">
        <w:rPr>
          <w:b/>
          <w:spacing w:val="-2"/>
        </w:rPr>
        <w:t xml:space="preserve">Чистый дисконтированный доход </w:t>
      </w:r>
      <w:r w:rsidRPr="00946947">
        <w:rPr>
          <w:b/>
          <w:spacing w:val="-2"/>
        </w:rPr>
        <w:sym w:font="Symbol" w:char="F05B"/>
      </w:r>
      <w:r w:rsidRPr="00946947">
        <w:rPr>
          <w:b/>
          <w:spacing w:val="-2"/>
          <w:lang w:val="en-US"/>
        </w:rPr>
        <w:t>net</w:t>
      </w:r>
      <w:r w:rsidRPr="00946947">
        <w:rPr>
          <w:b/>
          <w:spacing w:val="-2"/>
        </w:rPr>
        <w:t xml:space="preserve"> </w:t>
      </w:r>
      <w:r w:rsidRPr="00946947">
        <w:rPr>
          <w:b/>
          <w:spacing w:val="-2"/>
          <w:lang w:val="en-US"/>
        </w:rPr>
        <w:t>present</w:t>
      </w:r>
      <w:r w:rsidRPr="00946947">
        <w:rPr>
          <w:b/>
          <w:spacing w:val="-2"/>
        </w:rPr>
        <w:t xml:space="preserve"> </w:t>
      </w:r>
      <w:r w:rsidRPr="00946947">
        <w:rPr>
          <w:b/>
          <w:spacing w:val="-2"/>
          <w:lang w:val="en-US"/>
        </w:rPr>
        <w:t>value</w:t>
      </w:r>
      <w:r w:rsidRPr="00946947">
        <w:rPr>
          <w:b/>
          <w:spacing w:val="-2"/>
          <w:lang w:val="en-US"/>
        </w:rPr>
        <w:sym w:font="Symbol" w:char="F05D"/>
      </w:r>
      <w:r w:rsidRPr="00946947">
        <w:rPr>
          <w:spacing w:val="-2"/>
        </w:rPr>
        <w:t xml:space="preserve"> </w:t>
      </w:r>
      <w:r w:rsidRPr="00B20964">
        <w:rPr>
          <w:spacing w:val="-6"/>
        </w:rPr>
        <w:sym w:font="Symbol" w:char="F02D"/>
      </w:r>
      <w:r w:rsidRPr="00946947">
        <w:rPr>
          <w:spacing w:val="-2"/>
        </w:rPr>
        <w:t xml:space="preserve"> дисконт</w:t>
      </w:r>
      <w:r w:rsidRPr="00946947">
        <w:rPr>
          <w:spacing w:val="-2"/>
        </w:rPr>
        <w:t>и</w:t>
      </w:r>
      <w:r w:rsidRPr="00946947">
        <w:rPr>
          <w:spacing w:val="-2"/>
        </w:rPr>
        <w:t>рованный показатель ценности проекта, определяемый как сумма ди</w:t>
      </w:r>
      <w:r w:rsidRPr="00946947">
        <w:rPr>
          <w:spacing w:val="-2"/>
        </w:rPr>
        <w:t>с</w:t>
      </w:r>
      <w:r w:rsidRPr="00946947">
        <w:rPr>
          <w:spacing w:val="-2"/>
        </w:rPr>
        <w:t>контированных значений поступлений за вычетом затрат, получаемых в каждом году в течение срока жизни проекта.</w:t>
      </w:r>
    </w:p>
    <w:p w:rsidR="00014296" w:rsidRPr="00946947" w:rsidRDefault="00014296" w:rsidP="00014296">
      <w:pPr>
        <w:ind w:firstLine="360"/>
        <w:jc w:val="both"/>
        <w:rPr>
          <w:spacing w:val="-2"/>
        </w:rPr>
      </w:pPr>
      <w:r w:rsidRPr="00946947">
        <w:rPr>
          <w:b/>
          <w:spacing w:val="-2"/>
        </w:rPr>
        <w:t xml:space="preserve">Эффективность инвестиционного проекта бюджетная </w:t>
      </w:r>
      <w:r w:rsidRPr="00946947">
        <w:rPr>
          <w:b/>
          <w:spacing w:val="-2"/>
        </w:rPr>
        <w:sym w:font="Symbol" w:char="F05B"/>
      </w:r>
      <w:r w:rsidRPr="00946947">
        <w:rPr>
          <w:b/>
          <w:spacing w:val="-2"/>
          <w:lang w:val="en-US"/>
        </w:rPr>
        <w:t>budget</w:t>
      </w:r>
      <w:r w:rsidRPr="00946947">
        <w:rPr>
          <w:b/>
          <w:spacing w:val="-2"/>
          <w:lang w:val="en-US"/>
        </w:rPr>
        <w:t>a</w:t>
      </w:r>
      <w:r w:rsidRPr="00946947">
        <w:rPr>
          <w:b/>
          <w:spacing w:val="-2"/>
          <w:lang w:val="en-US"/>
        </w:rPr>
        <w:t>ry</w:t>
      </w:r>
      <w:r w:rsidRPr="00946947">
        <w:rPr>
          <w:spacing w:val="-2"/>
        </w:rPr>
        <w:t xml:space="preserve"> </w:t>
      </w:r>
      <w:r w:rsidRPr="00946947">
        <w:rPr>
          <w:b/>
          <w:spacing w:val="-2"/>
          <w:lang w:val="en-US"/>
        </w:rPr>
        <w:t>efficiency</w:t>
      </w:r>
      <w:r w:rsidRPr="00946947">
        <w:rPr>
          <w:b/>
          <w:spacing w:val="-2"/>
        </w:rPr>
        <w:t xml:space="preserve"> </w:t>
      </w:r>
      <w:r w:rsidRPr="00946947">
        <w:rPr>
          <w:b/>
          <w:spacing w:val="-2"/>
          <w:lang w:val="en-US"/>
        </w:rPr>
        <w:t>of</w:t>
      </w:r>
      <w:r w:rsidRPr="00946947">
        <w:rPr>
          <w:b/>
          <w:spacing w:val="-2"/>
        </w:rPr>
        <w:t xml:space="preserve"> </w:t>
      </w:r>
      <w:r w:rsidRPr="00946947">
        <w:rPr>
          <w:b/>
          <w:spacing w:val="-2"/>
          <w:lang w:val="en-US"/>
        </w:rPr>
        <w:t>investment</w:t>
      </w:r>
      <w:r w:rsidRPr="00946947">
        <w:rPr>
          <w:b/>
          <w:spacing w:val="-2"/>
        </w:rPr>
        <w:t xml:space="preserve"> </w:t>
      </w:r>
      <w:r w:rsidRPr="00946947">
        <w:rPr>
          <w:b/>
          <w:spacing w:val="-2"/>
          <w:lang w:val="en-US"/>
        </w:rPr>
        <w:t>project</w:t>
      </w:r>
      <w:r w:rsidRPr="00946947">
        <w:rPr>
          <w:b/>
          <w:spacing w:val="-2"/>
          <w:lang w:val="en-US"/>
        </w:rPr>
        <w:sym w:font="Symbol" w:char="F05D"/>
      </w:r>
      <w:r w:rsidRPr="00946947">
        <w:rPr>
          <w:spacing w:val="-2"/>
        </w:rPr>
        <w:t xml:space="preserve"> </w:t>
      </w:r>
      <w:r w:rsidRPr="00B20964">
        <w:rPr>
          <w:spacing w:val="-6"/>
        </w:rPr>
        <w:sym w:font="Symbol" w:char="F02D"/>
      </w:r>
      <w:r w:rsidRPr="00946947">
        <w:rPr>
          <w:spacing w:val="-2"/>
        </w:rPr>
        <w:t xml:space="preserve"> это эффективность проекта с точки зрения бюджета любого уровня, т.е.</w:t>
      </w:r>
      <w:r w:rsidR="00E54EDB">
        <w:rPr>
          <w:spacing w:val="-2"/>
        </w:rPr>
        <w:t xml:space="preserve"> когда </w:t>
      </w:r>
      <w:r w:rsidRPr="00946947">
        <w:rPr>
          <w:spacing w:val="-2"/>
        </w:rPr>
        <w:t xml:space="preserve"> отражаются финансовые п</w:t>
      </w:r>
      <w:r w:rsidRPr="00946947">
        <w:rPr>
          <w:spacing w:val="-2"/>
        </w:rPr>
        <w:t>о</w:t>
      </w:r>
      <w:r w:rsidRPr="00946947">
        <w:rPr>
          <w:spacing w:val="-2"/>
        </w:rPr>
        <w:t>следствия реализации проекта для федерального, регионального или местного бюджета.</w:t>
      </w:r>
    </w:p>
    <w:p w:rsidR="00014296" w:rsidRPr="00946947" w:rsidRDefault="00014296" w:rsidP="00014296">
      <w:pPr>
        <w:ind w:firstLine="360"/>
        <w:jc w:val="both"/>
        <w:rPr>
          <w:spacing w:val="-2"/>
        </w:rPr>
      </w:pPr>
      <w:r w:rsidRPr="00946947">
        <w:rPr>
          <w:b/>
          <w:spacing w:val="-2"/>
        </w:rPr>
        <w:t xml:space="preserve">Эффективность инвестиционного проекта </w:t>
      </w:r>
      <w:r>
        <w:rPr>
          <w:b/>
          <w:spacing w:val="-2"/>
        </w:rPr>
        <w:t xml:space="preserve">коммерческая </w:t>
      </w:r>
      <w:r w:rsidRPr="00946947">
        <w:rPr>
          <w:b/>
          <w:spacing w:val="-2"/>
        </w:rPr>
        <w:t xml:space="preserve"> </w:t>
      </w:r>
      <w:r w:rsidRPr="00946947">
        <w:rPr>
          <w:b/>
          <w:spacing w:val="-2"/>
        </w:rPr>
        <w:sym w:font="Symbol" w:char="F05B"/>
      </w:r>
      <w:r w:rsidRPr="00946947">
        <w:rPr>
          <w:b/>
          <w:spacing w:val="-2"/>
          <w:lang w:val="en-US"/>
        </w:rPr>
        <w:t>commercial</w:t>
      </w:r>
      <w:r w:rsidRPr="00946947">
        <w:rPr>
          <w:spacing w:val="-2"/>
        </w:rPr>
        <w:t xml:space="preserve"> </w:t>
      </w:r>
      <w:r w:rsidRPr="00946947">
        <w:rPr>
          <w:b/>
          <w:spacing w:val="-2"/>
          <w:lang w:val="en-US"/>
        </w:rPr>
        <w:t>efficiency</w:t>
      </w:r>
      <w:r w:rsidRPr="00946947">
        <w:rPr>
          <w:b/>
          <w:spacing w:val="-2"/>
        </w:rPr>
        <w:t xml:space="preserve"> </w:t>
      </w:r>
      <w:r w:rsidRPr="00946947">
        <w:rPr>
          <w:b/>
          <w:spacing w:val="-2"/>
          <w:lang w:val="en-US"/>
        </w:rPr>
        <w:t>of</w:t>
      </w:r>
      <w:r w:rsidRPr="00946947">
        <w:rPr>
          <w:b/>
          <w:spacing w:val="-2"/>
        </w:rPr>
        <w:t xml:space="preserve"> </w:t>
      </w:r>
      <w:r w:rsidRPr="00946947">
        <w:rPr>
          <w:b/>
          <w:spacing w:val="-2"/>
          <w:lang w:val="en-US"/>
        </w:rPr>
        <w:t>investment</w:t>
      </w:r>
      <w:r w:rsidRPr="00946947">
        <w:rPr>
          <w:b/>
          <w:spacing w:val="-2"/>
        </w:rPr>
        <w:t xml:space="preserve"> </w:t>
      </w:r>
      <w:r w:rsidRPr="00946947">
        <w:rPr>
          <w:b/>
          <w:spacing w:val="-2"/>
          <w:lang w:val="en-US"/>
        </w:rPr>
        <w:t>project</w:t>
      </w:r>
      <w:r w:rsidRPr="00946947">
        <w:rPr>
          <w:b/>
          <w:spacing w:val="-2"/>
          <w:lang w:val="en-US"/>
        </w:rPr>
        <w:sym w:font="Symbol" w:char="F05D"/>
      </w:r>
      <w:r w:rsidRPr="00946947">
        <w:rPr>
          <w:spacing w:val="-2"/>
        </w:rPr>
        <w:t xml:space="preserve"> </w:t>
      </w:r>
      <w:r w:rsidRPr="00B20964">
        <w:rPr>
          <w:spacing w:val="-6"/>
        </w:rPr>
        <w:sym w:font="Symbol" w:char="F02D"/>
      </w:r>
      <w:r w:rsidRPr="00946947">
        <w:rPr>
          <w:spacing w:val="-2"/>
        </w:rPr>
        <w:t xml:space="preserve"> это эффективность пр</w:t>
      </w:r>
      <w:r w:rsidRPr="00946947">
        <w:rPr>
          <w:spacing w:val="-2"/>
        </w:rPr>
        <w:t>о</w:t>
      </w:r>
      <w:r w:rsidRPr="00946947">
        <w:rPr>
          <w:spacing w:val="-2"/>
        </w:rPr>
        <w:t>екта с точки зрения реальной или потенциальной фирмы, полностью реализующей проект за счет собственных средств.</w:t>
      </w:r>
    </w:p>
    <w:p w:rsidR="00014296" w:rsidRDefault="00014296" w:rsidP="00014296">
      <w:pPr>
        <w:ind w:firstLine="360"/>
        <w:jc w:val="both"/>
        <w:rPr>
          <w:spacing w:val="-2"/>
        </w:rPr>
      </w:pPr>
      <w:r w:rsidRPr="00946947">
        <w:rPr>
          <w:b/>
          <w:spacing w:val="-2"/>
        </w:rPr>
        <w:t xml:space="preserve">Эффективность общественная </w:t>
      </w:r>
      <w:r w:rsidRPr="00946947">
        <w:rPr>
          <w:b/>
          <w:spacing w:val="-2"/>
        </w:rPr>
        <w:sym w:font="Symbol" w:char="F05B"/>
      </w:r>
      <w:r w:rsidRPr="00946947">
        <w:rPr>
          <w:b/>
          <w:spacing w:val="-2"/>
          <w:lang w:val="en-US"/>
        </w:rPr>
        <w:t>economic</w:t>
      </w:r>
      <w:r w:rsidRPr="00946947">
        <w:rPr>
          <w:b/>
          <w:spacing w:val="-2"/>
        </w:rPr>
        <w:t xml:space="preserve"> </w:t>
      </w:r>
      <w:r w:rsidRPr="00946947">
        <w:rPr>
          <w:b/>
          <w:spacing w:val="-2"/>
          <w:lang w:val="en-US"/>
        </w:rPr>
        <w:t>efficiency</w:t>
      </w:r>
      <w:r w:rsidRPr="00946947">
        <w:rPr>
          <w:b/>
          <w:spacing w:val="-2"/>
        </w:rPr>
        <w:t xml:space="preserve"> </w:t>
      </w:r>
      <w:r w:rsidRPr="00946947">
        <w:rPr>
          <w:b/>
          <w:spacing w:val="-2"/>
          <w:lang w:val="en-US"/>
        </w:rPr>
        <w:t>of</w:t>
      </w:r>
      <w:r w:rsidRPr="00946947">
        <w:rPr>
          <w:b/>
          <w:spacing w:val="-2"/>
        </w:rPr>
        <w:t xml:space="preserve"> </w:t>
      </w:r>
      <w:r w:rsidRPr="00946947">
        <w:rPr>
          <w:b/>
          <w:spacing w:val="-2"/>
          <w:lang w:val="en-US"/>
        </w:rPr>
        <w:t>investment</w:t>
      </w:r>
      <w:r w:rsidRPr="00946947">
        <w:rPr>
          <w:spacing w:val="-2"/>
        </w:rPr>
        <w:t xml:space="preserve"> </w:t>
      </w:r>
      <w:r w:rsidRPr="00946947">
        <w:rPr>
          <w:b/>
          <w:spacing w:val="-2"/>
          <w:lang w:val="en-US"/>
        </w:rPr>
        <w:t>project</w:t>
      </w:r>
      <w:r w:rsidRPr="00946947">
        <w:rPr>
          <w:b/>
          <w:spacing w:val="-2"/>
          <w:lang w:val="en-US"/>
        </w:rPr>
        <w:sym w:font="Symbol" w:char="F05D"/>
      </w:r>
      <w:r w:rsidRPr="00946947">
        <w:rPr>
          <w:b/>
          <w:spacing w:val="-2"/>
        </w:rPr>
        <w:t xml:space="preserve"> </w:t>
      </w:r>
      <w:r w:rsidRPr="00B20964">
        <w:rPr>
          <w:spacing w:val="-6"/>
        </w:rPr>
        <w:sym w:font="Symbol" w:char="F02D"/>
      </w:r>
      <w:r w:rsidRPr="00946947">
        <w:rPr>
          <w:spacing w:val="-2"/>
        </w:rPr>
        <w:t xml:space="preserve"> это эффективность проекта с точки зрения экономики страны в целом, т.е. учитываются затраты и результаты, связанные с реализац</w:t>
      </w:r>
      <w:r w:rsidRPr="00946947">
        <w:rPr>
          <w:spacing w:val="-2"/>
        </w:rPr>
        <w:t>и</w:t>
      </w:r>
      <w:r w:rsidRPr="00946947">
        <w:rPr>
          <w:spacing w:val="-2"/>
        </w:rPr>
        <w:lastRenderedPageBreak/>
        <w:t>ей проекта, выходящие за пределы прямых финансовых интересов уч</w:t>
      </w:r>
      <w:r w:rsidRPr="00946947">
        <w:rPr>
          <w:spacing w:val="-2"/>
        </w:rPr>
        <w:t>а</w:t>
      </w:r>
      <w:r w:rsidRPr="00946947">
        <w:rPr>
          <w:spacing w:val="-2"/>
        </w:rPr>
        <w:t>стников инвестиционного проекта. Для крупномасштабных проектов рекомендуется обязательно оценивать общественную эффективность.</w:t>
      </w:r>
    </w:p>
    <w:p w:rsidR="005F2BE5" w:rsidRDefault="005F2BE5" w:rsidP="00014296">
      <w:pPr>
        <w:ind w:firstLine="360"/>
        <w:jc w:val="both"/>
        <w:rPr>
          <w:spacing w:val="-2"/>
        </w:rPr>
      </w:pPr>
    </w:p>
    <w:p w:rsidR="005F2BE5" w:rsidRDefault="005F2BE5" w:rsidP="00014296">
      <w:pPr>
        <w:ind w:firstLine="360"/>
        <w:jc w:val="both"/>
        <w:rPr>
          <w:spacing w:val="-2"/>
        </w:rPr>
      </w:pPr>
    </w:p>
    <w:p w:rsidR="005F2BE5" w:rsidRDefault="005F2BE5" w:rsidP="00014296">
      <w:pPr>
        <w:ind w:firstLine="360"/>
        <w:jc w:val="both"/>
        <w:rPr>
          <w:spacing w:val="-2"/>
        </w:rPr>
      </w:pPr>
    </w:p>
    <w:p w:rsidR="005F2BE5" w:rsidRDefault="005F2BE5" w:rsidP="00014296">
      <w:pPr>
        <w:ind w:firstLine="360"/>
        <w:jc w:val="both"/>
        <w:rPr>
          <w:spacing w:val="-2"/>
        </w:rPr>
      </w:pPr>
    </w:p>
    <w:p w:rsidR="005F2BE5" w:rsidRDefault="005F2BE5" w:rsidP="00014296">
      <w:pPr>
        <w:ind w:firstLine="360"/>
        <w:jc w:val="both"/>
        <w:rPr>
          <w:spacing w:val="-2"/>
        </w:rPr>
      </w:pPr>
    </w:p>
    <w:p w:rsidR="005F2BE5" w:rsidRDefault="005F2BE5" w:rsidP="00014296">
      <w:pPr>
        <w:ind w:firstLine="360"/>
        <w:jc w:val="both"/>
        <w:rPr>
          <w:spacing w:val="-2"/>
        </w:rPr>
      </w:pPr>
    </w:p>
    <w:p w:rsidR="005F2BE5" w:rsidRDefault="005F2BE5" w:rsidP="00014296">
      <w:pPr>
        <w:ind w:firstLine="360"/>
        <w:jc w:val="both"/>
        <w:rPr>
          <w:spacing w:val="-2"/>
        </w:rPr>
      </w:pPr>
    </w:p>
    <w:p w:rsidR="005F2BE5" w:rsidRDefault="005F2BE5" w:rsidP="00014296">
      <w:pPr>
        <w:ind w:firstLine="360"/>
        <w:jc w:val="both"/>
        <w:rPr>
          <w:spacing w:val="-2"/>
        </w:rPr>
      </w:pPr>
    </w:p>
    <w:p w:rsidR="005F2BE5" w:rsidRDefault="005F2BE5" w:rsidP="00014296">
      <w:pPr>
        <w:ind w:firstLine="360"/>
        <w:jc w:val="both"/>
        <w:rPr>
          <w:spacing w:val="-2"/>
        </w:rPr>
      </w:pPr>
    </w:p>
    <w:p w:rsidR="005F2BE5" w:rsidRDefault="005F2BE5" w:rsidP="00014296">
      <w:pPr>
        <w:ind w:firstLine="360"/>
        <w:jc w:val="both"/>
        <w:rPr>
          <w:spacing w:val="-2"/>
        </w:rPr>
      </w:pPr>
    </w:p>
    <w:p w:rsidR="005F2BE5" w:rsidRDefault="005F2BE5" w:rsidP="00014296">
      <w:pPr>
        <w:ind w:firstLine="360"/>
        <w:jc w:val="both"/>
        <w:rPr>
          <w:spacing w:val="-2"/>
        </w:rPr>
      </w:pPr>
    </w:p>
    <w:p w:rsidR="005F2BE5" w:rsidRDefault="005F2BE5" w:rsidP="00014296">
      <w:pPr>
        <w:ind w:firstLine="360"/>
        <w:jc w:val="both"/>
        <w:rPr>
          <w:spacing w:val="-2"/>
        </w:rPr>
      </w:pPr>
    </w:p>
    <w:p w:rsidR="005F2BE5" w:rsidRDefault="005F2BE5" w:rsidP="00014296">
      <w:pPr>
        <w:ind w:firstLine="360"/>
        <w:jc w:val="both"/>
        <w:rPr>
          <w:spacing w:val="-2"/>
        </w:rPr>
      </w:pPr>
    </w:p>
    <w:p w:rsidR="005F2BE5" w:rsidRDefault="005F2BE5" w:rsidP="00014296">
      <w:pPr>
        <w:ind w:firstLine="360"/>
        <w:jc w:val="both"/>
        <w:rPr>
          <w:spacing w:val="-2"/>
        </w:rPr>
      </w:pPr>
    </w:p>
    <w:p w:rsidR="005F2BE5" w:rsidRDefault="005F2BE5" w:rsidP="00014296">
      <w:pPr>
        <w:ind w:firstLine="360"/>
        <w:jc w:val="both"/>
        <w:rPr>
          <w:spacing w:val="-2"/>
        </w:rPr>
      </w:pPr>
    </w:p>
    <w:p w:rsidR="005F2BE5" w:rsidRDefault="005F2BE5" w:rsidP="00014296">
      <w:pPr>
        <w:ind w:firstLine="360"/>
        <w:jc w:val="both"/>
        <w:rPr>
          <w:spacing w:val="-2"/>
        </w:rPr>
      </w:pPr>
    </w:p>
    <w:p w:rsidR="005F2BE5" w:rsidRDefault="005F2BE5" w:rsidP="00014296">
      <w:pPr>
        <w:ind w:firstLine="360"/>
        <w:jc w:val="both"/>
        <w:rPr>
          <w:spacing w:val="-2"/>
        </w:rPr>
      </w:pPr>
    </w:p>
    <w:p w:rsidR="005F2BE5" w:rsidRDefault="005F2BE5" w:rsidP="00014296">
      <w:pPr>
        <w:ind w:firstLine="360"/>
        <w:jc w:val="both"/>
        <w:rPr>
          <w:spacing w:val="-2"/>
        </w:rPr>
      </w:pPr>
    </w:p>
    <w:p w:rsidR="005F2BE5" w:rsidRDefault="005F2BE5" w:rsidP="00014296">
      <w:pPr>
        <w:ind w:firstLine="360"/>
        <w:jc w:val="both"/>
        <w:rPr>
          <w:spacing w:val="-2"/>
        </w:rPr>
      </w:pPr>
    </w:p>
    <w:p w:rsidR="005F2BE5" w:rsidRDefault="005F2BE5" w:rsidP="00014296">
      <w:pPr>
        <w:ind w:firstLine="360"/>
        <w:jc w:val="both"/>
        <w:rPr>
          <w:spacing w:val="-2"/>
        </w:rPr>
      </w:pPr>
    </w:p>
    <w:p w:rsidR="005F2BE5" w:rsidRDefault="005F2BE5" w:rsidP="00014296">
      <w:pPr>
        <w:ind w:firstLine="360"/>
        <w:jc w:val="both"/>
        <w:rPr>
          <w:spacing w:val="-2"/>
        </w:rPr>
      </w:pPr>
    </w:p>
    <w:p w:rsidR="005F2BE5" w:rsidRDefault="005F2BE5" w:rsidP="00014296">
      <w:pPr>
        <w:ind w:firstLine="360"/>
        <w:jc w:val="both"/>
        <w:rPr>
          <w:spacing w:val="-2"/>
        </w:rPr>
      </w:pPr>
    </w:p>
    <w:p w:rsidR="005F2BE5" w:rsidRDefault="005F2BE5" w:rsidP="00014296">
      <w:pPr>
        <w:ind w:firstLine="360"/>
        <w:jc w:val="both"/>
        <w:rPr>
          <w:spacing w:val="-2"/>
        </w:rPr>
      </w:pPr>
    </w:p>
    <w:p w:rsidR="005F2BE5" w:rsidRDefault="005F2BE5" w:rsidP="00014296">
      <w:pPr>
        <w:ind w:firstLine="360"/>
        <w:jc w:val="both"/>
        <w:rPr>
          <w:spacing w:val="-2"/>
        </w:rPr>
      </w:pPr>
    </w:p>
    <w:p w:rsidR="005F2BE5" w:rsidRDefault="005F2BE5" w:rsidP="00014296">
      <w:pPr>
        <w:ind w:firstLine="360"/>
        <w:jc w:val="both"/>
        <w:rPr>
          <w:spacing w:val="-2"/>
        </w:rPr>
      </w:pPr>
    </w:p>
    <w:p w:rsidR="005F2BE5" w:rsidRDefault="005F2BE5" w:rsidP="00014296">
      <w:pPr>
        <w:ind w:firstLine="360"/>
        <w:jc w:val="both"/>
        <w:rPr>
          <w:spacing w:val="-2"/>
        </w:rPr>
      </w:pPr>
    </w:p>
    <w:p w:rsidR="005F2BE5" w:rsidRDefault="005F2BE5" w:rsidP="00014296">
      <w:pPr>
        <w:ind w:firstLine="360"/>
        <w:jc w:val="both"/>
        <w:rPr>
          <w:spacing w:val="-2"/>
        </w:rPr>
      </w:pPr>
    </w:p>
    <w:p w:rsidR="005F2BE5" w:rsidRDefault="005F2BE5" w:rsidP="00014296">
      <w:pPr>
        <w:ind w:firstLine="360"/>
        <w:jc w:val="both"/>
        <w:rPr>
          <w:spacing w:val="-2"/>
        </w:rPr>
      </w:pPr>
    </w:p>
    <w:p w:rsidR="005F2BE5" w:rsidRDefault="005F2BE5" w:rsidP="00014296">
      <w:pPr>
        <w:ind w:firstLine="360"/>
        <w:jc w:val="both"/>
        <w:rPr>
          <w:spacing w:val="-2"/>
        </w:rPr>
      </w:pPr>
    </w:p>
    <w:p w:rsidR="005F2BE5" w:rsidRDefault="005F2BE5" w:rsidP="00014296">
      <w:pPr>
        <w:ind w:firstLine="360"/>
        <w:jc w:val="both"/>
        <w:rPr>
          <w:spacing w:val="-2"/>
        </w:rPr>
      </w:pPr>
    </w:p>
    <w:p w:rsidR="005F2BE5" w:rsidRDefault="005F2BE5" w:rsidP="00014296">
      <w:pPr>
        <w:ind w:firstLine="360"/>
        <w:jc w:val="both"/>
        <w:rPr>
          <w:spacing w:val="-2"/>
        </w:rPr>
      </w:pPr>
    </w:p>
    <w:p w:rsidR="005F2BE5" w:rsidRDefault="005F2BE5" w:rsidP="00014296">
      <w:pPr>
        <w:ind w:firstLine="360"/>
        <w:jc w:val="both"/>
        <w:rPr>
          <w:spacing w:val="-2"/>
        </w:rPr>
      </w:pPr>
    </w:p>
    <w:p w:rsidR="005F2BE5" w:rsidRDefault="005F2BE5" w:rsidP="00014296">
      <w:pPr>
        <w:ind w:firstLine="360"/>
        <w:jc w:val="both"/>
        <w:rPr>
          <w:spacing w:val="-2"/>
        </w:rPr>
      </w:pPr>
    </w:p>
    <w:p w:rsidR="005F2BE5" w:rsidRDefault="005F2BE5" w:rsidP="00014296">
      <w:pPr>
        <w:ind w:firstLine="360"/>
        <w:jc w:val="both"/>
        <w:rPr>
          <w:spacing w:val="-2"/>
        </w:rPr>
      </w:pPr>
    </w:p>
    <w:p w:rsidR="005F2BE5" w:rsidRDefault="005F2BE5" w:rsidP="00014296">
      <w:pPr>
        <w:ind w:firstLine="360"/>
        <w:jc w:val="both"/>
        <w:rPr>
          <w:spacing w:val="-2"/>
        </w:rPr>
      </w:pPr>
    </w:p>
    <w:p w:rsidR="005F2BE5" w:rsidRPr="00946947" w:rsidRDefault="005F2BE5" w:rsidP="00014296">
      <w:pPr>
        <w:ind w:firstLine="360"/>
        <w:jc w:val="both"/>
        <w:rPr>
          <w:spacing w:val="-2"/>
        </w:rPr>
      </w:pPr>
    </w:p>
    <w:p w:rsidR="003D5C9E" w:rsidRPr="00972070" w:rsidRDefault="003D5C9E" w:rsidP="00946947">
      <w:pPr>
        <w:jc w:val="center"/>
        <w:rPr>
          <w:b/>
        </w:rPr>
      </w:pPr>
    </w:p>
    <w:p w:rsidR="00CF6F93" w:rsidRDefault="00CF6F93" w:rsidP="00946947">
      <w:pPr>
        <w:jc w:val="center"/>
        <w:rPr>
          <w:b/>
        </w:rPr>
      </w:pPr>
    </w:p>
    <w:p w:rsidR="005E7396" w:rsidRPr="00E54EDB" w:rsidRDefault="00E54EDB" w:rsidP="00946947">
      <w:pPr>
        <w:jc w:val="center"/>
        <w:rPr>
          <w:b/>
        </w:rPr>
      </w:pPr>
      <w:r>
        <w:rPr>
          <w:b/>
        </w:rPr>
        <w:lastRenderedPageBreak/>
        <w:t>Библиографический с</w:t>
      </w:r>
      <w:r w:rsidR="00E90862" w:rsidRPr="00E90862">
        <w:rPr>
          <w:b/>
        </w:rPr>
        <w:t xml:space="preserve">писок </w:t>
      </w:r>
    </w:p>
    <w:p w:rsidR="000B1256" w:rsidRDefault="000B1256" w:rsidP="000B1256">
      <w:pPr>
        <w:ind w:left="360" w:firstLine="360"/>
        <w:jc w:val="center"/>
        <w:rPr>
          <w:b/>
        </w:rPr>
      </w:pPr>
    </w:p>
    <w:p w:rsidR="000B1256" w:rsidRDefault="007551D2" w:rsidP="007A7B03">
      <w:pPr>
        <w:numPr>
          <w:ilvl w:val="0"/>
          <w:numId w:val="25"/>
        </w:numPr>
        <w:tabs>
          <w:tab w:val="clear" w:pos="786"/>
          <w:tab w:val="num" w:pos="0"/>
        </w:tabs>
        <w:ind w:left="0" w:firstLine="284"/>
        <w:jc w:val="both"/>
      </w:pPr>
      <w:r>
        <w:t xml:space="preserve"> </w:t>
      </w:r>
      <w:r w:rsidR="000B1256">
        <w:t xml:space="preserve">Федеральный закон от 25 февраля </w:t>
      </w:r>
      <w:smartTag w:uri="urn:schemas-microsoft-com:office:smarttags" w:element="metricconverter">
        <w:smartTagPr>
          <w:attr w:name="ProductID" w:val="1999 г"/>
        </w:smartTagPr>
        <w:r w:rsidR="000B1256">
          <w:t>1999 г</w:t>
        </w:r>
      </w:smartTag>
      <w:r w:rsidR="000B1256">
        <w:t>. №39-ФЗ «Об инв</w:t>
      </w:r>
      <w:r w:rsidR="000B1256">
        <w:t>е</w:t>
      </w:r>
      <w:r w:rsidR="000B1256">
        <w:t xml:space="preserve">стиционной деятельности в РФ, осуществляемой в форме капитальных вложений» </w:t>
      </w:r>
      <w:r w:rsidR="00DB4B66">
        <w:t xml:space="preserve">// </w:t>
      </w:r>
      <w:r w:rsidR="000B1256">
        <w:t xml:space="preserve">СЗ РФ. </w:t>
      </w:r>
      <w:r w:rsidR="00DB4B66">
        <w:t xml:space="preserve">− </w:t>
      </w:r>
      <w:r w:rsidR="000B1256">
        <w:t>1999.</w:t>
      </w:r>
      <w:r w:rsidR="00DB4B66">
        <w:t xml:space="preserve"> − </w:t>
      </w:r>
      <w:r w:rsidR="000B1256">
        <w:t>№</w:t>
      </w:r>
      <w:r w:rsidR="00DB4B66">
        <w:t xml:space="preserve"> </w:t>
      </w:r>
      <w:r w:rsidR="000B1256">
        <w:t xml:space="preserve">4. </w:t>
      </w:r>
      <w:r w:rsidR="00DB4B66">
        <w:t>−  362</w:t>
      </w:r>
      <w:r w:rsidR="00AC132E">
        <w:t>с</w:t>
      </w:r>
      <w:r w:rsidR="00DB4B66">
        <w:t>.</w:t>
      </w:r>
    </w:p>
    <w:p w:rsidR="000B1256" w:rsidRDefault="007551D2" w:rsidP="007A7B03">
      <w:pPr>
        <w:numPr>
          <w:ilvl w:val="0"/>
          <w:numId w:val="25"/>
        </w:numPr>
        <w:tabs>
          <w:tab w:val="clear" w:pos="786"/>
          <w:tab w:val="num" w:pos="0"/>
        </w:tabs>
        <w:ind w:left="0" w:firstLine="284"/>
        <w:jc w:val="both"/>
      </w:pPr>
      <w:r>
        <w:t xml:space="preserve"> </w:t>
      </w:r>
      <w:r w:rsidR="000B1256">
        <w:t xml:space="preserve">Федеральный закон от 9 июля </w:t>
      </w:r>
      <w:smartTag w:uri="urn:schemas-microsoft-com:office:smarttags" w:element="metricconverter">
        <w:smartTagPr>
          <w:attr w:name="ProductID" w:val="1999 г"/>
        </w:smartTagPr>
        <w:r w:rsidR="000B1256">
          <w:t>1999 г</w:t>
        </w:r>
      </w:smartTag>
      <w:r w:rsidR="000B1256">
        <w:t>. №160-ФЗ «Об иностра</w:t>
      </w:r>
      <w:r w:rsidR="000B1256">
        <w:t>н</w:t>
      </w:r>
      <w:r w:rsidR="000B1256">
        <w:t>ных инвестициях в РФ»</w:t>
      </w:r>
      <w:r w:rsidR="00DB4B66">
        <w:t xml:space="preserve"> //</w:t>
      </w:r>
      <w:r w:rsidR="000B1256">
        <w:t xml:space="preserve"> СЗ РФ.</w:t>
      </w:r>
      <w:r w:rsidR="00DB4B66">
        <w:t xml:space="preserve"> − </w:t>
      </w:r>
      <w:r w:rsidR="000B1256">
        <w:t xml:space="preserve">1999. </w:t>
      </w:r>
      <w:r w:rsidR="00DB4B66">
        <w:t xml:space="preserve">− </w:t>
      </w:r>
      <w:r w:rsidR="000B1256">
        <w:t>№</w:t>
      </w:r>
      <w:r w:rsidR="00DB4B66">
        <w:t xml:space="preserve"> </w:t>
      </w:r>
      <w:r w:rsidR="000B1256">
        <w:t xml:space="preserve">12. </w:t>
      </w:r>
      <w:r w:rsidR="00DB4B66">
        <w:t xml:space="preserve">− </w:t>
      </w:r>
      <w:r w:rsidR="000B1256">
        <w:t xml:space="preserve"> 121</w:t>
      </w:r>
      <w:r w:rsidR="00DB4B66">
        <w:t>с.</w:t>
      </w:r>
    </w:p>
    <w:p w:rsidR="00DD66A1" w:rsidRDefault="007551D2" w:rsidP="007A7B03">
      <w:pPr>
        <w:numPr>
          <w:ilvl w:val="0"/>
          <w:numId w:val="25"/>
        </w:numPr>
        <w:tabs>
          <w:tab w:val="clear" w:pos="786"/>
          <w:tab w:val="num" w:pos="0"/>
        </w:tabs>
        <w:ind w:left="0" w:firstLine="284"/>
        <w:jc w:val="both"/>
      </w:pPr>
      <w:r>
        <w:t xml:space="preserve"> </w:t>
      </w:r>
      <w:r w:rsidR="00DD66A1">
        <w:t>Методические рекомендации по оценке эффективности инв</w:t>
      </w:r>
      <w:r w:rsidR="00DD66A1">
        <w:t>е</w:t>
      </w:r>
      <w:r w:rsidR="00DD66A1">
        <w:t>стиционных проектов</w:t>
      </w:r>
      <w:r w:rsidR="005F2BE5">
        <w:t xml:space="preserve"> (</w:t>
      </w:r>
      <w:r w:rsidR="00AC132E">
        <w:t>вторая редакция</w:t>
      </w:r>
      <w:r w:rsidR="005F2BE5">
        <w:t>)</w:t>
      </w:r>
      <w:r w:rsidR="00AC132E">
        <w:t>:</w:t>
      </w:r>
      <w:r w:rsidR="00DD66A1">
        <w:t xml:space="preserve"> </w:t>
      </w:r>
      <w:r w:rsidR="00AC132E">
        <w:t xml:space="preserve"> Официальное издание. </w:t>
      </w:r>
      <w:r w:rsidR="00DD66A1">
        <w:t xml:space="preserve">М.: </w:t>
      </w:r>
      <w:r w:rsidR="00AC132E">
        <w:t>Экономика</w:t>
      </w:r>
      <w:r w:rsidR="00DD66A1">
        <w:t xml:space="preserve">, </w:t>
      </w:r>
      <w:r w:rsidR="00290AC7">
        <w:t>2000</w:t>
      </w:r>
      <w:r w:rsidR="00DB4B66">
        <w:t xml:space="preserve">. − </w:t>
      </w:r>
      <w:r w:rsidR="00DD66A1">
        <w:t>80 с.</w:t>
      </w:r>
    </w:p>
    <w:p w:rsidR="002E35BE" w:rsidRDefault="002E35BE" w:rsidP="007A7B03">
      <w:pPr>
        <w:numPr>
          <w:ilvl w:val="0"/>
          <w:numId w:val="25"/>
        </w:numPr>
        <w:tabs>
          <w:tab w:val="clear" w:pos="786"/>
          <w:tab w:val="num" w:pos="0"/>
        </w:tabs>
        <w:ind w:left="0" w:firstLine="284"/>
        <w:jc w:val="both"/>
      </w:pPr>
      <w:r>
        <w:t>Анализ эффективности реальных инвестиций: теория и практ</w:t>
      </w:r>
      <w:r>
        <w:t>и</w:t>
      </w:r>
      <w:r>
        <w:t>ка / С.И. Коренкова</w:t>
      </w:r>
      <w:r w:rsidR="00E5658C">
        <w:t>. – Тюмень: Изд-во ТюмГУ, 2010.</w:t>
      </w:r>
    </w:p>
    <w:p w:rsidR="00E5658C" w:rsidRDefault="00ED2152" w:rsidP="007A7B03">
      <w:pPr>
        <w:numPr>
          <w:ilvl w:val="0"/>
          <w:numId w:val="25"/>
        </w:numPr>
        <w:tabs>
          <w:tab w:val="clear" w:pos="786"/>
          <w:tab w:val="num" w:pos="0"/>
        </w:tabs>
        <w:ind w:left="0" w:firstLine="284"/>
        <w:jc w:val="both"/>
      </w:pPr>
      <w:r>
        <w:t xml:space="preserve">Аньшин В.Н. Инвестиционный анализ :учебно-практическое пособие. </w:t>
      </w:r>
      <w:r w:rsidR="00CB7A8D">
        <w:t>–М. : Дело, 2009.</w:t>
      </w:r>
    </w:p>
    <w:p w:rsidR="00ED2152" w:rsidRDefault="00E5658C" w:rsidP="007A7B03">
      <w:pPr>
        <w:numPr>
          <w:ilvl w:val="0"/>
          <w:numId w:val="25"/>
        </w:numPr>
        <w:tabs>
          <w:tab w:val="clear" w:pos="786"/>
          <w:tab w:val="num" w:pos="0"/>
        </w:tabs>
        <w:ind w:left="0" w:firstLine="284"/>
        <w:jc w:val="both"/>
      </w:pPr>
      <w:r>
        <w:t>Барбаумов В.Е. и др. Финансовые инвестиции: Учебник/ В.Е.</w:t>
      </w:r>
      <w:r w:rsidRPr="00E5658C">
        <w:t xml:space="preserve"> </w:t>
      </w:r>
      <w:r>
        <w:t xml:space="preserve">Барбаумов, И.М. Гладких, А.С. Чуйко. </w:t>
      </w:r>
      <w:r w:rsidR="007D5DEA">
        <w:t>– М.: Финансы и статистика, 2009.</w:t>
      </w:r>
      <w:r>
        <w:t xml:space="preserve">  </w:t>
      </w:r>
      <w:r w:rsidR="00ED2152">
        <w:t xml:space="preserve">  </w:t>
      </w:r>
    </w:p>
    <w:p w:rsidR="00186ACE" w:rsidRDefault="00186ACE" w:rsidP="007A7B03">
      <w:pPr>
        <w:widowControl/>
        <w:numPr>
          <w:ilvl w:val="0"/>
          <w:numId w:val="25"/>
        </w:numPr>
        <w:tabs>
          <w:tab w:val="clear" w:pos="786"/>
          <w:tab w:val="num" w:pos="0"/>
        </w:tabs>
        <w:overflowPunct/>
        <w:autoSpaceDE/>
        <w:autoSpaceDN/>
        <w:adjustRightInd/>
        <w:ind w:left="0" w:firstLine="284"/>
        <w:jc w:val="both"/>
        <w:textAlignment w:val="auto"/>
      </w:pPr>
      <w:r w:rsidRPr="00186ACE">
        <w:t>Басовский Л.Е., Басовская Е.Н. Экономическая оценка инвест</w:t>
      </w:r>
      <w:r w:rsidRPr="00186ACE">
        <w:t>и</w:t>
      </w:r>
      <w:r w:rsidRPr="00186ACE">
        <w:t>ций//Л.Е.Басовский, Е.Н. Басовская. –М.: ИНФРА-М., 2010</w:t>
      </w:r>
    </w:p>
    <w:p w:rsidR="007551D2" w:rsidRDefault="007551D2" w:rsidP="007551D2">
      <w:pPr>
        <w:jc w:val="both"/>
      </w:pPr>
      <w:r>
        <w:t xml:space="preserve">     5.    Беренс Вернер, Хавранек Питер. Руководство по оценке эффе</w:t>
      </w:r>
      <w:r>
        <w:t>к</w:t>
      </w:r>
      <w:r>
        <w:t xml:space="preserve">тинвости инвестиций. – М.: АОЗТ «Интерэксперт», «ИНФРА-М», 1995, 528 с.  </w:t>
      </w:r>
    </w:p>
    <w:p w:rsidR="005C382D" w:rsidRDefault="00186ACE" w:rsidP="004043EE">
      <w:pPr>
        <w:pStyle w:val="ae"/>
        <w:widowControl/>
        <w:numPr>
          <w:ilvl w:val="0"/>
          <w:numId w:val="92"/>
        </w:numPr>
        <w:overflowPunct/>
        <w:autoSpaceDE/>
        <w:autoSpaceDN/>
        <w:adjustRightInd/>
        <w:ind w:left="0" w:firstLine="284"/>
        <w:jc w:val="both"/>
        <w:textAlignment w:val="auto"/>
      </w:pPr>
      <w:r w:rsidRPr="00186ACE">
        <w:t>Бочаров В.В. Инвестиции. Учебник. - СПб.: Питер, 2008</w:t>
      </w:r>
    </w:p>
    <w:p w:rsidR="00186ACE" w:rsidRDefault="005C382D" w:rsidP="004043EE">
      <w:pPr>
        <w:pStyle w:val="ae"/>
        <w:widowControl/>
        <w:numPr>
          <w:ilvl w:val="0"/>
          <w:numId w:val="92"/>
        </w:numPr>
        <w:overflowPunct/>
        <w:autoSpaceDE/>
        <w:autoSpaceDN/>
        <w:adjustRightInd/>
        <w:ind w:left="0" w:firstLine="284"/>
        <w:jc w:val="both"/>
        <w:textAlignment w:val="auto"/>
      </w:pPr>
      <w:r>
        <w:t>Вахрин</w:t>
      </w:r>
      <w:r w:rsidR="004652EA">
        <w:t xml:space="preserve"> </w:t>
      </w:r>
      <w:r>
        <w:t xml:space="preserve">П.И. </w:t>
      </w:r>
      <w:r w:rsidR="00186ACE" w:rsidRPr="00186ACE">
        <w:t xml:space="preserve"> </w:t>
      </w:r>
      <w:r>
        <w:t>Инвестиции: Учебник. – М</w:t>
      </w:r>
      <w:r w:rsidR="004652EA">
        <w:t>.</w:t>
      </w:r>
      <w:r>
        <w:t>:</w:t>
      </w:r>
      <w:r w:rsidR="004652EA">
        <w:t xml:space="preserve"> Издательско-торговая корпорация « Дашков и Ко», 2009.</w:t>
      </w:r>
    </w:p>
    <w:p w:rsidR="004652EA" w:rsidRDefault="004652EA" w:rsidP="004043EE">
      <w:pPr>
        <w:pStyle w:val="ae"/>
        <w:widowControl/>
        <w:numPr>
          <w:ilvl w:val="0"/>
          <w:numId w:val="92"/>
        </w:numPr>
        <w:overflowPunct/>
        <w:autoSpaceDE/>
        <w:autoSpaceDN/>
        <w:adjustRightInd/>
        <w:ind w:left="0" w:firstLine="284"/>
        <w:jc w:val="both"/>
        <w:textAlignment w:val="auto"/>
      </w:pPr>
      <w:r>
        <w:t>Гранатуров В.М. Экономический риск: сущность, методы и</w:t>
      </w:r>
      <w:r>
        <w:t>з</w:t>
      </w:r>
      <w:r>
        <w:t>мерения, пути снижения: Учебное пособие. – М.: Издательство «</w:t>
      </w:r>
      <w:r w:rsidR="004043EE">
        <w:t>Дело и сервис</w:t>
      </w:r>
      <w:r>
        <w:t>»</w:t>
      </w:r>
      <w:r w:rsidR="004043EE">
        <w:t>, 2009.</w:t>
      </w:r>
    </w:p>
    <w:p w:rsidR="00186ACE" w:rsidRDefault="00186ACE" w:rsidP="004043EE">
      <w:pPr>
        <w:widowControl/>
        <w:numPr>
          <w:ilvl w:val="0"/>
          <w:numId w:val="92"/>
        </w:numPr>
        <w:overflowPunct/>
        <w:autoSpaceDE/>
        <w:autoSpaceDN/>
        <w:adjustRightInd/>
        <w:ind w:left="0" w:firstLine="284"/>
        <w:jc w:val="both"/>
        <w:textAlignment w:val="auto"/>
      </w:pPr>
      <w:r w:rsidRPr="00186ACE">
        <w:t>Гуськова Н.Д., Краковская И.Н. Инвестиционный менед</w:t>
      </w:r>
      <w:r w:rsidRPr="00186ACE">
        <w:t>ж</w:t>
      </w:r>
      <w:r w:rsidRPr="00186ACE">
        <w:t>мент. Учебник., Кнорус, Москва. 2010.</w:t>
      </w:r>
    </w:p>
    <w:p w:rsidR="004043EE" w:rsidRDefault="003B12BC" w:rsidP="004043EE">
      <w:pPr>
        <w:widowControl/>
        <w:numPr>
          <w:ilvl w:val="0"/>
          <w:numId w:val="92"/>
        </w:numPr>
        <w:overflowPunct/>
        <w:autoSpaceDE/>
        <w:autoSpaceDN/>
        <w:adjustRightInd/>
        <w:ind w:left="0" w:firstLine="284"/>
        <w:jc w:val="both"/>
        <w:textAlignment w:val="auto"/>
      </w:pPr>
      <w:r>
        <w:t xml:space="preserve">Деева А.И. </w:t>
      </w:r>
      <w:r w:rsidRPr="00186ACE">
        <w:t xml:space="preserve"> Экономическая оценка инвестиций</w:t>
      </w:r>
      <w:r>
        <w:t xml:space="preserve">: </w:t>
      </w:r>
      <w:r w:rsidRPr="00186ACE">
        <w:t>Учеб.пособие для</w:t>
      </w:r>
      <w:r>
        <w:t xml:space="preserve"> вузов. М.: МИКХиС, 2010.</w:t>
      </w:r>
    </w:p>
    <w:p w:rsidR="003B12BC" w:rsidRPr="00186ACE" w:rsidRDefault="003B12BC" w:rsidP="004043EE">
      <w:pPr>
        <w:widowControl/>
        <w:numPr>
          <w:ilvl w:val="0"/>
          <w:numId w:val="92"/>
        </w:numPr>
        <w:overflowPunct/>
        <w:autoSpaceDE/>
        <w:autoSpaceDN/>
        <w:adjustRightInd/>
        <w:ind w:left="0" w:firstLine="284"/>
        <w:jc w:val="both"/>
        <w:textAlignment w:val="auto"/>
      </w:pPr>
      <w:r>
        <w:t>Ендовицкий Д.А. Коробейникова Л.С., Сысоева Е.Ф. Практ</w:t>
      </w:r>
      <w:r>
        <w:t>и</w:t>
      </w:r>
      <w:r>
        <w:t>кум по инвестиционному анализу</w:t>
      </w:r>
      <w:r w:rsidR="009573A8">
        <w:t xml:space="preserve">: </w:t>
      </w:r>
      <w:r w:rsidR="009573A8" w:rsidRPr="00186ACE">
        <w:t>Учеб.пособие</w:t>
      </w:r>
      <w:r w:rsidR="009573A8">
        <w:t>/ Под ред. Д.А. Енд</w:t>
      </w:r>
      <w:r w:rsidR="009573A8">
        <w:t>о</w:t>
      </w:r>
      <w:r w:rsidR="009573A8">
        <w:t>вицкого. – М.: Финансы и статистика, 2009.</w:t>
      </w:r>
    </w:p>
    <w:p w:rsidR="00186ACE" w:rsidRDefault="00186ACE" w:rsidP="004043EE">
      <w:pPr>
        <w:widowControl/>
        <w:numPr>
          <w:ilvl w:val="0"/>
          <w:numId w:val="92"/>
        </w:numPr>
        <w:overflowPunct/>
        <w:autoSpaceDE/>
        <w:autoSpaceDN/>
        <w:adjustRightInd/>
        <w:ind w:left="0" w:firstLine="284"/>
        <w:jc w:val="both"/>
        <w:textAlignment w:val="auto"/>
      </w:pPr>
      <w:r w:rsidRPr="00186ACE">
        <w:t>Есипов В.Е., Маховикова Г.А., Касьяненко Т.Т. и др. Ко</w:t>
      </w:r>
      <w:r w:rsidRPr="00186ACE">
        <w:t>м</w:t>
      </w:r>
      <w:r w:rsidRPr="00186ACE">
        <w:t>мерческая оценка инвестиций. Учебное пососбие. КНОРУС, Москва, 2009.</w:t>
      </w:r>
    </w:p>
    <w:p w:rsidR="007D5DEA" w:rsidRDefault="009573A8" w:rsidP="004043EE">
      <w:pPr>
        <w:widowControl/>
        <w:numPr>
          <w:ilvl w:val="0"/>
          <w:numId w:val="92"/>
        </w:numPr>
        <w:overflowPunct/>
        <w:autoSpaceDE/>
        <w:autoSpaceDN/>
        <w:adjustRightInd/>
        <w:ind w:left="0" w:firstLine="284"/>
        <w:jc w:val="both"/>
        <w:textAlignment w:val="auto"/>
      </w:pPr>
      <w:r>
        <w:t>Ивасенко А.Г. Инвестиции: источники</w:t>
      </w:r>
      <w:r w:rsidR="002E35BE">
        <w:t xml:space="preserve"> и методы финансир</w:t>
      </w:r>
      <w:r w:rsidR="002E35BE">
        <w:t>о</w:t>
      </w:r>
      <w:r w:rsidR="002E35BE">
        <w:t>вания/</w:t>
      </w:r>
      <w:r w:rsidR="002E35BE" w:rsidRPr="002E35BE">
        <w:t xml:space="preserve"> </w:t>
      </w:r>
      <w:r w:rsidR="002E35BE">
        <w:t xml:space="preserve">А.Г.  Ивасенко,Я.И. Никонова. – Москва: Омега−Л, 2010. </w:t>
      </w:r>
    </w:p>
    <w:p w:rsidR="009573A8" w:rsidRDefault="007D5DEA" w:rsidP="004043EE">
      <w:pPr>
        <w:widowControl/>
        <w:numPr>
          <w:ilvl w:val="0"/>
          <w:numId w:val="92"/>
        </w:numPr>
        <w:overflowPunct/>
        <w:autoSpaceDE/>
        <w:autoSpaceDN/>
        <w:adjustRightInd/>
        <w:ind w:left="0" w:firstLine="284"/>
        <w:jc w:val="both"/>
        <w:textAlignment w:val="auto"/>
      </w:pPr>
      <w:r w:rsidRPr="00186ACE">
        <w:lastRenderedPageBreak/>
        <w:t>Инвестиции</w:t>
      </w:r>
      <w:r>
        <w:t>:</w:t>
      </w:r>
      <w:r w:rsidRPr="00186ACE">
        <w:t xml:space="preserve"> Учебник</w:t>
      </w:r>
      <w:r w:rsidR="00A90A32">
        <w:t xml:space="preserve"> </w:t>
      </w:r>
      <w:r>
        <w:t xml:space="preserve"> /</w:t>
      </w:r>
      <w:r w:rsidR="00A90A32">
        <w:t xml:space="preserve"> П</w:t>
      </w:r>
      <w:r>
        <w:t>од ред. В.В. Ковалева,  В.В. Иван</w:t>
      </w:r>
      <w:r>
        <w:t>о</w:t>
      </w:r>
      <w:r>
        <w:t>ва,</w:t>
      </w:r>
      <w:r w:rsidR="002E35BE">
        <w:t xml:space="preserve"> </w:t>
      </w:r>
      <w:r>
        <w:t>В.А. Лялина</w:t>
      </w:r>
      <w:r w:rsidR="00A90A32">
        <w:t xml:space="preserve"> – М.: ООО «ТК Велби», 2010.</w:t>
      </w:r>
    </w:p>
    <w:p w:rsidR="00A90A32" w:rsidRDefault="00A90A32" w:rsidP="004043EE">
      <w:pPr>
        <w:widowControl/>
        <w:numPr>
          <w:ilvl w:val="0"/>
          <w:numId w:val="92"/>
        </w:numPr>
        <w:overflowPunct/>
        <w:autoSpaceDE/>
        <w:autoSpaceDN/>
        <w:adjustRightInd/>
        <w:ind w:left="0" w:firstLine="284"/>
        <w:jc w:val="both"/>
        <w:textAlignment w:val="auto"/>
      </w:pPr>
      <w:r>
        <w:t>Инвестиционное право : учебно-практ. Пособие / И.З. Фа</w:t>
      </w:r>
      <w:r>
        <w:t>р</w:t>
      </w:r>
      <w:r>
        <w:t>хутдинов,В.А. Трапезников. – М.:</w:t>
      </w:r>
      <w:r w:rsidR="00763A60">
        <w:t xml:space="preserve"> Волтерс Клувер, 2008.</w:t>
      </w:r>
      <w:r>
        <w:t xml:space="preserve"> </w:t>
      </w:r>
    </w:p>
    <w:p w:rsidR="008450C1" w:rsidRDefault="00763A60" w:rsidP="004043EE">
      <w:pPr>
        <w:widowControl/>
        <w:numPr>
          <w:ilvl w:val="0"/>
          <w:numId w:val="92"/>
        </w:numPr>
        <w:overflowPunct/>
        <w:autoSpaceDE/>
        <w:autoSpaceDN/>
        <w:adjustRightInd/>
        <w:ind w:left="0" w:firstLine="284"/>
        <w:jc w:val="both"/>
        <w:textAlignment w:val="auto"/>
      </w:pPr>
      <w:r>
        <w:t>Инвестиционная оценка: инструменты и методы оценки л</w:t>
      </w:r>
      <w:r>
        <w:t>ю</w:t>
      </w:r>
      <w:r>
        <w:t>бых активов: пер. с англ. /А. Дамодаран. – 2-е изд.,испр. – М.: Альпина Бизнес Букс, 2009.</w:t>
      </w:r>
    </w:p>
    <w:p w:rsidR="008450C1" w:rsidRDefault="008450C1" w:rsidP="004043EE">
      <w:pPr>
        <w:widowControl/>
        <w:numPr>
          <w:ilvl w:val="0"/>
          <w:numId w:val="92"/>
        </w:numPr>
        <w:overflowPunct/>
        <w:autoSpaceDE/>
        <w:autoSpaceDN/>
        <w:adjustRightInd/>
        <w:ind w:left="0" w:firstLine="284"/>
        <w:jc w:val="both"/>
        <w:textAlignment w:val="auto"/>
      </w:pPr>
      <w:r>
        <w:t>Инвестиционный потенциал экономики: механизмы форм</w:t>
      </w:r>
      <w:r>
        <w:t>и</w:t>
      </w:r>
      <w:r>
        <w:t>рования и использования / В.Ю. Катасонов. – М.:Анкил, 2009.</w:t>
      </w:r>
    </w:p>
    <w:p w:rsidR="00264450" w:rsidRDefault="008450C1" w:rsidP="004043EE">
      <w:pPr>
        <w:widowControl/>
        <w:numPr>
          <w:ilvl w:val="0"/>
          <w:numId w:val="92"/>
        </w:numPr>
        <w:overflowPunct/>
        <w:autoSpaceDE/>
        <w:autoSpaceDN/>
        <w:adjustRightInd/>
        <w:ind w:left="0" w:firstLine="284"/>
        <w:jc w:val="both"/>
        <w:textAlignment w:val="auto"/>
      </w:pPr>
      <w:r>
        <w:t>Инвестиционный менеджмент: учеб. пособие / Л.П. Гонч</w:t>
      </w:r>
      <w:r>
        <w:t>а</w:t>
      </w:r>
      <w:r>
        <w:t>ренко</w:t>
      </w:r>
      <w:r w:rsidR="00264450">
        <w:t>. – М.: КНОРУС, 2010.</w:t>
      </w:r>
    </w:p>
    <w:p w:rsidR="00763A60" w:rsidRDefault="00264450" w:rsidP="004043EE">
      <w:pPr>
        <w:widowControl/>
        <w:numPr>
          <w:ilvl w:val="0"/>
          <w:numId w:val="92"/>
        </w:numPr>
        <w:overflowPunct/>
        <w:autoSpaceDE/>
        <w:autoSpaceDN/>
        <w:adjustRightInd/>
        <w:ind w:left="0" w:firstLine="284"/>
        <w:jc w:val="both"/>
        <w:textAlignment w:val="auto"/>
      </w:pPr>
      <w:r>
        <w:t>Искусный инвестор: управляйте своими инвестициями пр</w:t>
      </w:r>
      <w:r>
        <w:t>о</w:t>
      </w:r>
      <w:r>
        <w:t>фессионально / М. Харрисон</w:t>
      </w:r>
      <w:r w:rsidR="00340573">
        <w:t>:</w:t>
      </w:r>
      <w:r w:rsidR="008450C1">
        <w:t xml:space="preserve"> </w:t>
      </w:r>
      <w:r w:rsidR="00763A60">
        <w:t xml:space="preserve"> </w:t>
      </w:r>
      <w:r w:rsidR="00340573">
        <w:t>пер. с англ./ Е. Пестерева. – М.: Олимп-Бизнес, 2011.</w:t>
      </w:r>
    </w:p>
    <w:p w:rsidR="00340573" w:rsidRDefault="00340573" w:rsidP="004043EE">
      <w:pPr>
        <w:widowControl/>
        <w:numPr>
          <w:ilvl w:val="0"/>
          <w:numId w:val="92"/>
        </w:numPr>
        <w:overflowPunct/>
        <w:autoSpaceDE/>
        <w:autoSpaceDN/>
        <w:adjustRightInd/>
        <w:ind w:left="0" w:firstLine="284"/>
        <w:jc w:val="both"/>
        <w:textAlignment w:val="auto"/>
      </w:pPr>
      <w:r>
        <w:t>Ковалев В.В. Методы оценки инвестиционных проектов</w:t>
      </w:r>
      <w:r w:rsidR="005257DF">
        <w:t>. – М.: Финансы и статистика, 2011.</w:t>
      </w:r>
    </w:p>
    <w:p w:rsidR="005257DF" w:rsidRDefault="005257DF" w:rsidP="004043EE">
      <w:pPr>
        <w:widowControl/>
        <w:numPr>
          <w:ilvl w:val="0"/>
          <w:numId w:val="92"/>
        </w:numPr>
        <w:overflowPunct/>
        <w:autoSpaceDE/>
        <w:autoSpaceDN/>
        <w:adjustRightInd/>
        <w:ind w:left="0" w:firstLine="284"/>
        <w:jc w:val="both"/>
        <w:textAlignment w:val="auto"/>
      </w:pPr>
      <w:r>
        <w:t>Корпоративные финансы и инвестирование: пер. с англ./ Р. Пайк, Б. Нил. −4-е изд. –</w:t>
      </w:r>
      <w:r w:rsidR="001C5BE7">
        <w:t xml:space="preserve"> </w:t>
      </w:r>
      <w:r>
        <w:t>СПб.: Питер, 2009.</w:t>
      </w:r>
    </w:p>
    <w:p w:rsidR="001C5BE7" w:rsidRPr="00186ACE" w:rsidRDefault="001C5BE7" w:rsidP="004043EE">
      <w:pPr>
        <w:widowControl/>
        <w:numPr>
          <w:ilvl w:val="0"/>
          <w:numId w:val="92"/>
        </w:numPr>
        <w:overflowPunct/>
        <w:autoSpaceDE/>
        <w:autoSpaceDN/>
        <w:adjustRightInd/>
        <w:ind w:left="0" w:firstLine="284"/>
        <w:jc w:val="both"/>
        <w:textAlignment w:val="auto"/>
      </w:pPr>
      <w:r>
        <w:t>Костюнина Г.М., Ливенцев Н.Н. Международная практика регулирования иностранных инвестиций. Учебное пособие – М.: А</w:t>
      </w:r>
      <w:r>
        <w:t>н</w:t>
      </w:r>
      <w:r>
        <w:t xml:space="preserve">кил, 2008. </w:t>
      </w:r>
    </w:p>
    <w:p w:rsidR="00186ACE" w:rsidRPr="00186ACE" w:rsidRDefault="00186ACE" w:rsidP="004043EE">
      <w:pPr>
        <w:widowControl/>
        <w:numPr>
          <w:ilvl w:val="0"/>
          <w:numId w:val="92"/>
        </w:numPr>
        <w:overflowPunct/>
        <w:autoSpaceDE/>
        <w:autoSpaceDN/>
        <w:adjustRightInd/>
        <w:ind w:left="0" w:firstLine="284"/>
        <w:jc w:val="both"/>
        <w:textAlignment w:val="auto"/>
      </w:pPr>
      <w:r w:rsidRPr="00186ACE">
        <w:t>Липсиц И.В. Коссов В.В. Экономический анализ реальных инвестиций. Учебник/И.В.Липсиц, В.В.Коссов. – 3-е изд., перераб. и .доп. – М.: магистр, 2009.</w:t>
      </w:r>
    </w:p>
    <w:p w:rsidR="00186ACE" w:rsidRPr="00186ACE" w:rsidRDefault="00186ACE" w:rsidP="004043EE">
      <w:pPr>
        <w:widowControl/>
        <w:numPr>
          <w:ilvl w:val="0"/>
          <w:numId w:val="92"/>
        </w:numPr>
        <w:overflowPunct/>
        <w:autoSpaceDE/>
        <w:autoSpaceDN/>
        <w:adjustRightInd/>
        <w:ind w:left="0" w:firstLine="284"/>
        <w:jc w:val="both"/>
        <w:textAlignment w:val="auto"/>
      </w:pPr>
      <w:r w:rsidRPr="00186ACE">
        <w:t>Лукасевич И.Я. Инвестиции. Учебник. – М.:Вузовский уче</w:t>
      </w:r>
      <w:r w:rsidRPr="00186ACE">
        <w:t>ю</w:t>
      </w:r>
      <w:r w:rsidRPr="00186ACE">
        <w:t>ник: ИНФРА – М, 2011.</w:t>
      </w:r>
    </w:p>
    <w:p w:rsidR="00186ACE" w:rsidRPr="00186ACE" w:rsidRDefault="00186ACE" w:rsidP="004043EE">
      <w:pPr>
        <w:widowControl/>
        <w:numPr>
          <w:ilvl w:val="0"/>
          <w:numId w:val="92"/>
        </w:numPr>
        <w:overflowPunct/>
        <w:autoSpaceDE/>
        <w:autoSpaceDN/>
        <w:adjustRightInd/>
        <w:ind w:left="0" w:firstLine="284"/>
        <w:jc w:val="both"/>
        <w:textAlignment w:val="auto"/>
      </w:pPr>
      <w:r w:rsidRPr="00186ACE">
        <w:t>Марголин А.М. Учебно-методический комплекс//А.М. Ма</w:t>
      </w:r>
      <w:r w:rsidRPr="00186ACE">
        <w:t>р</w:t>
      </w:r>
      <w:r w:rsidRPr="00186ACE">
        <w:t>голин; РАГС. –М.: РАГС, 2010.</w:t>
      </w:r>
    </w:p>
    <w:p w:rsidR="00186ACE" w:rsidRDefault="00186ACE" w:rsidP="004043EE">
      <w:pPr>
        <w:widowControl/>
        <w:numPr>
          <w:ilvl w:val="0"/>
          <w:numId w:val="92"/>
        </w:numPr>
        <w:overflowPunct/>
        <w:autoSpaceDE/>
        <w:autoSpaceDN/>
        <w:adjustRightInd/>
        <w:ind w:left="0" w:firstLine="284"/>
        <w:jc w:val="both"/>
        <w:textAlignment w:val="auto"/>
      </w:pPr>
      <w:r w:rsidRPr="00186ACE">
        <w:t>Мелкумов Я.С. Экономическая оценка эффективности инв</w:t>
      </w:r>
      <w:r w:rsidRPr="00186ACE">
        <w:t>е</w:t>
      </w:r>
      <w:r w:rsidRPr="00186ACE">
        <w:t>стиций. М.: ИКЦ, ДИС, 2007 .</w:t>
      </w:r>
    </w:p>
    <w:p w:rsidR="001C5BE7" w:rsidRDefault="00562F35" w:rsidP="004043EE">
      <w:pPr>
        <w:widowControl/>
        <w:numPr>
          <w:ilvl w:val="0"/>
          <w:numId w:val="92"/>
        </w:numPr>
        <w:overflowPunct/>
        <w:autoSpaceDE/>
        <w:autoSpaceDN/>
        <w:adjustRightInd/>
        <w:ind w:left="0" w:firstLine="284"/>
        <w:jc w:val="both"/>
        <w:textAlignment w:val="auto"/>
      </w:pPr>
      <w:r>
        <w:t>Москвин В.А.</w:t>
      </w:r>
      <w:r w:rsidR="00D01CA2">
        <w:t xml:space="preserve"> Кредитование инвестиционных проектов: Р</w:t>
      </w:r>
      <w:r w:rsidR="00D01CA2">
        <w:t>е</w:t>
      </w:r>
      <w:r w:rsidR="00D01CA2">
        <w:t>комендации для предприятий и комме</w:t>
      </w:r>
      <w:r w:rsidR="003943FC">
        <w:t>рческих банков. – М.: Финансы и статистика, 2009.</w:t>
      </w:r>
      <w:r>
        <w:t xml:space="preserve"> </w:t>
      </w:r>
    </w:p>
    <w:p w:rsidR="003943FC" w:rsidRPr="00186ACE" w:rsidRDefault="003943FC" w:rsidP="004043EE">
      <w:pPr>
        <w:widowControl/>
        <w:numPr>
          <w:ilvl w:val="0"/>
          <w:numId w:val="92"/>
        </w:numPr>
        <w:overflowPunct/>
        <w:autoSpaceDE/>
        <w:autoSpaceDN/>
        <w:adjustRightInd/>
        <w:ind w:left="0" w:firstLine="284"/>
        <w:jc w:val="both"/>
        <w:textAlignment w:val="auto"/>
      </w:pPr>
      <w:r>
        <w:t>Попков В.П., Семенов В.П. Организация и финансирование инвестиций. – СПб: Питер, 2009.</w:t>
      </w:r>
    </w:p>
    <w:p w:rsidR="00186ACE" w:rsidRPr="00186ACE" w:rsidRDefault="00186ACE" w:rsidP="004043EE">
      <w:pPr>
        <w:widowControl/>
        <w:numPr>
          <w:ilvl w:val="0"/>
          <w:numId w:val="92"/>
        </w:numPr>
        <w:overflowPunct/>
        <w:autoSpaceDE/>
        <w:autoSpaceDN/>
        <w:adjustRightInd/>
        <w:ind w:left="0" w:firstLine="284"/>
        <w:jc w:val="both"/>
        <w:textAlignment w:val="auto"/>
      </w:pPr>
      <w:r w:rsidRPr="00186ACE">
        <w:t>Ример М.И. Экономическая оценка инвестиций. Учебник для специалистов и бакалавров под редакцией</w:t>
      </w:r>
      <w:r w:rsidR="00D01CA2">
        <w:t xml:space="preserve"> </w:t>
      </w:r>
      <w:r w:rsidRPr="00186ACE">
        <w:t xml:space="preserve"> М.И.Римера, 4-е изд., пер</w:t>
      </w:r>
      <w:r w:rsidRPr="00186ACE">
        <w:t>е</w:t>
      </w:r>
      <w:r w:rsidRPr="00186ACE">
        <w:t>раб. и доп. – Питер, Москва, Санкт-Петербург, 2011.</w:t>
      </w:r>
    </w:p>
    <w:p w:rsidR="00186ACE" w:rsidRPr="00186ACE" w:rsidRDefault="00186ACE" w:rsidP="007551D2">
      <w:pPr>
        <w:widowControl/>
        <w:numPr>
          <w:ilvl w:val="0"/>
          <w:numId w:val="92"/>
        </w:numPr>
        <w:overflowPunct/>
        <w:autoSpaceDE/>
        <w:autoSpaceDN/>
        <w:adjustRightInd/>
        <w:ind w:left="0" w:firstLine="284"/>
        <w:jc w:val="both"/>
        <w:textAlignment w:val="auto"/>
      </w:pPr>
      <w:r w:rsidRPr="00186ACE">
        <w:t>Староверова Г.С. Экономическая оценка  инвестиций: учеб.пособие/Г.С. Староверова, А.Ю. Медведев и др., М.: КНОРУС, 2010.</w:t>
      </w:r>
    </w:p>
    <w:p w:rsidR="00186ACE" w:rsidRDefault="00A80F3C" w:rsidP="007551D2">
      <w:pPr>
        <w:widowControl/>
        <w:numPr>
          <w:ilvl w:val="0"/>
          <w:numId w:val="92"/>
        </w:numPr>
        <w:overflowPunct/>
        <w:autoSpaceDE/>
        <w:autoSpaceDN/>
        <w:adjustRightInd/>
        <w:ind w:left="0" w:firstLine="284"/>
        <w:jc w:val="both"/>
        <w:textAlignment w:val="auto"/>
      </w:pPr>
      <w:r>
        <w:lastRenderedPageBreak/>
        <w:t xml:space="preserve">Куприянов С.В., </w:t>
      </w:r>
      <w:r w:rsidR="00186ACE" w:rsidRPr="00186ACE">
        <w:t>Столярова</w:t>
      </w:r>
      <w:r w:rsidR="00186ACE">
        <w:t xml:space="preserve"> В.А</w:t>
      </w:r>
      <w:r w:rsidR="00186ACE" w:rsidRPr="00186ACE">
        <w:t xml:space="preserve">, </w:t>
      </w:r>
      <w:r w:rsidR="00186ACE">
        <w:t>Столяров Б.Н.</w:t>
      </w:r>
      <w:r w:rsidR="00186ACE" w:rsidRPr="00186ACE">
        <w:t>. Экономич</w:t>
      </w:r>
      <w:r w:rsidR="00186ACE" w:rsidRPr="00186ACE">
        <w:t>е</w:t>
      </w:r>
      <w:r w:rsidR="00186ACE" w:rsidRPr="00186ACE">
        <w:t>ская оценка  инвестиций. Учеб.пособие для студентов заочной формы обучения с применением дистанционных технологий. Белгород. БГТУ, 20</w:t>
      </w:r>
      <w:r>
        <w:t>11</w:t>
      </w:r>
      <w:r w:rsidR="00186ACE" w:rsidRPr="00186ACE">
        <w:t>.</w:t>
      </w:r>
    </w:p>
    <w:p w:rsidR="00186ACE" w:rsidRPr="00186ACE" w:rsidRDefault="00186ACE" w:rsidP="007551D2">
      <w:pPr>
        <w:widowControl/>
        <w:numPr>
          <w:ilvl w:val="0"/>
          <w:numId w:val="92"/>
        </w:numPr>
        <w:overflowPunct/>
        <w:autoSpaceDE/>
        <w:autoSpaceDN/>
        <w:adjustRightInd/>
        <w:ind w:left="0" w:firstLine="284"/>
        <w:jc w:val="both"/>
        <w:textAlignment w:val="auto"/>
      </w:pPr>
      <w:r w:rsidRPr="00186ACE">
        <w:t>Тюрина А.В. Инвестиции: практикум: учеб.пособие /А.В. Тюрина.- М.:.КНОРУС, 2010.</w:t>
      </w:r>
    </w:p>
    <w:p w:rsidR="00186ACE" w:rsidRPr="00186ACE" w:rsidRDefault="00186ACE" w:rsidP="007551D2">
      <w:pPr>
        <w:widowControl/>
        <w:numPr>
          <w:ilvl w:val="0"/>
          <w:numId w:val="92"/>
        </w:numPr>
        <w:overflowPunct/>
        <w:autoSpaceDE/>
        <w:autoSpaceDN/>
        <w:adjustRightInd/>
        <w:ind w:left="0" w:firstLine="284"/>
        <w:jc w:val="both"/>
        <w:textAlignment w:val="auto"/>
      </w:pPr>
      <w:r w:rsidRPr="00186ACE">
        <w:t>Хазанович Э.С. Инвестиции: учеб. Пособие / Э.С. Хазан</w:t>
      </w:r>
      <w:r w:rsidRPr="00186ACE">
        <w:t>о</w:t>
      </w:r>
      <w:r w:rsidRPr="00186ACE">
        <w:t>вич.-М. : КНОРУС,2011.</w:t>
      </w:r>
    </w:p>
    <w:p w:rsidR="00186ACE" w:rsidRPr="00186ACE" w:rsidRDefault="00186ACE" w:rsidP="007551D2">
      <w:pPr>
        <w:widowControl/>
        <w:numPr>
          <w:ilvl w:val="0"/>
          <w:numId w:val="92"/>
        </w:numPr>
        <w:overflowPunct/>
        <w:autoSpaceDE/>
        <w:autoSpaceDN/>
        <w:adjustRightInd/>
        <w:ind w:left="0" w:firstLine="284"/>
        <w:jc w:val="both"/>
        <w:textAlignment w:val="auto"/>
      </w:pPr>
      <w:r w:rsidRPr="00186ACE">
        <w:t>Чиненов М.В. Инвестиции. Учеб. Пособие /ред. М.В. Чин</w:t>
      </w:r>
      <w:r w:rsidRPr="00186ACE">
        <w:t>е</w:t>
      </w:r>
      <w:r w:rsidRPr="00186ACE">
        <w:t>нов.-3-е изд. стер.- М.: КНОРУС, 2010.</w:t>
      </w:r>
    </w:p>
    <w:p w:rsidR="00186ACE" w:rsidRPr="00186ACE" w:rsidRDefault="00186ACE" w:rsidP="007551D2">
      <w:pPr>
        <w:widowControl/>
        <w:numPr>
          <w:ilvl w:val="0"/>
          <w:numId w:val="92"/>
        </w:numPr>
        <w:overflowPunct/>
        <w:autoSpaceDE/>
        <w:autoSpaceDN/>
        <w:adjustRightInd/>
        <w:ind w:left="0" w:firstLine="284"/>
        <w:jc w:val="both"/>
        <w:textAlignment w:val="auto"/>
      </w:pPr>
      <w:r w:rsidRPr="00186ACE">
        <w:t>Шарп У.Ф. Инвестиции. Пер. с англ. У.Ф. Шарп, Гордон Дж. Александер, Дж.В. Бейли. М., 2011 г.</w:t>
      </w:r>
    </w:p>
    <w:p w:rsidR="00186ACE" w:rsidRPr="000951AD" w:rsidRDefault="00186ACE" w:rsidP="00186ACE">
      <w:pPr>
        <w:tabs>
          <w:tab w:val="num" w:pos="0"/>
        </w:tabs>
        <w:spacing w:line="288" w:lineRule="auto"/>
        <w:ind w:firstLine="284"/>
        <w:jc w:val="both"/>
      </w:pPr>
    </w:p>
    <w:p w:rsidR="00186ACE" w:rsidRPr="00186ACE" w:rsidRDefault="00186ACE" w:rsidP="00186ACE">
      <w:pPr>
        <w:tabs>
          <w:tab w:val="num" w:pos="0"/>
        </w:tabs>
        <w:ind w:firstLine="284"/>
        <w:jc w:val="both"/>
      </w:pPr>
    </w:p>
    <w:sectPr w:rsidR="00186ACE" w:rsidRPr="00186ACE" w:rsidSect="00BE64C4">
      <w:footerReference w:type="even" r:id="rId205"/>
      <w:footerReference w:type="default" r:id="rId206"/>
      <w:pgSz w:w="8392" w:h="11907"/>
      <w:pgMar w:top="1021" w:right="1134" w:bottom="1021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0B11" w:rsidRDefault="00B10B11">
      <w:r>
        <w:separator/>
      </w:r>
    </w:p>
  </w:endnote>
  <w:endnote w:type="continuationSeparator" w:id="1">
    <w:p w:rsidR="00B10B11" w:rsidRDefault="00B10B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9D2" w:rsidRDefault="00A66A41">
    <w:pPr>
      <w:pStyle w:val="a3"/>
      <w:framePr w:wrap="around" w:vAnchor="text" w:hAnchor="margin" w:xAlign="center" w:y="1"/>
      <w:widowControl/>
      <w:rPr>
        <w:rStyle w:val="a4"/>
      </w:rPr>
    </w:pPr>
    <w:r>
      <w:rPr>
        <w:rStyle w:val="a4"/>
      </w:rPr>
      <w:fldChar w:fldCharType="begin"/>
    </w:r>
    <w:r w:rsidR="005E49D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E49D2" w:rsidRDefault="005E49D2">
    <w:pPr>
      <w:pStyle w:val="a3"/>
      <w:widowControl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9D2" w:rsidRDefault="00A66A4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E49D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E49D2" w:rsidRDefault="005E49D2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9D2" w:rsidRDefault="005E49D2">
    <w:pPr>
      <w:pStyle w:val="a3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9D2" w:rsidRDefault="00A66A4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E49D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E49D2" w:rsidRDefault="005E49D2">
    <w:pPr>
      <w:pStyle w:val="a3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9D2" w:rsidRDefault="005E49D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0B11" w:rsidRDefault="00B10B11">
      <w:r>
        <w:separator/>
      </w:r>
    </w:p>
  </w:footnote>
  <w:footnote w:type="continuationSeparator" w:id="1">
    <w:p w:rsidR="00B10B11" w:rsidRDefault="00B10B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9D2" w:rsidRDefault="00A66A41" w:rsidP="002F3362">
    <w:pPr>
      <w:pStyle w:val="a9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E49D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E49D2" w:rsidRDefault="005E49D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9D2" w:rsidRDefault="005E49D2" w:rsidP="00C963C6">
    <w:pPr>
      <w:pStyle w:val="a9"/>
      <w:framePr w:h="1106" w:hRule="exact" w:wrap="around" w:vAnchor="page" w:hAnchor="page" w:x="1061" w:y="279"/>
      <w:jc w:val="center"/>
    </w:pPr>
  </w:p>
  <w:p w:rsidR="005E49D2" w:rsidRDefault="00A66A41" w:rsidP="00C963C6">
    <w:pPr>
      <w:pStyle w:val="a9"/>
      <w:framePr w:h="1106" w:hRule="exact" w:wrap="around" w:vAnchor="page" w:hAnchor="page" w:x="1061" w:y="279"/>
      <w:jc w:val="center"/>
    </w:pPr>
    <w:fldSimple w:instr=" PAGE   \* MERGEFORMAT ">
      <w:r w:rsidR="000F2D53">
        <w:rPr>
          <w:noProof/>
        </w:rPr>
        <w:t>140</w:t>
      </w:r>
    </w:fldSimple>
  </w:p>
  <w:p w:rsidR="000F2D53" w:rsidRDefault="000F2D53" w:rsidP="00C963C6">
    <w:pPr>
      <w:pStyle w:val="a9"/>
      <w:framePr w:h="1106" w:hRule="exact" w:wrap="around" w:vAnchor="page" w:hAnchor="page" w:x="1061" w:y="27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02849"/>
    <w:multiLevelType w:val="multilevel"/>
    <w:tmpl w:val="5678A7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960" w:hanging="1440"/>
      </w:pPr>
      <w:rPr>
        <w:rFonts w:hint="default"/>
      </w:rPr>
    </w:lvl>
  </w:abstractNum>
  <w:abstractNum w:abstractNumId="1">
    <w:nsid w:val="00E73F1A"/>
    <w:multiLevelType w:val="hybridMultilevel"/>
    <w:tmpl w:val="0E44C5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CF08A2"/>
    <w:multiLevelType w:val="multilevel"/>
    <w:tmpl w:val="F2C02EA6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440"/>
      </w:pPr>
      <w:rPr>
        <w:rFonts w:hint="default"/>
      </w:rPr>
    </w:lvl>
  </w:abstractNum>
  <w:abstractNum w:abstractNumId="3">
    <w:nsid w:val="01FB2FF5"/>
    <w:multiLevelType w:val="hybridMultilevel"/>
    <w:tmpl w:val="C1FC5E00"/>
    <w:lvl w:ilvl="0" w:tplc="A880DAA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33B1291"/>
    <w:multiLevelType w:val="hybridMultilevel"/>
    <w:tmpl w:val="DBF6FB40"/>
    <w:lvl w:ilvl="0" w:tplc="04190017">
      <w:start w:val="1"/>
      <w:numFmt w:val="lowerLetter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8317D9E"/>
    <w:multiLevelType w:val="hybridMultilevel"/>
    <w:tmpl w:val="C1E02710"/>
    <w:lvl w:ilvl="0" w:tplc="A880DAA0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088C1843"/>
    <w:multiLevelType w:val="hybridMultilevel"/>
    <w:tmpl w:val="30A240EA"/>
    <w:lvl w:ilvl="0" w:tplc="9E629D9A">
      <w:start w:val="1"/>
      <w:numFmt w:val="decimal"/>
      <w:lvlText w:val="%1."/>
      <w:lvlJc w:val="left"/>
      <w:pPr>
        <w:tabs>
          <w:tab w:val="num" w:pos="860"/>
        </w:tabs>
        <w:ind w:left="1097" w:hanging="37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9385407"/>
    <w:multiLevelType w:val="hybridMultilevel"/>
    <w:tmpl w:val="0C02F4C4"/>
    <w:lvl w:ilvl="0" w:tplc="EBEA26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09A23B8C"/>
    <w:multiLevelType w:val="hybridMultilevel"/>
    <w:tmpl w:val="393E5524"/>
    <w:lvl w:ilvl="0" w:tplc="A880DAA0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0A9B0FED"/>
    <w:multiLevelType w:val="multilevel"/>
    <w:tmpl w:val="CFD825C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>
    <w:nsid w:val="0D7D1DBB"/>
    <w:multiLevelType w:val="multilevel"/>
    <w:tmpl w:val="DFDA4E6A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9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77" w:hanging="1440"/>
      </w:pPr>
      <w:rPr>
        <w:rFonts w:hint="default"/>
      </w:rPr>
    </w:lvl>
  </w:abstractNum>
  <w:abstractNum w:abstractNumId="11">
    <w:nsid w:val="0EB977EE"/>
    <w:multiLevelType w:val="hybridMultilevel"/>
    <w:tmpl w:val="3236AC8E"/>
    <w:lvl w:ilvl="0" w:tplc="1F2E84B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114361EC"/>
    <w:multiLevelType w:val="hybridMultilevel"/>
    <w:tmpl w:val="725A7AF2"/>
    <w:lvl w:ilvl="0" w:tplc="228E204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2562129"/>
    <w:multiLevelType w:val="hybridMultilevel"/>
    <w:tmpl w:val="3D66BAAE"/>
    <w:lvl w:ilvl="0" w:tplc="E236C3C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16200811"/>
    <w:multiLevelType w:val="hybridMultilevel"/>
    <w:tmpl w:val="5F687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9213EA5"/>
    <w:multiLevelType w:val="multilevel"/>
    <w:tmpl w:val="4670BAD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16">
    <w:nsid w:val="19755228"/>
    <w:multiLevelType w:val="hybridMultilevel"/>
    <w:tmpl w:val="DB1A12C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0324B7B"/>
    <w:multiLevelType w:val="singleLevel"/>
    <w:tmpl w:val="05F01A30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b w:val="0"/>
        <w:i w:val="0"/>
        <w:sz w:val="20"/>
      </w:rPr>
    </w:lvl>
  </w:abstractNum>
  <w:abstractNum w:abstractNumId="18">
    <w:nsid w:val="20AB7FFB"/>
    <w:multiLevelType w:val="hybridMultilevel"/>
    <w:tmpl w:val="37F65CCA"/>
    <w:lvl w:ilvl="0" w:tplc="43244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1EF138C"/>
    <w:multiLevelType w:val="multilevel"/>
    <w:tmpl w:val="AC5E04C0"/>
    <w:lvl w:ilvl="0">
      <w:start w:val="3"/>
      <w:numFmt w:val="upperRoman"/>
      <w:lvlText w:val="%1."/>
      <w:legacy w:legacy="1" w:legacySpace="284" w:legacyIndent="283"/>
      <w:lvlJc w:val="left"/>
      <w:pPr>
        <w:ind w:left="283" w:hanging="283"/>
      </w:pPr>
      <w:rPr>
        <w:rFonts w:ascii="Times New Roman" w:hAnsi="Times New Roman" w:cs="Times New Roman" w:hint="default"/>
      </w:rPr>
    </w:lvl>
    <w:lvl w:ilvl="1">
      <w:start w:val="4"/>
      <w:numFmt w:val="decimal"/>
      <w:isLgl/>
      <w:lvlText w:val="%1.%2."/>
      <w:lvlJc w:val="left"/>
      <w:pPr>
        <w:ind w:left="5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440"/>
      </w:pPr>
      <w:rPr>
        <w:rFonts w:hint="default"/>
      </w:rPr>
    </w:lvl>
  </w:abstractNum>
  <w:abstractNum w:abstractNumId="20">
    <w:nsid w:val="27731289"/>
    <w:multiLevelType w:val="hybridMultilevel"/>
    <w:tmpl w:val="81285FA4"/>
    <w:lvl w:ilvl="0" w:tplc="A880DAA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2D2933"/>
    <w:multiLevelType w:val="singleLevel"/>
    <w:tmpl w:val="B29EE4A8"/>
    <w:lvl w:ilvl="0">
      <w:start w:val="1"/>
      <w:numFmt w:val="decimal"/>
      <w:lvlText w:val="%1)"/>
      <w:legacy w:legacy="1" w:legacySpace="0" w:legacyIndent="283"/>
      <w:lvlJc w:val="left"/>
      <w:pPr>
        <w:ind w:left="988" w:hanging="283"/>
      </w:pPr>
      <w:rPr>
        <w:rFonts w:ascii="Times New Roman" w:hAnsi="Times New Roman" w:cs="Times New Roman" w:hint="default"/>
      </w:rPr>
    </w:lvl>
  </w:abstractNum>
  <w:abstractNum w:abstractNumId="22">
    <w:nsid w:val="2C57527F"/>
    <w:multiLevelType w:val="multilevel"/>
    <w:tmpl w:val="B2E22162"/>
    <w:lvl w:ilvl="0">
      <w:start w:val="1"/>
      <w:numFmt w:val="decimal"/>
      <w:lvlText w:val="%1."/>
      <w:lvlJc w:val="left"/>
      <w:pPr>
        <w:ind w:left="809" w:hanging="525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</w:rPr>
    </w:lvl>
  </w:abstractNum>
  <w:abstractNum w:abstractNumId="23">
    <w:nsid w:val="2F8C4486"/>
    <w:multiLevelType w:val="multilevel"/>
    <w:tmpl w:val="20325FB4"/>
    <w:lvl w:ilvl="0">
      <w:start w:val="1"/>
      <w:numFmt w:val="decimal"/>
      <w:lvlText w:val="%1."/>
      <w:legacy w:legacy="1" w:legacySpace="0" w:legacyIndent="284"/>
      <w:lvlJc w:val="left"/>
      <w:pPr>
        <w:ind w:left="434" w:hanging="284"/>
      </w:pPr>
      <w:rPr>
        <w:rFonts w:ascii="Times New Roman" w:hAnsi="Times New Roman" w:cs="Times New Roman"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310953A5"/>
    <w:multiLevelType w:val="hybridMultilevel"/>
    <w:tmpl w:val="5EFA04F0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327159BB"/>
    <w:multiLevelType w:val="multilevel"/>
    <w:tmpl w:val="373A2D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26">
    <w:nsid w:val="34003215"/>
    <w:multiLevelType w:val="hybridMultilevel"/>
    <w:tmpl w:val="CDF81756"/>
    <w:lvl w:ilvl="0" w:tplc="8B7479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9093B78"/>
    <w:multiLevelType w:val="hybridMultilevel"/>
    <w:tmpl w:val="5A18C33C"/>
    <w:lvl w:ilvl="0" w:tplc="475AA10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9330891"/>
    <w:multiLevelType w:val="hybridMultilevel"/>
    <w:tmpl w:val="A1BAE5D0"/>
    <w:lvl w:ilvl="0" w:tplc="43244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A8E1D25"/>
    <w:multiLevelType w:val="hybridMultilevel"/>
    <w:tmpl w:val="25361256"/>
    <w:lvl w:ilvl="0" w:tplc="D6B0D2A2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B4B6937"/>
    <w:multiLevelType w:val="hybridMultilevel"/>
    <w:tmpl w:val="58540570"/>
    <w:lvl w:ilvl="0" w:tplc="43244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C583BD7"/>
    <w:multiLevelType w:val="hybridMultilevel"/>
    <w:tmpl w:val="87B6D214"/>
    <w:lvl w:ilvl="0" w:tplc="02ACE0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029820">
      <w:numFmt w:val="none"/>
      <w:lvlText w:val=""/>
      <w:lvlJc w:val="left"/>
      <w:pPr>
        <w:tabs>
          <w:tab w:val="num" w:pos="360"/>
        </w:tabs>
      </w:pPr>
    </w:lvl>
    <w:lvl w:ilvl="2" w:tplc="97FAC248">
      <w:numFmt w:val="none"/>
      <w:lvlText w:val=""/>
      <w:lvlJc w:val="left"/>
      <w:pPr>
        <w:tabs>
          <w:tab w:val="num" w:pos="360"/>
        </w:tabs>
      </w:pPr>
    </w:lvl>
    <w:lvl w:ilvl="3" w:tplc="C85021E4">
      <w:numFmt w:val="none"/>
      <w:lvlText w:val=""/>
      <w:lvlJc w:val="left"/>
      <w:pPr>
        <w:tabs>
          <w:tab w:val="num" w:pos="360"/>
        </w:tabs>
      </w:pPr>
    </w:lvl>
    <w:lvl w:ilvl="4" w:tplc="82906C38">
      <w:numFmt w:val="none"/>
      <w:lvlText w:val=""/>
      <w:lvlJc w:val="left"/>
      <w:pPr>
        <w:tabs>
          <w:tab w:val="num" w:pos="360"/>
        </w:tabs>
      </w:pPr>
    </w:lvl>
    <w:lvl w:ilvl="5" w:tplc="0CF6AFA6">
      <w:numFmt w:val="none"/>
      <w:lvlText w:val=""/>
      <w:lvlJc w:val="left"/>
      <w:pPr>
        <w:tabs>
          <w:tab w:val="num" w:pos="360"/>
        </w:tabs>
      </w:pPr>
    </w:lvl>
    <w:lvl w:ilvl="6" w:tplc="20385840">
      <w:numFmt w:val="none"/>
      <w:lvlText w:val=""/>
      <w:lvlJc w:val="left"/>
      <w:pPr>
        <w:tabs>
          <w:tab w:val="num" w:pos="360"/>
        </w:tabs>
      </w:pPr>
    </w:lvl>
    <w:lvl w:ilvl="7" w:tplc="1C16C078">
      <w:numFmt w:val="none"/>
      <w:lvlText w:val=""/>
      <w:lvlJc w:val="left"/>
      <w:pPr>
        <w:tabs>
          <w:tab w:val="num" w:pos="360"/>
        </w:tabs>
      </w:pPr>
    </w:lvl>
    <w:lvl w:ilvl="8" w:tplc="441EC66A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3C682EB9"/>
    <w:multiLevelType w:val="hybridMultilevel"/>
    <w:tmpl w:val="52D407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CAB2603"/>
    <w:multiLevelType w:val="hybridMultilevel"/>
    <w:tmpl w:val="FD6A67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CBE0F6A"/>
    <w:multiLevelType w:val="hybridMultilevel"/>
    <w:tmpl w:val="08F4D570"/>
    <w:lvl w:ilvl="0" w:tplc="04190013">
      <w:start w:val="1"/>
      <w:numFmt w:val="upperRoman"/>
      <w:lvlText w:val="%1."/>
      <w:lvlJc w:val="righ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3D2A2CF0"/>
    <w:multiLevelType w:val="singleLevel"/>
    <w:tmpl w:val="E994545A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b w:val="0"/>
        <w:i w:val="0"/>
        <w:sz w:val="20"/>
      </w:rPr>
    </w:lvl>
  </w:abstractNum>
  <w:abstractNum w:abstractNumId="36">
    <w:nsid w:val="43485678"/>
    <w:multiLevelType w:val="multilevel"/>
    <w:tmpl w:val="069AC6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48"/>
        </w:tabs>
        <w:ind w:left="3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96"/>
        </w:tabs>
        <w:ind w:left="6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84"/>
        </w:tabs>
        <w:ind w:left="6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32"/>
        </w:tabs>
        <w:ind w:left="1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20"/>
        </w:tabs>
        <w:ind w:left="1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"/>
        </w:tabs>
        <w:ind w:left="10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56"/>
        </w:tabs>
        <w:ind w:left="13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4"/>
        </w:tabs>
        <w:ind w:left="1344" w:hanging="1440"/>
      </w:pPr>
      <w:rPr>
        <w:rFonts w:hint="default"/>
      </w:rPr>
    </w:lvl>
  </w:abstractNum>
  <w:abstractNum w:abstractNumId="37">
    <w:nsid w:val="43C355AA"/>
    <w:multiLevelType w:val="singleLevel"/>
    <w:tmpl w:val="556CA314"/>
    <w:lvl w:ilvl="0">
      <w:start w:val="1"/>
      <w:numFmt w:val="decimal"/>
      <w:lvlText w:val="%1."/>
      <w:legacy w:legacy="1" w:legacySpace="0" w:legacyIndent="284"/>
      <w:lvlJc w:val="left"/>
      <w:pPr>
        <w:ind w:left="1004" w:hanging="284"/>
      </w:pPr>
      <w:rPr>
        <w:rFonts w:ascii="Times New Roman" w:hAnsi="Times New Roman" w:cs="Times New Roman" w:hint="default"/>
      </w:rPr>
    </w:lvl>
  </w:abstractNum>
  <w:abstractNum w:abstractNumId="38">
    <w:nsid w:val="47A55B67"/>
    <w:multiLevelType w:val="multilevel"/>
    <w:tmpl w:val="6C100AE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39">
    <w:nsid w:val="4BEF5462"/>
    <w:multiLevelType w:val="hybridMultilevel"/>
    <w:tmpl w:val="A3103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E211432"/>
    <w:multiLevelType w:val="singleLevel"/>
    <w:tmpl w:val="FAE49B76"/>
    <w:lvl w:ilvl="0">
      <w:start w:val="1"/>
      <w:numFmt w:val="decimal"/>
      <w:lvlText w:val="%1)"/>
      <w:legacy w:legacy="1" w:legacySpace="0" w:legacyIndent="284"/>
      <w:lvlJc w:val="left"/>
      <w:pPr>
        <w:ind w:left="509" w:hanging="284"/>
      </w:pPr>
      <w:rPr>
        <w:rFonts w:ascii="Times New Roman" w:hAnsi="Times New Roman" w:cs="Times New Roman" w:hint="default"/>
        <w:sz w:val="20"/>
      </w:rPr>
    </w:lvl>
  </w:abstractNum>
  <w:abstractNum w:abstractNumId="41">
    <w:nsid w:val="4E4E562D"/>
    <w:multiLevelType w:val="singleLevel"/>
    <w:tmpl w:val="B29EE4A8"/>
    <w:lvl w:ilvl="0">
      <w:start w:val="1"/>
      <w:numFmt w:val="decimal"/>
      <w:lvlText w:val="%1)"/>
      <w:legacy w:legacy="1" w:legacySpace="0" w:legacyIndent="283"/>
      <w:lvlJc w:val="left"/>
      <w:pPr>
        <w:ind w:left="988" w:hanging="283"/>
      </w:pPr>
      <w:rPr>
        <w:rFonts w:ascii="Times New Roman" w:hAnsi="Times New Roman" w:cs="Times New Roman" w:hint="default"/>
      </w:rPr>
    </w:lvl>
  </w:abstractNum>
  <w:abstractNum w:abstractNumId="42">
    <w:nsid w:val="4F677175"/>
    <w:multiLevelType w:val="hybridMultilevel"/>
    <w:tmpl w:val="EE8C1316"/>
    <w:lvl w:ilvl="0" w:tplc="43244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51E33832"/>
    <w:multiLevelType w:val="multilevel"/>
    <w:tmpl w:val="6C9CF8A0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440"/>
      </w:pPr>
      <w:rPr>
        <w:rFonts w:hint="default"/>
      </w:rPr>
    </w:lvl>
  </w:abstractNum>
  <w:abstractNum w:abstractNumId="44">
    <w:nsid w:val="53454A49"/>
    <w:multiLevelType w:val="hybridMultilevel"/>
    <w:tmpl w:val="12CA4664"/>
    <w:lvl w:ilvl="0" w:tplc="0638F2B8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>
    <w:nsid w:val="5380296A"/>
    <w:multiLevelType w:val="hybridMultilevel"/>
    <w:tmpl w:val="0FF23904"/>
    <w:lvl w:ilvl="0" w:tplc="A880DAA0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6">
    <w:nsid w:val="564C69BB"/>
    <w:multiLevelType w:val="hybridMultilevel"/>
    <w:tmpl w:val="4EBCD3BE"/>
    <w:lvl w:ilvl="0" w:tplc="6AB88922">
      <w:start w:val="1"/>
      <w:numFmt w:val="decimal"/>
      <w:lvlText w:val="%1."/>
      <w:lvlJc w:val="left"/>
      <w:pPr>
        <w:ind w:left="79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>
    <w:nsid w:val="58F57813"/>
    <w:multiLevelType w:val="multilevel"/>
    <w:tmpl w:val="472A88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284" w:hanging="750"/>
      </w:pPr>
    </w:lvl>
    <w:lvl w:ilvl="2">
      <w:start w:val="4"/>
      <w:numFmt w:val="decimal"/>
      <w:isLgl/>
      <w:lvlText w:val="%1.%2.%3."/>
      <w:lvlJc w:val="left"/>
      <w:pPr>
        <w:ind w:left="1458" w:hanging="750"/>
      </w:pPr>
    </w:lvl>
    <w:lvl w:ilvl="3">
      <w:start w:val="1"/>
      <w:numFmt w:val="decimal"/>
      <w:isLgl/>
      <w:lvlText w:val="%1.%2.%3.%4."/>
      <w:lvlJc w:val="left"/>
      <w:pPr>
        <w:ind w:left="1962" w:hanging="1080"/>
      </w:pPr>
    </w:lvl>
    <w:lvl w:ilvl="4">
      <w:start w:val="1"/>
      <w:numFmt w:val="decimal"/>
      <w:isLgl/>
      <w:lvlText w:val="%1.%2.%3.%4.%5."/>
      <w:lvlJc w:val="left"/>
      <w:pPr>
        <w:ind w:left="2136" w:hanging="1080"/>
      </w:pPr>
    </w:lvl>
    <w:lvl w:ilvl="5">
      <w:start w:val="1"/>
      <w:numFmt w:val="decimal"/>
      <w:isLgl/>
      <w:lvlText w:val="%1.%2.%3.%4.%5.%6."/>
      <w:lvlJc w:val="left"/>
      <w:pPr>
        <w:ind w:left="2670" w:hanging="1440"/>
      </w:pPr>
    </w:lvl>
    <w:lvl w:ilvl="6">
      <w:start w:val="1"/>
      <w:numFmt w:val="decimal"/>
      <w:isLgl/>
      <w:lvlText w:val="%1.%2.%3.%4.%5.%6.%7."/>
      <w:lvlJc w:val="left"/>
      <w:pPr>
        <w:ind w:left="3204" w:hanging="1800"/>
      </w:p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</w:lvl>
  </w:abstractNum>
  <w:abstractNum w:abstractNumId="48">
    <w:nsid w:val="59BA735B"/>
    <w:multiLevelType w:val="hybridMultilevel"/>
    <w:tmpl w:val="7A28DE1A"/>
    <w:lvl w:ilvl="0" w:tplc="43244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5A1B035B"/>
    <w:multiLevelType w:val="hybridMultilevel"/>
    <w:tmpl w:val="F386F1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AFD660E"/>
    <w:multiLevelType w:val="multilevel"/>
    <w:tmpl w:val="C3984B3E"/>
    <w:lvl w:ilvl="0">
      <w:start w:val="2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9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77" w:hanging="1440"/>
      </w:pPr>
      <w:rPr>
        <w:rFonts w:hint="default"/>
      </w:rPr>
    </w:lvl>
  </w:abstractNum>
  <w:abstractNum w:abstractNumId="51">
    <w:nsid w:val="5B050884"/>
    <w:multiLevelType w:val="hybridMultilevel"/>
    <w:tmpl w:val="31C0F2AA"/>
    <w:lvl w:ilvl="0" w:tplc="E10C1BF6">
      <w:start w:val="20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2">
    <w:nsid w:val="5C585A71"/>
    <w:multiLevelType w:val="hybridMultilevel"/>
    <w:tmpl w:val="352C2618"/>
    <w:lvl w:ilvl="0" w:tplc="25DA9B5A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5CDB117C"/>
    <w:multiLevelType w:val="hybridMultilevel"/>
    <w:tmpl w:val="D75EEA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2345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5CE806F7"/>
    <w:multiLevelType w:val="multilevel"/>
    <w:tmpl w:val="8CEA77F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5">
    <w:nsid w:val="5E5C46A8"/>
    <w:multiLevelType w:val="hybridMultilevel"/>
    <w:tmpl w:val="C5A02626"/>
    <w:lvl w:ilvl="0" w:tplc="E236C3C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F0D33AD"/>
    <w:multiLevelType w:val="hybridMultilevel"/>
    <w:tmpl w:val="856024A2"/>
    <w:lvl w:ilvl="0" w:tplc="A880DAA0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7">
    <w:nsid w:val="5FA91790"/>
    <w:multiLevelType w:val="hybridMultilevel"/>
    <w:tmpl w:val="5CB4F3CC"/>
    <w:lvl w:ilvl="0" w:tplc="CBE0031C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09460E4"/>
    <w:multiLevelType w:val="singleLevel"/>
    <w:tmpl w:val="B29EE4A8"/>
    <w:lvl w:ilvl="0">
      <w:start w:val="1"/>
      <w:numFmt w:val="decimal"/>
      <w:lvlText w:val="%1)"/>
      <w:legacy w:legacy="1" w:legacySpace="0" w:legacyIndent="283"/>
      <w:lvlJc w:val="left"/>
      <w:pPr>
        <w:ind w:left="988" w:hanging="283"/>
      </w:pPr>
      <w:rPr>
        <w:rFonts w:ascii="Times New Roman" w:hAnsi="Times New Roman" w:cs="Times New Roman" w:hint="default"/>
      </w:rPr>
    </w:lvl>
  </w:abstractNum>
  <w:abstractNum w:abstractNumId="59">
    <w:nsid w:val="6197399D"/>
    <w:multiLevelType w:val="multilevel"/>
    <w:tmpl w:val="E4E2558A"/>
    <w:lvl w:ilvl="0">
      <w:start w:val="1"/>
      <w:numFmt w:val="decimal"/>
      <w:lvlText w:val="%1."/>
      <w:legacy w:legacy="1" w:legacySpace="0" w:legacyIndent="283"/>
      <w:lvlJc w:val="left"/>
      <w:pPr>
        <w:ind w:left="988" w:hanging="283"/>
      </w:pPr>
      <w:rPr>
        <w:rFonts w:ascii="Times New Roman" w:hAnsi="Times New Roman" w:cs="Times New Roman"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60">
    <w:nsid w:val="61C51ED4"/>
    <w:multiLevelType w:val="hybridMultilevel"/>
    <w:tmpl w:val="C9766420"/>
    <w:lvl w:ilvl="0" w:tplc="E326C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4B66F65"/>
    <w:multiLevelType w:val="hybridMultilevel"/>
    <w:tmpl w:val="A9FEE370"/>
    <w:lvl w:ilvl="0" w:tplc="779E7E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7F6287B"/>
    <w:multiLevelType w:val="singleLevel"/>
    <w:tmpl w:val="779E7E36"/>
    <w:lvl w:ilvl="0">
      <w:start w:val="1"/>
      <w:numFmt w:val="decimal"/>
      <w:lvlText w:val="%1."/>
      <w:legacy w:legacy="1" w:legacySpace="0" w:legacyIndent="283"/>
      <w:lvlJc w:val="left"/>
      <w:pPr>
        <w:ind w:left="1417" w:hanging="283"/>
      </w:pPr>
      <w:rPr>
        <w:rFonts w:ascii="Times New Roman" w:hAnsi="Times New Roman" w:cs="Times New Roman" w:hint="default"/>
      </w:rPr>
    </w:lvl>
  </w:abstractNum>
  <w:abstractNum w:abstractNumId="63">
    <w:nsid w:val="6B915906"/>
    <w:multiLevelType w:val="multilevel"/>
    <w:tmpl w:val="1242F238"/>
    <w:lvl w:ilvl="0">
      <w:start w:val="1"/>
      <w:numFmt w:val="decimal"/>
      <w:lvlText w:val="%1."/>
      <w:legacy w:legacy="1" w:legacySpace="0" w:legacyIndent="283"/>
      <w:lvlJc w:val="left"/>
      <w:pPr>
        <w:ind w:left="1417" w:hanging="283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4" w:hanging="1440"/>
      </w:pPr>
      <w:rPr>
        <w:rFonts w:hint="default"/>
      </w:rPr>
    </w:lvl>
  </w:abstractNum>
  <w:abstractNum w:abstractNumId="64">
    <w:nsid w:val="6BA577E6"/>
    <w:multiLevelType w:val="hybridMultilevel"/>
    <w:tmpl w:val="1FF4470C"/>
    <w:lvl w:ilvl="0" w:tplc="A880DAA0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5">
    <w:nsid w:val="6D8B3BD0"/>
    <w:multiLevelType w:val="singleLevel"/>
    <w:tmpl w:val="779E7E36"/>
    <w:lvl w:ilvl="0">
      <w:start w:val="1"/>
      <w:numFmt w:val="decimal"/>
      <w:lvlText w:val="%1."/>
      <w:legacy w:legacy="1" w:legacySpace="0" w:legacyIndent="283"/>
      <w:lvlJc w:val="left"/>
      <w:pPr>
        <w:ind w:left="1417" w:hanging="283"/>
      </w:pPr>
      <w:rPr>
        <w:rFonts w:ascii="Times New Roman" w:hAnsi="Times New Roman" w:cs="Times New Roman" w:hint="default"/>
      </w:rPr>
    </w:lvl>
  </w:abstractNum>
  <w:abstractNum w:abstractNumId="66">
    <w:nsid w:val="6E0052B6"/>
    <w:multiLevelType w:val="singleLevel"/>
    <w:tmpl w:val="04190011"/>
    <w:lvl w:ilvl="0">
      <w:start w:val="1"/>
      <w:numFmt w:val="decimal"/>
      <w:lvlText w:val="%1)"/>
      <w:lvlJc w:val="left"/>
      <w:pPr>
        <w:ind w:left="1080" w:hanging="360"/>
      </w:pPr>
      <w:rPr>
        <w:sz w:val="20"/>
        <w:szCs w:val="20"/>
      </w:rPr>
    </w:lvl>
  </w:abstractNum>
  <w:abstractNum w:abstractNumId="67">
    <w:nsid w:val="6E016F4E"/>
    <w:multiLevelType w:val="hybridMultilevel"/>
    <w:tmpl w:val="8A3C8CF8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6E074081"/>
    <w:multiLevelType w:val="hybridMultilevel"/>
    <w:tmpl w:val="AD7615EE"/>
    <w:lvl w:ilvl="0" w:tplc="CC9AA53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F0C634D"/>
    <w:multiLevelType w:val="hybridMultilevel"/>
    <w:tmpl w:val="1B1EBB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0">
    <w:nsid w:val="722538C3"/>
    <w:multiLevelType w:val="singleLevel"/>
    <w:tmpl w:val="AB042E34"/>
    <w:lvl w:ilvl="0">
      <w:start w:val="1"/>
      <w:numFmt w:val="upperRoman"/>
      <w:lvlText w:val="%1."/>
      <w:legacy w:legacy="1" w:legacySpace="0" w:legacyIndent="283"/>
      <w:lvlJc w:val="left"/>
      <w:pPr>
        <w:ind w:left="988" w:hanging="283"/>
      </w:pPr>
      <w:rPr>
        <w:rFonts w:ascii="Times New Roman" w:hAnsi="Times New Roman" w:cs="Times New Roman" w:hint="default"/>
      </w:rPr>
    </w:lvl>
  </w:abstractNum>
  <w:abstractNum w:abstractNumId="71">
    <w:nsid w:val="75231307"/>
    <w:multiLevelType w:val="multilevel"/>
    <w:tmpl w:val="2FB0B75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40"/>
        </w:tabs>
        <w:ind w:left="8640" w:hanging="1440"/>
      </w:pPr>
      <w:rPr>
        <w:rFonts w:hint="default"/>
      </w:rPr>
    </w:lvl>
  </w:abstractNum>
  <w:abstractNum w:abstractNumId="72">
    <w:nsid w:val="755A3D99"/>
    <w:multiLevelType w:val="hybridMultilevel"/>
    <w:tmpl w:val="2542B870"/>
    <w:lvl w:ilvl="0" w:tplc="14EC204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45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3">
    <w:nsid w:val="762E1AC9"/>
    <w:multiLevelType w:val="hybridMultilevel"/>
    <w:tmpl w:val="84FA127C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4">
    <w:nsid w:val="77752223"/>
    <w:multiLevelType w:val="hybridMultilevel"/>
    <w:tmpl w:val="C53418B8"/>
    <w:lvl w:ilvl="0" w:tplc="BB16B20A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781B6D03"/>
    <w:multiLevelType w:val="multilevel"/>
    <w:tmpl w:val="2F3EB948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6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9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9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3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7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00" w:hanging="1440"/>
      </w:pPr>
      <w:rPr>
        <w:rFonts w:hint="default"/>
        <w:b/>
      </w:rPr>
    </w:lvl>
  </w:abstractNum>
  <w:abstractNum w:abstractNumId="76">
    <w:nsid w:val="792E360B"/>
    <w:multiLevelType w:val="multilevel"/>
    <w:tmpl w:val="286614F4"/>
    <w:lvl w:ilvl="0">
      <w:start w:val="6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80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972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2960" w:hanging="1440"/>
      </w:pPr>
      <w:rPr>
        <w:rFonts w:hint="default"/>
        <w:b/>
      </w:rPr>
    </w:lvl>
  </w:abstractNum>
  <w:abstractNum w:abstractNumId="77">
    <w:nsid w:val="7BA651A7"/>
    <w:multiLevelType w:val="hybridMultilevel"/>
    <w:tmpl w:val="7166E916"/>
    <w:lvl w:ilvl="0" w:tplc="A880DAA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D9E7113"/>
    <w:multiLevelType w:val="singleLevel"/>
    <w:tmpl w:val="48F6620E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abstractNum w:abstractNumId="79">
    <w:nsid w:val="7E345564"/>
    <w:multiLevelType w:val="hybridMultilevel"/>
    <w:tmpl w:val="C4E626A4"/>
    <w:lvl w:ilvl="0" w:tplc="1F2E84B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7E525188"/>
    <w:multiLevelType w:val="singleLevel"/>
    <w:tmpl w:val="B29EE4A8"/>
    <w:lvl w:ilvl="0">
      <w:start w:val="1"/>
      <w:numFmt w:val="decimal"/>
      <w:lvlText w:val="%1)"/>
      <w:legacy w:legacy="1" w:legacySpace="0" w:legacyIndent="283"/>
      <w:lvlJc w:val="left"/>
      <w:pPr>
        <w:ind w:left="1693" w:hanging="283"/>
      </w:pPr>
      <w:rPr>
        <w:rFonts w:ascii="Times New Roman" w:hAnsi="Times New Roman" w:cs="Times New Roman" w:hint="default"/>
      </w:rPr>
    </w:lvl>
  </w:abstractNum>
  <w:abstractNum w:abstractNumId="81">
    <w:nsid w:val="7F096285"/>
    <w:multiLevelType w:val="hybridMultilevel"/>
    <w:tmpl w:val="C7E8A130"/>
    <w:lvl w:ilvl="0" w:tplc="07BE86F6">
      <w:start w:val="6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FA7766D"/>
    <w:multiLevelType w:val="multilevel"/>
    <w:tmpl w:val="06FC2D1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856" w:hanging="1440"/>
      </w:pPr>
      <w:rPr>
        <w:rFonts w:hint="default"/>
      </w:rPr>
    </w:lvl>
  </w:abstractNum>
  <w:num w:numId="1">
    <w:abstractNumId w:val="38"/>
  </w:num>
  <w:num w:numId="2">
    <w:abstractNumId w:val="62"/>
  </w:num>
  <w:num w:numId="3">
    <w:abstractNumId w:val="62"/>
    <w:lvlOverride w:ilvl="0">
      <w:lvl w:ilvl="0">
        <w:start w:val="2"/>
        <w:numFmt w:val="decimal"/>
        <w:lvlText w:val="%1."/>
        <w:legacy w:legacy="1" w:legacySpace="0" w:legacyIndent="283"/>
        <w:lvlJc w:val="left"/>
        <w:pPr>
          <w:ind w:left="1417" w:hanging="283"/>
        </w:pPr>
        <w:rPr>
          <w:rFonts w:ascii="Times New Roman" w:hAnsi="Times New Roman" w:cs="Times New Roman" w:hint="default"/>
        </w:rPr>
      </w:lvl>
    </w:lvlOverride>
  </w:num>
  <w:num w:numId="4">
    <w:abstractNumId w:val="65"/>
  </w:num>
  <w:num w:numId="5">
    <w:abstractNumId w:val="65"/>
    <w:lvlOverride w:ilvl="0">
      <w:lvl w:ilvl="0">
        <w:start w:val="2"/>
        <w:numFmt w:val="decimal"/>
        <w:lvlText w:val="%1."/>
        <w:legacy w:legacy="1" w:legacySpace="0" w:legacyIndent="283"/>
        <w:lvlJc w:val="left"/>
        <w:pPr>
          <w:ind w:left="1417" w:hanging="283"/>
        </w:pPr>
        <w:rPr>
          <w:rFonts w:ascii="Times New Roman" w:hAnsi="Times New Roman" w:cs="Times New Roman" w:hint="default"/>
        </w:rPr>
      </w:lvl>
    </w:lvlOverride>
  </w:num>
  <w:num w:numId="6">
    <w:abstractNumId w:val="63"/>
  </w:num>
  <w:num w:numId="7">
    <w:abstractNumId w:val="63"/>
    <w:lvlOverride w:ilvl="0">
      <w:lvl w:ilvl="0">
        <w:start w:val="2"/>
        <w:numFmt w:val="decimal"/>
        <w:lvlText w:val="%1."/>
        <w:legacy w:legacy="1" w:legacySpace="0" w:legacyIndent="283"/>
        <w:lvlJc w:val="left"/>
        <w:pPr>
          <w:ind w:left="1560" w:hanging="283"/>
        </w:pPr>
        <w:rPr>
          <w:rFonts w:ascii="Times New Roman" w:hAnsi="Times New Roman" w:cs="Times New Roman" w:hint="default"/>
        </w:rPr>
      </w:lvl>
    </w:lvlOverride>
  </w:num>
  <w:num w:numId="8">
    <w:abstractNumId w:val="59"/>
  </w:num>
  <w:num w:numId="9">
    <w:abstractNumId w:val="59"/>
    <w:lvlOverride w:ilvl="0">
      <w:lvl w:ilvl="0">
        <w:start w:val="2"/>
        <w:numFmt w:val="decimal"/>
        <w:lvlText w:val="%1."/>
        <w:legacy w:legacy="1" w:legacySpace="0" w:legacyIndent="283"/>
        <w:lvlJc w:val="left"/>
        <w:pPr>
          <w:ind w:left="1134" w:hanging="283"/>
        </w:pPr>
        <w:rPr>
          <w:rFonts w:ascii="Times New Roman" w:hAnsi="Times New Roman" w:cs="Times New Roman" w:hint="default"/>
        </w:rPr>
      </w:lvl>
    </w:lvlOverride>
  </w:num>
  <w:num w:numId="10">
    <w:abstractNumId w:val="58"/>
  </w:num>
  <w:num w:numId="11">
    <w:abstractNumId w:val="58"/>
    <w:lvlOverride w:ilvl="0">
      <w:lvl w:ilvl="0">
        <w:start w:val="2"/>
        <w:numFmt w:val="decimal"/>
        <w:lvlText w:val="%1)"/>
        <w:legacy w:legacy="1" w:legacySpace="0" w:legacyIndent="283"/>
        <w:lvlJc w:val="left"/>
        <w:pPr>
          <w:ind w:left="988" w:hanging="283"/>
        </w:pPr>
        <w:rPr>
          <w:rFonts w:ascii="Times New Roman" w:hAnsi="Times New Roman" w:cs="Times New Roman" w:hint="default"/>
        </w:rPr>
      </w:lvl>
    </w:lvlOverride>
  </w:num>
  <w:num w:numId="12">
    <w:abstractNumId w:val="41"/>
  </w:num>
  <w:num w:numId="13">
    <w:abstractNumId w:val="41"/>
    <w:lvlOverride w:ilvl="0">
      <w:lvl w:ilvl="0">
        <w:start w:val="2"/>
        <w:numFmt w:val="decimal"/>
        <w:lvlText w:val="%1)"/>
        <w:legacy w:legacy="1" w:legacySpace="0" w:legacyIndent="283"/>
        <w:lvlJc w:val="left"/>
        <w:pPr>
          <w:ind w:left="988" w:hanging="283"/>
        </w:pPr>
        <w:rPr>
          <w:rFonts w:ascii="Times New Roman" w:hAnsi="Times New Roman" w:cs="Times New Roman" w:hint="default"/>
        </w:rPr>
      </w:lvl>
    </w:lvlOverride>
  </w:num>
  <w:num w:numId="14">
    <w:abstractNumId w:val="21"/>
  </w:num>
  <w:num w:numId="15">
    <w:abstractNumId w:val="21"/>
    <w:lvlOverride w:ilvl="0">
      <w:lvl w:ilvl="0">
        <w:start w:val="2"/>
        <w:numFmt w:val="decimal"/>
        <w:lvlText w:val="%1)"/>
        <w:legacy w:legacy="1" w:legacySpace="0" w:legacyIndent="283"/>
        <w:lvlJc w:val="left"/>
        <w:pPr>
          <w:ind w:left="988" w:hanging="283"/>
        </w:pPr>
        <w:rPr>
          <w:rFonts w:ascii="Times New Roman" w:hAnsi="Times New Roman" w:cs="Times New Roman" w:hint="default"/>
        </w:rPr>
      </w:lvl>
    </w:lvlOverride>
  </w:num>
  <w:num w:numId="16">
    <w:abstractNumId w:val="19"/>
  </w:num>
  <w:num w:numId="17">
    <w:abstractNumId w:val="80"/>
  </w:num>
  <w:num w:numId="18">
    <w:abstractNumId w:val="80"/>
    <w:lvlOverride w:ilvl="0">
      <w:lvl w:ilvl="0">
        <w:start w:val="2"/>
        <w:numFmt w:val="decimal"/>
        <w:lvlText w:val="%1)"/>
        <w:legacy w:legacy="1" w:legacySpace="0" w:legacyIndent="283"/>
        <w:lvlJc w:val="left"/>
        <w:pPr>
          <w:ind w:left="1693" w:hanging="283"/>
        </w:pPr>
        <w:rPr>
          <w:rFonts w:ascii="Times New Roman" w:hAnsi="Times New Roman" w:cs="Times New Roman" w:hint="default"/>
        </w:rPr>
      </w:lvl>
    </w:lvlOverride>
  </w:num>
  <w:num w:numId="19">
    <w:abstractNumId w:val="70"/>
  </w:num>
  <w:num w:numId="20">
    <w:abstractNumId w:val="70"/>
    <w:lvlOverride w:ilvl="0">
      <w:lvl w:ilvl="0">
        <w:start w:val="2"/>
        <w:numFmt w:val="upperRoman"/>
        <w:lvlText w:val="%1."/>
        <w:legacy w:legacy="1" w:legacySpace="0" w:legacyIndent="283"/>
        <w:lvlJc w:val="left"/>
        <w:pPr>
          <w:ind w:left="988" w:hanging="283"/>
        </w:pPr>
        <w:rPr>
          <w:rFonts w:ascii="Times New Roman" w:hAnsi="Times New Roman" w:cs="Times New Roman" w:hint="default"/>
        </w:rPr>
      </w:lvl>
    </w:lvlOverride>
  </w:num>
  <w:num w:numId="21">
    <w:abstractNumId w:val="23"/>
  </w:num>
  <w:num w:numId="22">
    <w:abstractNumId w:val="40"/>
  </w:num>
  <w:num w:numId="23">
    <w:abstractNumId w:val="37"/>
  </w:num>
  <w:num w:numId="24">
    <w:abstractNumId w:val="26"/>
  </w:num>
  <w:num w:numId="25">
    <w:abstractNumId w:val="67"/>
  </w:num>
  <w:num w:numId="26">
    <w:abstractNumId w:val="78"/>
  </w:num>
  <w:num w:numId="27">
    <w:abstractNumId w:val="17"/>
  </w:num>
  <w:num w:numId="28">
    <w:abstractNumId w:val="35"/>
  </w:num>
  <w:num w:numId="29">
    <w:abstractNumId w:val="11"/>
  </w:num>
  <w:num w:numId="30">
    <w:abstractNumId w:val="74"/>
  </w:num>
  <w:num w:numId="31">
    <w:abstractNumId w:val="51"/>
  </w:num>
  <w:num w:numId="32">
    <w:abstractNumId w:val="13"/>
  </w:num>
  <w:num w:numId="33">
    <w:abstractNumId w:val="55"/>
  </w:num>
  <w:num w:numId="34">
    <w:abstractNumId w:val="75"/>
  </w:num>
  <w:num w:numId="35">
    <w:abstractNumId w:val="1"/>
  </w:num>
  <w:num w:numId="36">
    <w:abstractNumId w:val="31"/>
  </w:num>
  <w:num w:numId="37">
    <w:abstractNumId w:val="48"/>
  </w:num>
  <w:num w:numId="38">
    <w:abstractNumId w:val="6"/>
  </w:num>
  <w:num w:numId="39">
    <w:abstractNumId w:val="18"/>
  </w:num>
  <w:num w:numId="40">
    <w:abstractNumId w:val="42"/>
  </w:num>
  <w:num w:numId="41">
    <w:abstractNumId w:val="28"/>
  </w:num>
  <w:num w:numId="42">
    <w:abstractNumId w:val="30"/>
  </w:num>
  <w:num w:numId="43">
    <w:abstractNumId w:val="14"/>
  </w:num>
  <w:num w:numId="44">
    <w:abstractNumId w:val="73"/>
  </w:num>
  <w:num w:numId="45">
    <w:abstractNumId w:val="7"/>
  </w:num>
  <w:num w:numId="46">
    <w:abstractNumId w:val="36"/>
  </w:num>
  <w:num w:numId="47">
    <w:abstractNumId w:val="66"/>
  </w:num>
  <w:num w:numId="48">
    <w:abstractNumId w:val="66"/>
    <w:lvlOverride w:ilvl="0">
      <w:lvl w:ilvl="0">
        <w:start w:val="1"/>
        <w:numFmt w:val="decimal"/>
        <w:lvlText w:val="%1)"/>
        <w:lvlJc w:val="left"/>
        <w:pPr>
          <w:ind w:left="927" w:hanging="360"/>
        </w:pPr>
      </w:lvl>
    </w:lvlOverride>
  </w:num>
  <w:num w:numId="49">
    <w:abstractNumId w:val="71"/>
  </w:num>
  <w:num w:numId="50">
    <w:abstractNumId w:val="10"/>
  </w:num>
  <w:num w:numId="51">
    <w:abstractNumId w:val="29"/>
  </w:num>
  <w:num w:numId="52">
    <w:abstractNumId w:val="39"/>
  </w:num>
  <w:num w:numId="53">
    <w:abstractNumId w:val="32"/>
  </w:num>
  <w:num w:numId="54">
    <w:abstractNumId w:val="49"/>
  </w:num>
  <w:num w:numId="55">
    <w:abstractNumId w:val="53"/>
  </w:num>
  <w:num w:numId="56">
    <w:abstractNumId w:val="52"/>
  </w:num>
  <w:num w:numId="57">
    <w:abstractNumId w:val="46"/>
  </w:num>
  <w:num w:numId="58">
    <w:abstractNumId w:val="69"/>
  </w:num>
  <w:num w:numId="59">
    <w:abstractNumId w:val="44"/>
  </w:num>
  <w:num w:numId="60">
    <w:abstractNumId w:val="0"/>
  </w:num>
  <w:num w:numId="61">
    <w:abstractNumId w:val="22"/>
  </w:num>
  <w:num w:numId="62">
    <w:abstractNumId w:val="72"/>
  </w:num>
  <w:num w:numId="63">
    <w:abstractNumId w:val="16"/>
  </w:num>
  <w:num w:numId="64">
    <w:abstractNumId w:val="34"/>
  </w:num>
  <w:num w:numId="65">
    <w:abstractNumId w:val="76"/>
  </w:num>
  <w:num w:numId="66">
    <w:abstractNumId w:val="64"/>
  </w:num>
  <w:num w:numId="67">
    <w:abstractNumId w:val="25"/>
  </w:num>
  <w:num w:numId="68">
    <w:abstractNumId w:val="54"/>
  </w:num>
  <w:num w:numId="69">
    <w:abstractNumId w:val="15"/>
  </w:num>
  <w:num w:numId="70">
    <w:abstractNumId w:val="20"/>
  </w:num>
  <w:num w:numId="71">
    <w:abstractNumId w:val="9"/>
  </w:num>
  <w:num w:numId="72">
    <w:abstractNumId w:val="56"/>
  </w:num>
  <w:num w:numId="73">
    <w:abstractNumId w:val="5"/>
  </w:num>
  <w:num w:numId="74">
    <w:abstractNumId w:val="45"/>
  </w:num>
  <w:num w:numId="75">
    <w:abstractNumId w:val="8"/>
  </w:num>
  <w:num w:numId="76">
    <w:abstractNumId w:val="43"/>
  </w:num>
  <w:num w:numId="77">
    <w:abstractNumId w:val="12"/>
  </w:num>
  <w:num w:numId="78">
    <w:abstractNumId w:val="33"/>
  </w:num>
  <w:num w:numId="79">
    <w:abstractNumId w:val="4"/>
  </w:num>
  <w:num w:numId="80">
    <w:abstractNumId w:val="82"/>
  </w:num>
  <w:num w:numId="81">
    <w:abstractNumId w:val="24"/>
  </w:num>
  <w:num w:numId="82">
    <w:abstractNumId w:val="61"/>
  </w:num>
  <w:num w:numId="83">
    <w:abstractNumId w:val="27"/>
  </w:num>
  <w:num w:numId="84">
    <w:abstractNumId w:val="79"/>
  </w:num>
  <w:num w:numId="85">
    <w:abstractNumId w:val="68"/>
  </w:num>
  <w:num w:numId="86">
    <w:abstractNumId w:val="57"/>
  </w:num>
  <w:num w:numId="87">
    <w:abstractNumId w:val="60"/>
  </w:num>
  <w:num w:numId="88">
    <w:abstractNumId w:val="47"/>
    <w:lvlOverride w:ilvl="0">
      <w:startOverride w:val="1"/>
    </w:lvlOverride>
    <w:lvlOverride w:ilvl="1">
      <w:startOverride w:val="6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3"/>
  </w:num>
  <w:num w:numId="90">
    <w:abstractNumId w:val="77"/>
  </w:num>
  <w:num w:numId="91">
    <w:abstractNumId w:val="2"/>
  </w:num>
  <w:num w:numId="92">
    <w:abstractNumId w:val="81"/>
  </w:num>
  <w:num w:numId="93">
    <w:abstractNumId w:val="50"/>
  </w:num>
  <w:numIdMacAtCleanup w:val="9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gutterAtTop/>
  <w:stylePaneFormatFilter w:val="3F01"/>
  <w:defaultTabStop w:val="284"/>
  <w:autoHyphenation/>
  <w:drawingGridHorizontalSpacing w:val="100"/>
  <w:displayHorizontalDrawingGridEvery w:val="2"/>
  <w:characterSpacingControl w:val="doNotCompress"/>
  <w:hdrShapeDefaults>
    <o:shapedefaults v:ext="edit" spidmax="103426" style="mso-position-horizontal-relative:margin" o:allowincell="f">
      <v:stroke weight=".25pt"/>
    </o:shapedefaults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7E491A"/>
    <w:rsid w:val="00001D6C"/>
    <w:rsid w:val="00005FE3"/>
    <w:rsid w:val="000077B9"/>
    <w:rsid w:val="000100D3"/>
    <w:rsid w:val="000106BD"/>
    <w:rsid w:val="00010BE0"/>
    <w:rsid w:val="00014296"/>
    <w:rsid w:val="000150CE"/>
    <w:rsid w:val="00015B2F"/>
    <w:rsid w:val="000172D1"/>
    <w:rsid w:val="00017690"/>
    <w:rsid w:val="00021729"/>
    <w:rsid w:val="00023036"/>
    <w:rsid w:val="0002323B"/>
    <w:rsid w:val="0002499B"/>
    <w:rsid w:val="00025E87"/>
    <w:rsid w:val="0003040C"/>
    <w:rsid w:val="00031249"/>
    <w:rsid w:val="0003125A"/>
    <w:rsid w:val="00031900"/>
    <w:rsid w:val="000355DD"/>
    <w:rsid w:val="00036FAD"/>
    <w:rsid w:val="000376D7"/>
    <w:rsid w:val="00041680"/>
    <w:rsid w:val="00044499"/>
    <w:rsid w:val="00045665"/>
    <w:rsid w:val="00046EBC"/>
    <w:rsid w:val="0005165A"/>
    <w:rsid w:val="00052631"/>
    <w:rsid w:val="0005465C"/>
    <w:rsid w:val="000606F9"/>
    <w:rsid w:val="000628CD"/>
    <w:rsid w:val="0006460C"/>
    <w:rsid w:val="000649A2"/>
    <w:rsid w:val="00065E5F"/>
    <w:rsid w:val="00080924"/>
    <w:rsid w:val="000833AA"/>
    <w:rsid w:val="00086096"/>
    <w:rsid w:val="00090A63"/>
    <w:rsid w:val="000951AD"/>
    <w:rsid w:val="00096A90"/>
    <w:rsid w:val="00096D04"/>
    <w:rsid w:val="00097BCC"/>
    <w:rsid w:val="000A0020"/>
    <w:rsid w:val="000A37D3"/>
    <w:rsid w:val="000A4062"/>
    <w:rsid w:val="000A5DB3"/>
    <w:rsid w:val="000A65EA"/>
    <w:rsid w:val="000B1256"/>
    <w:rsid w:val="000B1E8C"/>
    <w:rsid w:val="000B2E4F"/>
    <w:rsid w:val="000B4393"/>
    <w:rsid w:val="000B46AD"/>
    <w:rsid w:val="000B565A"/>
    <w:rsid w:val="000B660D"/>
    <w:rsid w:val="000C0701"/>
    <w:rsid w:val="000C0B68"/>
    <w:rsid w:val="000C1FEB"/>
    <w:rsid w:val="000C217A"/>
    <w:rsid w:val="000C4F55"/>
    <w:rsid w:val="000C5A37"/>
    <w:rsid w:val="000C5A97"/>
    <w:rsid w:val="000D0469"/>
    <w:rsid w:val="000D06DD"/>
    <w:rsid w:val="000D4457"/>
    <w:rsid w:val="000D5BC0"/>
    <w:rsid w:val="000D5F6F"/>
    <w:rsid w:val="000E0BBE"/>
    <w:rsid w:val="000E2CF4"/>
    <w:rsid w:val="000E4108"/>
    <w:rsid w:val="000E5D5B"/>
    <w:rsid w:val="000E7B5E"/>
    <w:rsid w:val="000F0308"/>
    <w:rsid w:val="000F2D53"/>
    <w:rsid w:val="000F674C"/>
    <w:rsid w:val="0010194D"/>
    <w:rsid w:val="001044BD"/>
    <w:rsid w:val="001065D2"/>
    <w:rsid w:val="00106A41"/>
    <w:rsid w:val="001108D8"/>
    <w:rsid w:val="001121AD"/>
    <w:rsid w:val="001135DD"/>
    <w:rsid w:val="0011476A"/>
    <w:rsid w:val="00114A77"/>
    <w:rsid w:val="00114B35"/>
    <w:rsid w:val="0011688D"/>
    <w:rsid w:val="00117411"/>
    <w:rsid w:val="00117AB1"/>
    <w:rsid w:val="00120702"/>
    <w:rsid w:val="00124BFF"/>
    <w:rsid w:val="00125A88"/>
    <w:rsid w:val="00125DBB"/>
    <w:rsid w:val="001262A8"/>
    <w:rsid w:val="00131127"/>
    <w:rsid w:val="00135BC1"/>
    <w:rsid w:val="001378DA"/>
    <w:rsid w:val="001402D9"/>
    <w:rsid w:val="0014344B"/>
    <w:rsid w:val="00146CB8"/>
    <w:rsid w:val="00150316"/>
    <w:rsid w:val="00150DF7"/>
    <w:rsid w:val="00150E70"/>
    <w:rsid w:val="00155586"/>
    <w:rsid w:val="0015753F"/>
    <w:rsid w:val="0015754F"/>
    <w:rsid w:val="00160F02"/>
    <w:rsid w:val="00161710"/>
    <w:rsid w:val="00163C6A"/>
    <w:rsid w:val="00163CA1"/>
    <w:rsid w:val="00165101"/>
    <w:rsid w:val="001664D9"/>
    <w:rsid w:val="00166F70"/>
    <w:rsid w:val="0016773F"/>
    <w:rsid w:val="001708CD"/>
    <w:rsid w:val="00172AEE"/>
    <w:rsid w:val="00172C13"/>
    <w:rsid w:val="00172EE9"/>
    <w:rsid w:val="00173A3B"/>
    <w:rsid w:val="001744BE"/>
    <w:rsid w:val="001767FC"/>
    <w:rsid w:val="00181EF6"/>
    <w:rsid w:val="0018314D"/>
    <w:rsid w:val="00186ACE"/>
    <w:rsid w:val="00186F92"/>
    <w:rsid w:val="00187153"/>
    <w:rsid w:val="00190341"/>
    <w:rsid w:val="00191760"/>
    <w:rsid w:val="00193BAC"/>
    <w:rsid w:val="001958C8"/>
    <w:rsid w:val="001A0A1A"/>
    <w:rsid w:val="001A17BE"/>
    <w:rsid w:val="001A3500"/>
    <w:rsid w:val="001A47CA"/>
    <w:rsid w:val="001A69E4"/>
    <w:rsid w:val="001B2B31"/>
    <w:rsid w:val="001C5BE7"/>
    <w:rsid w:val="001C71C7"/>
    <w:rsid w:val="001C7896"/>
    <w:rsid w:val="001C7B5A"/>
    <w:rsid w:val="001D2049"/>
    <w:rsid w:val="001D5FF6"/>
    <w:rsid w:val="001D6AC9"/>
    <w:rsid w:val="001D70CF"/>
    <w:rsid w:val="001E0EB7"/>
    <w:rsid w:val="001E1351"/>
    <w:rsid w:val="001E1808"/>
    <w:rsid w:val="001E1D7A"/>
    <w:rsid w:val="001E3FD6"/>
    <w:rsid w:val="001E499C"/>
    <w:rsid w:val="001E4B1A"/>
    <w:rsid w:val="001E5B72"/>
    <w:rsid w:val="001E6452"/>
    <w:rsid w:val="001F0C36"/>
    <w:rsid w:val="001F44C2"/>
    <w:rsid w:val="001F7ACF"/>
    <w:rsid w:val="001F7B8D"/>
    <w:rsid w:val="00200FDC"/>
    <w:rsid w:val="00201157"/>
    <w:rsid w:val="00203F5E"/>
    <w:rsid w:val="00210F1A"/>
    <w:rsid w:val="00213CDC"/>
    <w:rsid w:val="00214EF5"/>
    <w:rsid w:val="00215E21"/>
    <w:rsid w:val="00217293"/>
    <w:rsid w:val="002239DC"/>
    <w:rsid w:val="00223B29"/>
    <w:rsid w:val="00225A41"/>
    <w:rsid w:val="002273EF"/>
    <w:rsid w:val="002278FC"/>
    <w:rsid w:val="002314CF"/>
    <w:rsid w:val="0023355F"/>
    <w:rsid w:val="00233C93"/>
    <w:rsid w:val="0023448F"/>
    <w:rsid w:val="00234C63"/>
    <w:rsid w:val="00234FAE"/>
    <w:rsid w:val="002352A9"/>
    <w:rsid w:val="0023599C"/>
    <w:rsid w:val="00235C61"/>
    <w:rsid w:val="00236340"/>
    <w:rsid w:val="002367A4"/>
    <w:rsid w:val="00237FEE"/>
    <w:rsid w:val="00244FC6"/>
    <w:rsid w:val="0024574E"/>
    <w:rsid w:val="002479CB"/>
    <w:rsid w:val="00247D41"/>
    <w:rsid w:val="0025081A"/>
    <w:rsid w:val="002526A2"/>
    <w:rsid w:val="00252E54"/>
    <w:rsid w:val="00254034"/>
    <w:rsid w:val="00257107"/>
    <w:rsid w:val="00260092"/>
    <w:rsid w:val="0026095A"/>
    <w:rsid w:val="002611CB"/>
    <w:rsid w:val="00262007"/>
    <w:rsid w:val="00264450"/>
    <w:rsid w:val="0026607A"/>
    <w:rsid w:val="00274A68"/>
    <w:rsid w:val="00274E0C"/>
    <w:rsid w:val="00275794"/>
    <w:rsid w:val="00280738"/>
    <w:rsid w:val="0028263D"/>
    <w:rsid w:val="0028673C"/>
    <w:rsid w:val="0028786C"/>
    <w:rsid w:val="00290AC7"/>
    <w:rsid w:val="00291494"/>
    <w:rsid w:val="00297560"/>
    <w:rsid w:val="002A0D16"/>
    <w:rsid w:val="002A0E9F"/>
    <w:rsid w:val="002A1E9C"/>
    <w:rsid w:val="002A32D8"/>
    <w:rsid w:val="002A5562"/>
    <w:rsid w:val="002A5BEF"/>
    <w:rsid w:val="002A6198"/>
    <w:rsid w:val="002A7F22"/>
    <w:rsid w:val="002B0959"/>
    <w:rsid w:val="002B2483"/>
    <w:rsid w:val="002B2586"/>
    <w:rsid w:val="002B2B7B"/>
    <w:rsid w:val="002B2BC9"/>
    <w:rsid w:val="002B73C8"/>
    <w:rsid w:val="002C12ED"/>
    <w:rsid w:val="002C13F1"/>
    <w:rsid w:val="002C142E"/>
    <w:rsid w:val="002C34A4"/>
    <w:rsid w:val="002C68A9"/>
    <w:rsid w:val="002C77C3"/>
    <w:rsid w:val="002D272F"/>
    <w:rsid w:val="002D3FBC"/>
    <w:rsid w:val="002D6316"/>
    <w:rsid w:val="002D7BBA"/>
    <w:rsid w:val="002E0800"/>
    <w:rsid w:val="002E1AFA"/>
    <w:rsid w:val="002E35BE"/>
    <w:rsid w:val="002E3D01"/>
    <w:rsid w:val="002E40B8"/>
    <w:rsid w:val="002E44D2"/>
    <w:rsid w:val="002E76B5"/>
    <w:rsid w:val="002F0E2D"/>
    <w:rsid w:val="002F2CC4"/>
    <w:rsid w:val="002F3362"/>
    <w:rsid w:val="002F6394"/>
    <w:rsid w:val="002F7450"/>
    <w:rsid w:val="00303AC6"/>
    <w:rsid w:val="0030437B"/>
    <w:rsid w:val="003073DB"/>
    <w:rsid w:val="0031467E"/>
    <w:rsid w:val="00314ADC"/>
    <w:rsid w:val="00316179"/>
    <w:rsid w:val="00316978"/>
    <w:rsid w:val="003208C9"/>
    <w:rsid w:val="00320BB4"/>
    <w:rsid w:val="0032450C"/>
    <w:rsid w:val="0032678B"/>
    <w:rsid w:val="00326CBC"/>
    <w:rsid w:val="00327B90"/>
    <w:rsid w:val="0033164D"/>
    <w:rsid w:val="00331B4B"/>
    <w:rsid w:val="00333A10"/>
    <w:rsid w:val="003370DF"/>
    <w:rsid w:val="00340573"/>
    <w:rsid w:val="00340614"/>
    <w:rsid w:val="00342833"/>
    <w:rsid w:val="003468F3"/>
    <w:rsid w:val="00350FC9"/>
    <w:rsid w:val="00356033"/>
    <w:rsid w:val="00357ED4"/>
    <w:rsid w:val="003634BE"/>
    <w:rsid w:val="00364D38"/>
    <w:rsid w:val="00365B3F"/>
    <w:rsid w:val="003708F1"/>
    <w:rsid w:val="003725BA"/>
    <w:rsid w:val="00373020"/>
    <w:rsid w:val="00373999"/>
    <w:rsid w:val="00375557"/>
    <w:rsid w:val="0037629B"/>
    <w:rsid w:val="003764B6"/>
    <w:rsid w:val="00376BEF"/>
    <w:rsid w:val="00376C3B"/>
    <w:rsid w:val="003808C0"/>
    <w:rsid w:val="003811D3"/>
    <w:rsid w:val="0038143B"/>
    <w:rsid w:val="00386FC2"/>
    <w:rsid w:val="003877D9"/>
    <w:rsid w:val="00387FF7"/>
    <w:rsid w:val="00390958"/>
    <w:rsid w:val="0039104C"/>
    <w:rsid w:val="003942C7"/>
    <w:rsid w:val="003943FC"/>
    <w:rsid w:val="003957F2"/>
    <w:rsid w:val="00395BBB"/>
    <w:rsid w:val="00397676"/>
    <w:rsid w:val="00397747"/>
    <w:rsid w:val="003A2211"/>
    <w:rsid w:val="003A22BC"/>
    <w:rsid w:val="003A283E"/>
    <w:rsid w:val="003A545C"/>
    <w:rsid w:val="003A6055"/>
    <w:rsid w:val="003A6DCE"/>
    <w:rsid w:val="003A78D2"/>
    <w:rsid w:val="003B0FBD"/>
    <w:rsid w:val="003B12BC"/>
    <w:rsid w:val="003B3A21"/>
    <w:rsid w:val="003B5498"/>
    <w:rsid w:val="003B63EB"/>
    <w:rsid w:val="003B7E67"/>
    <w:rsid w:val="003C05CD"/>
    <w:rsid w:val="003C08BF"/>
    <w:rsid w:val="003D07EF"/>
    <w:rsid w:val="003D4435"/>
    <w:rsid w:val="003D55CB"/>
    <w:rsid w:val="003D5C9E"/>
    <w:rsid w:val="003D60F6"/>
    <w:rsid w:val="003D6545"/>
    <w:rsid w:val="003D6F8C"/>
    <w:rsid w:val="003D75E0"/>
    <w:rsid w:val="003E01C6"/>
    <w:rsid w:val="003E1F89"/>
    <w:rsid w:val="003E5D37"/>
    <w:rsid w:val="003E7133"/>
    <w:rsid w:val="003F2D7C"/>
    <w:rsid w:val="003F3A52"/>
    <w:rsid w:val="003F60C6"/>
    <w:rsid w:val="003F6110"/>
    <w:rsid w:val="003F6DC7"/>
    <w:rsid w:val="003F6E97"/>
    <w:rsid w:val="003F7772"/>
    <w:rsid w:val="00401675"/>
    <w:rsid w:val="00402BC2"/>
    <w:rsid w:val="004043EE"/>
    <w:rsid w:val="004114AF"/>
    <w:rsid w:val="0042044A"/>
    <w:rsid w:val="00425C0B"/>
    <w:rsid w:val="00430B10"/>
    <w:rsid w:val="0043288E"/>
    <w:rsid w:val="0043454D"/>
    <w:rsid w:val="00434A16"/>
    <w:rsid w:val="00435057"/>
    <w:rsid w:val="004360F9"/>
    <w:rsid w:val="00436777"/>
    <w:rsid w:val="00436FF0"/>
    <w:rsid w:val="00440F42"/>
    <w:rsid w:val="004446CB"/>
    <w:rsid w:val="00445248"/>
    <w:rsid w:val="00451D79"/>
    <w:rsid w:val="00452BD1"/>
    <w:rsid w:val="00453B00"/>
    <w:rsid w:val="0046194D"/>
    <w:rsid w:val="00462F91"/>
    <w:rsid w:val="00463CBC"/>
    <w:rsid w:val="00464226"/>
    <w:rsid w:val="004652EA"/>
    <w:rsid w:val="00465E85"/>
    <w:rsid w:val="00465F25"/>
    <w:rsid w:val="00466FF0"/>
    <w:rsid w:val="004701CA"/>
    <w:rsid w:val="004720D7"/>
    <w:rsid w:val="00472C57"/>
    <w:rsid w:val="00473418"/>
    <w:rsid w:val="00474E75"/>
    <w:rsid w:val="00475B52"/>
    <w:rsid w:val="00476077"/>
    <w:rsid w:val="0047786C"/>
    <w:rsid w:val="004800B7"/>
    <w:rsid w:val="004806CF"/>
    <w:rsid w:val="004820A9"/>
    <w:rsid w:val="00484341"/>
    <w:rsid w:val="004845F9"/>
    <w:rsid w:val="00487AC9"/>
    <w:rsid w:val="004938CE"/>
    <w:rsid w:val="00494A88"/>
    <w:rsid w:val="004953D8"/>
    <w:rsid w:val="004A5044"/>
    <w:rsid w:val="004B4B74"/>
    <w:rsid w:val="004B50A9"/>
    <w:rsid w:val="004B511E"/>
    <w:rsid w:val="004B675B"/>
    <w:rsid w:val="004B6E29"/>
    <w:rsid w:val="004B7BA7"/>
    <w:rsid w:val="004C00D7"/>
    <w:rsid w:val="004C0B0B"/>
    <w:rsid w:val="004C279A"/>
    <w:rsid w:val="004C5741"/>
    <w:rsid w:val="004C5BA6"/>
    <w:rsid w:val="004D231C"/>
    <w:rsid w:val="004D333E"/>
    <w:rsid w:val="004D37A5"/>
    <w:rsid w:val="004D6794"/>
    <w:rsid w:val="004E41B5"/>
    <w:rsid w:val="004E4C2A"/>
    <w:rsid w:val="004E5D2C"/>
    <w:rsid w:val="004E5DAB"/>
    <w:rsid w:val="004E63DF"/>
    <w:rsid w:val="004E6BFD"/>
    <w:rsid w:val="004F1B76"/>
    <w:rsid w:val="004F250A"/>
    <w:rsid w:val="004F2FEA"/>
    <w:rsid w:val="004F30B7"/>
    <w:rsid w:val="004F33B1"/>
    <w:rsid w:val="004F5DE8"/>
    <w:rsid w:val="00504494"/>
    <w:rsid w:val="005051A3"/>
    <w:rsid w:val="005061C9"/>
    <w:rsid w:val="00510E7D"/>
    <w:rsid w:val="00512AAE"/>
    <w:rsid w:val="00517314"/>
    <w:rsid w:val="005210C3"/>
    <w:rsid w:val="0052182A"/>
    <w:rsid w:val="00522AF5"/>
    <w:rsid w:val="00522F08"/>
    <w:rsid w:val="00523B1D"/>
    <w:rsid w:val="00524A10"/>
    <w:rsid w:val="005257DF"/>
    <w:rsid w:val="00526000"/>
    <w:rsid w:val="00531818"/>
    <w:rsid w:val="0053244D"/>
    <w:rsid w:val="00533590"/>
    <w:rsid w:val="005359F5"/>
    <w:rsid w:val="005360D5"/>
    <w:rsid w:val="0054403C"/>
    <w:rsid w:val="005452F1"/>
    <w:rsid w:val="00546D21"/>
    <w:rsid w:val="005472E6"/>
    <w:rsid w:val="00547831"/>
    <w:rsid w:val="005525FD"/>
    <w:rsid w:val="00553D0E"/>
    <w:rsid w:val="0055455E"/>
    <w:rsid w:val="005562F5"/>
    <w:rsid w:val="00556CAE"/>
    <w:rsid w:val="005616AB"/>
    <w:rsid w:val="0056174F"/>
    <w:rsid w:val="00561F41"/>
    <w:rsid w:val="00562173"/>
    <w:rsid w:val="00562B53"/>
    <w:rsid w:val="00562F35"/>
    <w:rsid w:val="00567A96"/>
    <w:rsid w:val="0057177C"/>
    <w:rsid w:val="00574875"/>
    <w:rsid w:val="00574A1D"/>
    <w:rsid w:val="00574D2B"/>
    <w:rsid w:val="00577044"/>
    <w:rsid w:val="005816F7"/>
    <w:rsid w:val="00582B44"/>
    <w:rsid w:val="00583BFD"/>
    <w:rsid w:val="00584184"/>
    <w:rsid w:val="00585B4C"/>
    <w:rsid w:val="00586285"/>
    <w:rsid w:val="005864A7"/>
    <w:rsid w:val="0058681C"/>
    <w:rsid w:val="005910B9"/>
    <w:rsid w:val="005944A6"/>
    <w:rsid w:val="00594AB8"/>
    <w:rsid w:val="00595184"/>
    <w:rsid w:val="0059553C"/>
    <w:rsid w:val="0059650C"/>
    <w:rsid w:val="00597430"/>
    <w:rsid w:val="005A27BB"/>
    <w:rsid w:val="005A2C3A"/>
    <w:rsid w:val="005A3517"/>
    <w:rsid w:val="005A7318"/>
    <w:rsid w:val="005A7711"/>
    <w:rsid w:val="005B000D"/>
    <w:rsid w:val="005B0FFF"/>
    <w:rsid w:val="005B13F3"/>
    <w:rsid w:val="005B1F93"/>
    <w:rsid w:val="005B3E07"/>
    <w:rsid w:val="005B69C5"/>
    <w:rsid w:val="005B734E"/>
    <w:rsid w:val="005C382D"/>
    <w:rsid w:val="005C70D1"/>
    <w:rsid w:val="005D04FC"/>
    <w:rsid w:val="005D2034"/>
    <w:rsid w:val="005D56F0"/>
    <w:rsid w:val="005D702D"/>
    <w:rsid w:val="005E0BAB"/>
    <w:rsid w:val="005E2BB7"/>
    <w:rsid w:val="005E2F85"/>
    <w:rsid w:val="005E3CAC"/>
    <w:rsid w:val="005E49D2"/>
    <w:rsid w:val="005E7396"/>
    <w:rsid w:val="005F0255"/>
    <w:rsid w:val="005F0E28"/>
    <w:rsid w:val="005F126B"/>
    <w:rsid w:val="005F2689"/>
    <w:rsid w:val="005F2BE5"/>
    <w:rsid w:val="005F3EE8"/>
    <w:rsid w:val="005F61AA"/>
    <w:rsid w:val="005F6D09"/>
    <w:rsid w:val="00601B97"/>
    <w:rsid w:val="00604BBB"/>
    <w:rsid w:val="00606639"/>
    <w:rsid w:val="00610692"/>
    <w:rsid w:val="00613595"/>
    <w:rsid w:val="006143F6"/>
    <w:rsid w:val="006214CB"/>
    <w:rsid w:val="00621623"/>
    <w:rsid w:val="0062328C"/>
    <w:rsid w:val="00627E66"/>
    <w:rsid w:val="00633F28"/>
    <w:rsid w:val="006356D6"/>
    <w:rsid w:val="00635A1F"/>
    <w:rsid w:val="00635E7F"/>
    <w:rsid w:val="006368FD"/>
    <w:rsid w:val="006417D9"/>
    <w:rsid w:val="00646BDB"/>
    <w:rsid w:val="006500CE"/>
    <w:rsid w:val="00650A42"/>
    <w:rsid w:val="006524E1"/>
    <w:rsid w:val="0065436C"/>
    <w:rsid w:val="0065501E"/>
    <w:rsid w:val="00656335"/>
    <w:rsid w:val="00656CF5"/>
    <w:rsid w:val="00661850"/>
    <w:rsid w:val="00666D0F"/>
    <w:rsid w:val="0067255A"/>
    <w:rsid w:val="00676B00"/>
    <w:rsid w:val="00680554"/>
    <w:rsid w:val="0068095D"/>
    <w:rsid w:val="00681908"/>
    <w:rsid w:val="00681A0C"/>
    <w:rsid w:val="00681E0C"/>
    <w:rsid w:val="00682A99"/>
    <w:rsid w:val="00684703"/>
    <w:rsid w:val="00684CE1"/>
    <w:rsid w:val="00686BAC"/>
    <w:rsid w:val="00687014"/>
    <w:rsid w:val="00687AE5"/>
    <w:rsid w:val="00691927"/>
    <w:rsid w:val="00694017"/>
    <w:rsid w:val="006A15A0"/>
    <w:rsid w:val="006A1639"/>
    <w:rsid w:val="006A4720"/>
    <w:rsid w:val="006A5BEB"/>
    <w:rsid w:val="006B0C69"/>
    <w:rsid w:val="006B4D14"/>
    <w:rsid w:val="006B644C"/>
    <w:rsid w:val="006C1232"/>
    <w:rsid w:val="006C26EA"/>
    <w:rsid w:val="006C2CDA"/>
    <w:rsid w:val="006C2D5E"/>
    <w:rsid w:val="006C4B19"/>
    <w:rsid w:val="006C6DF9"/>
    <w:rsid w:val="006D0B24"/>
    <w:rsid w:val="006D126B"/>
    <w:rsid w:val="006D33FF"/>
    <w:rsid w:val="006E0588"/>
    <w:rsid w:val="006E35ED"/>
    <w:rsid w:val="006F04BA"/>
    <w:rsid w:val="006F09FD"/>
    <w:rsid w:val="006F2F8B"/>
    <w:rsid w:val="006F37E3"/>
    <w:rsid w:val="006F6741"/>
    <w:rsid w:val="006F7904"/>
    <w:rsid w:val="00703C6A"/>
    <w:rsid w:val="00707864"/>
    <w:rsid w:val="00710233"/>
    <w:rsid w:val="00711B3A"/>
    <w:rsid w:val="0071303C"/>
    <w:rsid w:val="00714214"/>
    <w:rsid w:val="00714BB4"/>
    <w:rsid w:val="00715BC7"/>
    <w:rsid w:val="00716D03"/>
    <w:rsid w:val="00716E47"/>
    <w:rsid w:val="007200BE"/>
    <w:rsid w:val="007207A1"/>
    <w:rsid w:val="0072102C"/>
    <w:rsid w:val="00722E51"/>
    <w:rsid w:val="00723C73"/>
    <w:rsid w:val="00724A94"/>
    <w:rsid w:val="00730423"/>
    <w:rsid w:val="0073220F"/>
    <w:rsid w:val="0073230F"/>
    <w:rsid w:val="00733651"/>
    <w:rsid w:val="00733768"/>
    <w:rsid w:val="00736770"/>
    <w:rsid w:val="007403AB"/>
    <w:rsid w:val="00740D59"/>
    <w:rsid w:val="00741F49"/>
    <w:rsid w:val="007426C4"/>
    <w:rsid w:val="00744370"/>
    <w:rsid w:val="00747BDA"/>
    <w:rsid w:val="00750B27"/>
    <w:rsid w:val="00750CE5"/>
    <w:rsid w:val="0075163C"/>
    <w:rsid w:val="007537B2"/>
    <w:rsid w:val="00754339"/>
    <w:rsid w:val="007551D2"/>
    <w:rsid w:val="00760500"/>
    <w:rsid w:val="00763A60"/>
    <w:rsid w:val="00763C1A"/>
    <w:rsid w:val="007642BC"/>
    <w:rsid w:val="007658FA"/>
    <w:rsid w:val="00766B74"/>
    <w:rsid w:val="00767DE0"/>
    <w:rsid w:val="00770D5C"/>
    <w:rsid w:val="00770F53"/>
    <w:rsid w:val="00775537"/>
    <w:rsid w:val="0077724E"/>
    <w:rsid w:val="00777E7A"/>
    <w:rsid w:val="007801DE"/>
    <w:rsid w:val="00781A31"/>
    <w:rsid w:val="00782454"/>
    <w:rsid w:val="0078306E"/>
    <w:rsid w:val="00784B73"/>
    <w:rsid w:val="0079439A"/>
    <w:rsid w:val="00795A8A"/>
    <w:rsid w:val="00796817"/>
    <w:rsid w:val="007A09A0"/>
    <w:rsid w:val="007A0F7E"/>
    <w:rsid w:val="007A1D19"/>
    <w:rsid w:val="007A25BD"/>
    <w:rsid w:val="007A576F"/>
    <w:rsid w:val="007A5F46"/>
    <w:rsid w:val="007A6260"/>
    <w:rsid w:val="007A695B"/>
    <w:rsid w:val="007A7B03"/>
    <w:rsid w:val="007B19A5"/>
    <w:rsid w:val="007B1A1D"/>
    <w:rsid w:val="007B3C37"/>
    <w:rsid w:val="007C0E0A"/>
    <w:rsid w:val="007C3C2F"/>
    <w:rsid w:val="007C4A95"/>
    <w:rsid w:val="007C57F3"/>
    <w:rsid w:val="007C5FFD"/>
    <w:rsid w:val="007C63D3"/>
    <w:rsid w:val="007C6DCB"/>
    <w:rsid w:val="007D0EEB"/>
    <w:rsid w:val="007D12E3"/>
    <w:rsid w:val="007D3BD9"/>
    <w:rsid w:val="007D5942"/>
    <w:rsid w:val="007D5DEA"/>
    <w:rsid w:val="007E21F6"/>
    <w:rsid w:val="007E491A"/>
    <w:rsid w:val="007E4BC9"/>
    <w:rsid w:val="007E4F1B"/>
    <w:rsid w:val="007E59F6"/>
    <w:rsid w:val="007F122A"/>
    <w:rsid w:val="007F1A7F"/>
    <w:rsid w:val="007F513A"/>
    <w:rsid w:val="00800F9D"/>
    <w:rsid w:val="008012C4"/>
    <w:rsid w:val="00804CC0"/>
    <w:rsid w:val="008055C8"/>
    <w:rsid w:val="0080725C"/>
    <w:rsid w:val="00810B91"/>
    <w:rsid w:val="008129ED"/>
    <w:rsid w:val="00814BC6"/>
    <w:rsid w:val="00814FCE"/>
    <w:rsid w:val="00816CFC"/>
    <w:rsid w:val="00825A75"/>
    <w:rsid w:val="00827481"/>
    <w:rsid w:val="008310C0"/>
    <w:rsid w:val="00831110"/>
    <w:rsid w:val="00834849"/>
    <w:rsid w:val="00841413"/>
    <w:rsid w:val="00843253"/>
    <w:rsid w:val="008440D4"/>
    <w:rsid w:val="00844FD4"/>
    <w:rsid w:val="008450C1"/>
    <w:rsid w:val="0084700D"/>
    <w:rsid w:val="00850773"/>
    <w:rsid w:val="00850B98"/>
    <w:rsid w:val="0085255D"/>
    <w:rsid w:val="00852A7F"/>
    <w:rsid w:val="008613B8"/>
    <w:rsid w:val="008637E5"/>
    <w:rsid w:val="008654D5"/>
    <w:rsid w:val="0086583D"/>
    <w:rsid w:val="00867D52"/>
    <w:rsid w:val="0087218C"/>
    <w:rsid w:val="0087267A"/>
    <w:rsid w:val="00881054"/>
    <w:rsid w:val="00885401"/>
    <w:rsid w:val="00885999"/>
    <w:rsid w:val="008877B0"/>
    <w:rsid w:val="00887FD1"/>
    <w:rsid w:val="008901BF"/>
    <w:rsid w:val="00890AFC"/>
    <w:rsid w:val="00891858"/>
    <w:rsid w:val="00892C16"/>
    <w:rsid w:val="0089343C"/>
    <w:rsid w:val="00894BA9"/>
    <w:rsid w:val="008977E2"/>
    <w:rsid w:val="008A021E"/>
    <w:rsid w:val="008A1556"/>
    <w:rsid w:val="008A23E6"/>
    <w:rsid w:val="008A482E"/>
    <w:rsid w:val="008A5585"/>
    <w:rsid w:val="008A5789"/>
    <w:rsid w:val="008A5F29"/>
    <w:rsid w:val="008A5F92"/>
    <w:rsid w:val="008A7485"/>
    <w:rsid w:val="008A751E"/>
    <w:rsid w:val="008A7D34"/>
    <w:rsid w:val="008B255C"/>
    <w:rsid w:val="008B3712"/>
    <w:rsid w:val="008B4C9D"/>
    <w:rsid w:val="008B5A87"/>
    <w:rsid w:val="008B6494"/>
    <w:rsid w:val="008B6C4A"/>
    <w:rsid w:val="008C03B4"/>
    <w:rsid w:val="008C35F1"/>
    <w:rsid w:val="008C393E"/>
    <w:rsid w:val="008C5B56"/>
    <w:rsid w:val="008C714C"/>
    <w:rsid w:val="008D0322"/>
    <w:rsid w:val="008D297C"/>
    <w:rsid w:val="008D46B0"/>
    <w:rsid w:val="008E162D"/>
    <w:rsid w:val="008E258D"/>
    <w:rsid w:val="008E654C"/>
    <w:rsid w:val="008E669D"/>
    <w:rsid w:val="008E6CB6"/>
    <w:rsid w:val="008F0F43"/>
    <w:rsid w:val="008F1014"/>
    <w:rsid w:val="008F11AD"/>
    <w:rsid w:val="008F60F5"/>
    <w:rsid w:val="008F62BB"/>
    <w:rsid w:val="008F7089"/>
    <w:rsid w:val="009025E7"/>
    <w:rsid w:val="00903012"/>
    <w:rsid w:val="009030BA"/>
    <w:rsid w:val="00903DDD"/>
    <w:rsid w:val="00904D52"/>
    <w:rsid w:val="00904E18"/>
    <w:rsid w:val="0090500A"/>
    <w:rsid w:val="009062B4"/>
    <w:rsid w:val="00911DD9"/>
    <w:rsid w:val="0091639F"/>
    <w:rsid w:val="0092267B"/>
    <w:rsid w:val="009246F0"/>
    <w:rsid w:val="009275F5"/>
    <w:rsid w:val="009305C5"/>
    <w:rsid w:val="00930634"/>
    <w:rsid w:val="009308B6"/>
    <w:rsid w:val="00931260"/>
    <w:rsid w:val="00931367"/>
    <w:rsid w:val="009323ED"/>
    <w:rsid w:val="0093294B"/>
    <w:rsid w:val="00932D7A"/>
    <w:rsid w:val="00932F52"/>
    <w:rsid w:val="009357E2"/>
    <w:rsid w:val="00936D4C"/>
    <w:rsid w:val="00936F4C"/>
    <w:rsid w:val="00937C57"/>
    <w:rsid w:val="009403C9"/>
    <w:rsid w:val="0094264C"/>
    <w:rsid w:val="009459F4"/>
    <w:rsid w:val="00946947"/>
    <w:rsid w:val="00952120"/>
    <w:rsid w:val="009556CB"/>
    <w:rsid w:val="00955E60"/>
    <w:rsid w:val="009563AC"/>
    <w:rsid w:val="009573A8"/>
    <w:rsid w:val="00962A7F"/>
    <w:rsid w:val="00964B98"/>
    <w:rsid w:val="0096552F"/>
    <w:rsid w:val="00967F27"/>
    <w:rsid w:val="00970D10"/>
    <w:rsid w:val="00972070"/>
    <w:rsid w:val="009731E0"/>
    <w:rsid w:val="00973869"/>
    <w:rsid w:val="00974651"/>
    <w:rsid w:val="009813A7"/>
    <w:rsid w:val="009824D3"/>
    <w:rsid w:val="009836F7"/>
    <w:rsid w:val="009847C5"/>
    <w:rsid w:val="00985D96"/>
    <w:rsid w:val="00987108"/>
    <w:rsid w:val="009915EF"/>
    <w:rsid w:val="0099199B"/>
    <w:rsid w:val="009950A6"/>
    <w:rsid w:val="00995BB0"/>
    <w:rsid w:val="009963B2"/>
    <w:rsid w:val="009A0651"/>
    <w:rsid w:val="009A0CD6"/>
    <w:rsid w:val="009A551C"/>
    <w:rsid w:val="009B10CB"/>
    <w:rsid w:val="009B32C9"/>
    <w:rsid w:val="009C1228"/>
    <w:rsid w:val="009C2670"/>
    <w:rsid w:val="009C4135"/>
    <w:rsid w:val="009C522E"/>
    <w:rsid w:val="009C5F96"/>
    <w:rsid w:val="009D099A"/>
    <w:rsid w:val="009D111C"/>
    <w:rsid w:val="009D1BBB"/>
    <w:rsid w:val="009D2779"/>
    <w:rsid w:val="009D2E09"/>
    <w:rsid w:val="009D2E88"/>
    <w:rsid w:val="009D2EF2"/>
    <w:rsid w:val="009D313C"/>
    <w:rsid w:val="009D3A38"/>
    <w:rsid w:val="009D4CB5"/>
    <w:rsid w:val="009D6796"/>
    <w:rsid w:val="009E1E74"/>
    <w:rsid w:val="009E2A38"/>
    <w:rsid w:val="009E756C"/>
    <w:rsid w:val="009E79DA"/>
    <w:rsid w:val="009F0D4B"/>
    <w:rsid w:val="009F7FDE"/>
    <w:rsid w:val="00A0623C"/>
    <w:rsid w:val="00A06C4D"/>
    <w:rsid w:val="00A1129D"/>
    <w:rsid w:val="00A13403"/>
    <w:rsid w:val="00A13B21"/>
    <w:rsid w:val="00A1601B"/>
    <w:rsid w:val="00A1701C"/>
    <w:rsid w:val="00A17BA2"/>
    <w:rsid w:val="00A20402"/>
    <w:rsid w:val="00A244A6"/>
    <w:rsid w:val="00A24E7A"/>
    <w:rsid w:val="00A25780"/>
    <w:rsid w:val="00A25D62"/>
    <w:rsid w:val="00A305C9"/>
    <w:rsid w:val="00A3182C"/>
    <w:rsid w:val="00A348A0"/>
    <w:rsid w:val="00A41598"/>
    <w:rsid w:val="00A4199A"/>
    <w:rsid w:val="00A4564A"/>
    <w:rsid w:val="00A45A4A"/>
    <w:rsid w:val="00A46CEB"/>
    <w:rsid w:val="00A51EA5"/>
    <w:rsid w:val="00A52116"/>
    <w:rsid w:val="00A52CF0"/>
    <w:rsid w:val="00A55856"/>
    <w:rsid w:val="00A578F3"/>
    <w:rsid w:val="00A57A78"/>
    <w:rsid w:val="00A64BBA"/>
    <w:rsid w:val="00A64C87"/>
    <w:rsid w:val="00A65388"/>
    <w:rsid w:val="00A66A41"/>
    <w:rsid w:val="00A679F3"/>
    <w:rsid w:val="00A72D84"/>
    <w:rsid w:val="00A72E89"/>
    <w:rsid w:val="00A756D4"/>
    <w:rsid w:val="00A765F6"/>
    <w:rsid w:val="00A80F3C"/>
    <w:rsid w:val="00A82094"/>
    <w:rsid w:val="00A839ED"/>
    <w:rsid w:val="00A83B56"/>
    <w:rsid w:val="00A905E1"/>
    <w:rsid w:val="00A90A32"/>
    <w:rsid w:val="00A93505"/>
    <w:rsid w:val="00A94E8C"/>
    <w:rsid w:val="00A95B18"/>
    <w:rsid w:val="00A96838"/>
    <w:rsid w:val="00A97B95"/>
    <w:rsid w:val="00AA06F3"/>
    <w:rsid w:val="00AA07C5"/>
    <w:rsid w:val="00AA19AA"/>
    <w:rsid w:val="00AA27A9"/>
    <w:rsid w:val="00AA360A"/>
    <w:rsid w:val="00AA3DA7"/>
    <w:rsid w:val="00AA4972"/>
    <w:rsid w:val="00AA67C0"/>
    <w:rsid w:val="00AA786F"/>
    <w:rsid w:val="00AA7A51"/>
    <w:rsid w:val="00AB1CC4"/>
    <w:rsid w:val="00AB2713"/>
    <w:rsid w:val="00AB4B84"/>
    <w:rsid w:val="00AC132E"/>
    <w:rsid w:val="00AC2EA3"/>
    <w:rsid w:val="00AC5D6D"/>
    <w:rsid w:val="00AC6BD4"/>
    <w:rsid w:val="00AC7031"/>
    <w:rsid w:val="00AC7123"/>
    <w:rsid w:val="00AD0DBA"/>
    <w:rsid w:val="00AD1C32"/>
    <w:rsid w:val="00AD2ACE"/>
    <w:rsid w:val="00AD76BF"/>
    <w:rsid w:val="00AE01AB"/>
    <w:rsid w:val="00AE1199"/>
    <w:rsid w:val="00AE1A2C"/>
    <w:rsid w:val="00AE3563"/>
    <w:rsid w:val="00AE358B"/>
    <w:rsid w:val="00AE61ED"/>
    <w:rsid w:val="00AE7573"/>
    <w:rsid w:val="00AF0C4C"/>
    <w:rsid w:val="00AF2490"/>
    <w:rsid w:val="00AF3B19"/>
    <w:rsid w:val="00AF5A91"/>
    <w:rsid w:val="00AF7034"/>
    <w:rsid w:val="00B04CAA"/>
    <w:rsid w:val="00B054DC"/>
    <w:rsid w:val="00B05A56"/>
    <w:rsid w:val="00B06318"/>
    <w:rsid w:val="00B10346"/>
    <w:rsid w:val="00B10998"/>
    <w:rsid w:val="00B10B11"/>
    <w:rsid w:val="00B11181"/>
    <w:rsid w:val="00B12B98"/>
    <w:rsid w:val="00B13EA4"/>
    <w:rsid w:val="00B13FF0"/>
    <w:rsid w:val="00B1446A"/>
    <w:rsid w:val="00B146F9"/>
    <w:rsid w:val="00B147BF"/>
    <w:rsid w:val="00B14BB7"/>
    <w:rsid w:val="00B17105"/>
    <w:rsid w:val="00B1729E"/>
    <w:rsid w:val="00B172CC"/>
    <w:rsid w:val="00B177AC"/>
    <w:rsid w:val="00B17B02"/>
    <w:rsid w:val="00B227A8"/>
    <w:rsid w:val="00B22BB6"/>
    <w:rsid w:val="00B25A68"/>
    <w:rsid w:val="00B260A9"/>
    <w:rsid w:val="00B272C9"/>
    <w:rsid w:val="00B277FA"/>
    <w:rsid w:val="00B32461"/>
    <w:rsid w:val="00B3360B"/>
    <w:rsid w:val="00B34873"/>
    <w:rsid w:val="00B40430"/>
    <w:rsid w:val="00B40FD3"/>
    <w:rsid w:val="00B50F39"/>
    <w:rsid w:val="00B525EB"/>
    <w:rsid w:val="00B53295"/>
    <w:rsid w:val="00B54A80"/>
    <w:rsid w:val="00B54D04"/>
    <w:rsid w:val="00B54F0A"/>
    <w:rsid w:val="00B55687"/>
    <w:rsid w:val="00B611E9"/>
    <w:rsid w:val="00B62258"/>
    <w:rsid w:val="00B64482"/>
    <w:rsid w:val="00B64F17"/>
    <w:rsid w:val="00B653AF"/>
    <w:rsid w:val="00B65946"/>
    <w:rsid w:val="00B66D28"/>
    <w:rsid w:val="00B71EF7"/>
    <w:rsid w:val="00B72B90"/>
    <w:rsid w:val="00B75894"/>
    <w:rsid w:val="00B765FC"/>
    <w:rsid w:val="00B77C35"/>
    <w:rsid w:val="00B80118"/>
    <w:rsid w:val="00B82650"/>
    <w:rsid w:val="00B907CC"/>
    <w:rsid w:val="00B9188E"/>
    <w:rsid w:val="00B92FB7"/>
    <w:rsid w:val="00B9445E"/>
    <w:rsid w:val="00BA07DD"/>
    <w:rsid w:val="00BA109E"/>
    <w:rsid w:val="00BA1CD7"/>
    <w:rsid w:val="00BA3634"/>
    <w:rsid w:val="00BA4E2D"/>
    <w:rsid w:val="00BA5364"/>
    <w:rsid w:val="00BA71E8"/>
    <w:rsid w:val="00BB00B3"/>
    <w:rsid w:val="00BB0D23"/>
    <w:rsid w:val="00BB1375"/>
    <w:rsid w:val="00BB1646"/>
    <w:rsid w:val="00BB2880"/>
    <w:rsid w:val="00BB4245"/>
    <w:rsid w:val="00BB42BA"/>
    <w:rsid w:val="00BB4507"/>
    <w:rsid w:val="00BB499F"/>
    <w:rsid w:val="00BB5AA6"/>
    <w:rsid w:val="00BB6A3C"/>
    <w:rsid w:val="00BC0FB4"/>
    <w:rsid w:val="00BC6886"/>
    <w:rsid w:val="00BC6A07"/>
    <w:rsid w:val="00BC70BE"/>
    <w:rsid w:val="00BC765E"/>
    <w:rsid w:val="00BD107E"/>
    <w:rsid w:val="00BD129A"/>
    <w:rsid w:val="00BD2106"/>
    <w:rsid w:val="00BD27E5"/>
    <w:rsid w:val="00BD2D40"/>
    <w:rsid w:val="00BD2EEF"/>
    <w:rsid w:val="00BD4AA3"/>
    <w:rsid w:val="00BD571F"/>
    <w:rsid w:val="00BD6011"/>
    <w:rsid w:val="00BD6F79"/>
    <w:rsid w:val="00BD7D2B"/>
    <w:rsid w:val="00BE0475"/>
    <w:rsid w:val="00BE394C"/>
    <w:rsid w:val="00BE64C4"/>
    <w:rsid w:val="00BF2F2C"/>
    <w:rsid w:val="00BF5887"/>
    <w:rsid w:val="00BF5DCC"/>
    <w:rsid w:val="00BF6263"/>
    <w:rsid w:val="00BF704A"/>
    <w:rsid w:val="00C0152E"/>
    <w:rsid w:val="00C0260A"/>
    <w:rsid w:val="00C05D3A"/>
    <w:rsid w:val="00C07BBE"/>
    <w:rsid w:val="00C111B5"/>
    <w:rsid w:val="00C118DF"/>
    <w:rsid w:val="00C12498"/>
    <w:rsid w:val="00C131D5"/>
    <w:rsid w:val="00C133B8"/>
    <w:rsid w:val="00C13734"/>
    <w:rsid w:val="00C14098"/>
    <w:rsid w:val="00C25CAA"/>
    <w:rsid w:val="00C262D3"/>
    <w:rsid w:val="00C268F7"/>
    <w:rsid w:val="00C27B3C"/>
    <w:rsid w:val="00C30EAF"/>
    <w:rsid w:val="00C31892"/>
    <w:rsid w:val="00C3196A"/>
    <w:rsid w:val="00C31F08"/>
    <w:rsid w:val="00C3502A"/>
    <w:rsid w:val="00C354FA"/>
    <w:rsid w:val="00C35CF7"/>
    <w:rsid w:val="00C3741A"/>
    <w:rsid w:val="00C40258"/>
    <w:rsid w:val="00C40D0E"/>
    <w:rsid w:val="00C41267"/>
    <w:rsid w:val="00C427EA"/>
    <w:rsid w:val="00C44984"/>
    <w:rsid w:val="00C47BF5"/>
    <w:rsid w:val="00C502AC"/>
    <w:rsid w:val="00C51068"/>
    <w:rsid w:val="00C51B6C"/>
    <w:rsid w:val="00C547B6"/>
    <w:rsid w:val="00C6022D"/>
    <w:rsid w:val="00C6039F"/>
    <w:rsid w:val="00C60975"/>
    <w:rsid w:val="00C6123B"/>
    <w:rsid w:val="00C61B16"/>
    <w:rsid w:val="00C64227"/>
    <w:rsid w:val="00C66372"/>
    <w:rsid w:val="00C66F75"/>
    <w:rsid w:val="00C71732"/>
    <w:rsid w:val="00C75134"/>
    <w:rsid w:val="00C75E3E"/>
    <w:rsid w:val="00C76494"/>
    <w:rsid w:val="00C76E9E"/>
    <w:rsid w:val="00C83380"/>
    <w:rsid w:val="00C8661A"/>
    <w:rsid w:val="00C86B92"/>
    <w:rsid w:val="00C87D03"/>
    <w:rsid w:val="00C91269"/>
    <w:rsid w:val="00C92AC2"/>
    <w:rsid w:val="00C930AF"/>
    <w:rsid w:val="00C93C3B"/>
    <w:rsid w:val="00C93D76"/>
    <w:rsid w:val="00C940EC"/>
    <w:rsid w:val="00C963C6"/>
    <w:rsid w:val="00C96D19"/>
    <w:rsid w:val="00C96FF1"/>
    <w:rsid w:val="00CA1091"/>
    <w:rsid w:val="00CA1526"/>
    <w:rsid w:val="00CA1E00"/>
    <w:rsid w:val="00CA33CE"/>
    <w:rsid w:val="00CA66C7"/>
    <w:rsid w:val="00CA6E79"/>
    <w:rsid w:val="00CA7807"/>
    <w:rsid w:val="00CB7A8D"/>
    <w:rsid w:val="00CC13FD"/>
    <w:rsid w:val="00CC20B1"/>
    <w:rsid w:val="00CC3789"/>
    <w:rsid w:val="00CC3F82"/>
    <w:rsid w:val="00CC7223"/>
    <w:rsid w:val="00CC7E9D"/>
    <w:rsid w:val="00CD0A9D"/>
    <w:rsid w:val="00CD19ED"/>
    <w:rsid w:val="00CD5845"/>
    <w:rsid w:val="00CD683A"/>
    <w:rsid w:val="00CD7E2E"/>
    <w:rsid w:val="00CE3F68"/>
    <w:rsid w:val="00CE45EC"/>
    <w:rsid w:val="00CE5BF6"/>
    <w:rsid w:val="00CE6C63"/>
    <w:rsid w:val="00CF510C"/>
    <w:rsid w:val="00CF5E55"/>
    <w:rsid w:val="00CF6252"/>
    <w:rsid w:val="00CF6F93"/>
    <w:rsid w:val="00CF7320"/>
    <w:rsid w:val="00D007E2"/>
    <w:rsid w:val="00D0138B"/>
    <w:rsid w:val="00D01CA2"/>
    <w:rsid w:val="00D02910"/>
    <w:rsid w:val="00D0312A"/>
    <w:rsid w:val="00D06CD7"/>
    <w:rsid w:val="00D06F1F"/>
    <w:rsid w:val="00D073D1"/>
    <w:rsid w:val="00D079B3"/>
    <w:rsid w:val="00D07FAC"/>
    <w:rsid w:val="00D10B5E"/>
    <w:rsid w:val="00D122D3"/>
    <w:rsid w:val="00D14E5D"/>
    <w:rsid w:val="00D20607"/>
    <w:rsid w:val="00D211D4"/>
    <w:rsid w:val="00D21F2F"/>
    <w:rsid w:val="00D22236"/>
    <w:rsid w:val="00D22D1A"/>
    <w:rsid w:val="00D24103"/>
    <w:rsid w:val="00D25573"/>
    <w:rsid w:val="00D25F7E"/>
    <w:rsid w:val="00D333A2"/>
    <w:rsid w:val="00D36288"/>
    <w:rsid w:val="00D4035A"/>
    <w:rsid w:val="00D40E49"/>
    <w:rsid w:val="00D41D15"/>
    <w:rsid w:val="00D428AC"/>
    <w:rsid w:val="00D43DE2"/>
    <w:rsid w:val="00D4493A"/>
    <w:rsid w:val="00D46ECF"/>
    <w:rsid w:val="00D4732B"/>
    <w:rsid w:val="00D47CE5"/>
    <w:rsid w:val="00D50C9F"/>
    <w:rsid w:val="00D50E3A"/>
    <w:rsid w:val="00D517A5"/>
    <w:rsid w:val="00D52035"/>
    <w:rsid w:val="00D54D4E"/>
    <w:rsid w:val="00D55512"/>
    <w:rsid w:val="00D57F39"/>
    <w:rsid w:val="00D6355A"/>
    <w:rsid w:val="00D64BF5"/>
    <w:rsid w:val="00D64D06"/>
    <w:rsid w:val="00D71C24"/>
    <w:rsid w:val="00D734FE"/>
    <w:rsid w:val="00D75BF4"/>
    <w:rsid w:val="00D77D81"/>
    <w:rsid w:val="00D8045A"/>
    <w:rsid w:val="00D80938"/>
    <w:rsid w:val="00D828BF"/>
    <w:rsid w:val="00D84AA8"/>
    <w:rsid w:val="00D915C5"/>
    <w:rsid w:val="00D94941"/>
    <w:rsid w:val="00D94A03"/>
    <w:rsid w:val="00D95892"/>
    <w:rsid w:val="00D9596B"/>
    <w:rsid w:val="00DA1CF0"/>
    <w:rsid w:val="00DA5483"/>
    <w:rsid w:val="00DA6466"/>
    <w:rsid w:val="00DB0986"/>
    <w:rsid w:val="00DB4B66"/>
    <w:rsid w:val="00DB5435"/>
    <w:rsid w:val="00DB57E0"/>
    <w:rsid w:val="00DB7F20"/>
    <w:rsid w:val="00DC1174"/>
    <w:rsid w:val="00DC2469"/>
    <w:rsid w:val="00DC2BFA"/>
    <w:rsid w:val="00DD1BEB"/>
    <w:rsid w:val="00DD54F2"/>
    <w:rsid w:val="00DD5F3B"/>
    <w:rsid w:val="00DD66A1"/>
    <w:rsid w:val="00DD7028"/>
    <w:rsid w:val="00DD79B3"/>
    <w:rsid w:val="00DE07DD"/>
    <w:rsid w:val="00DE2750"/>
    <w:rsid w:val="00DE2768"/>
    <w:rsid w:val="00DE2CF2"/>
    <w:rsid w:val="00DE6142"/>
    <w:rsid w:val="00DE7D11"/>
    <w:rsid w:val="00DF0DE7"/>
    <w:rsid w:val="00DF3678"/>
    <w:rsid w:val="00DF4BB0"/>
    <w:rsid w:val="00E01659"/>
    <w:rsid w:val="00E02EAB"/>
    <w:rsid w:val="00E0312E"/>
    <w:rsid w:val="00E05799"/>
    <w:rsid w:val="00E05CEA"/>
    <w:rsid w:val="00E12BA5"/>
    <w:rsid w:val="00E13462"/>
    <w:rsid w:val="00E16614"/>
    <w:rsid w:val="00E17E56"/>
    <w:rsid w:val="00E2225F"/>
    <w:rsid w:val="00E23D85"/>
    <w:rsid w:val="00E27056"/>
    <w:rsid w:val="00E27FC0"/>
    <w:rsid w:val="00E317C7"/>
    <w:rsid w:val="00E31BDD"/>
    <w:rsid w:val="00E34CAA"/>
    <w:rsid w:val="00E372AF"/>
    <w:rsid w:val="00E372E1"/>
    <w:rsid w:val="00E40C18"/>
    <w:rsid w:val="00E41174"/>
    <w:rsid w:val="00E4226E"/>
    <w:rsid w:val="00E42CA4"/>
    <w:rsid w:val="00E4330D"/>
    <w:rsid w:val="00E44823"/>
    <w:rsid w:val="00E53081"/>
    <w:rsid w:val="00E534BB"/>
    <w:rsid w:val="00E54C06"/>
    <w:rsid w:val="00E54EDB"/>
    <w:rsid w:val="00E55D5A"/>
    <w:rsid w:val="00E5658C"/>
    <w:rsid w:val="00E5711F"/>
    <w:rsid w:val="00E62572"/>
    <w:rsid w:val="00E66D1C"/>
    <w:rsid w:val="00E67EC1"/>
    <w:rsid w:val="00E70298"/>
    <w:rsid w:val="00E731FE"/>
    <w:rsid w:val="00E73FEE"/>
    <w:rsid w:val="00E75440"/>
    <w:rsid w:val="00E756D9"/>
    <w:rsid w:val="00E75A81"/>
    <w:rsid w:val="00E76D1E"/>
    <w:rsid w:val="00E77D2E"/>
    <w:rsid w:val="00E8115C"/>
    <w:rsid w:val="00E82C5C"/>
    <w:rsid w:val="00E903B4"/>
    <w:rsid w:val="00E90862"/>
    <w:rsid w:val="00E90F64"/>
    <w:rsid w:val="00E91127"/>
    <w:rsid w:val="00E91F95"/>
    <w:rsid w:val="00E92E16"/>
    <w:rsid w:val="00E9551E"/>
    <w:rsid w:val="00E9595C"/>
    <w:rsid w:val="00E9717D"/>
    <w:rsid w:val="00E972CC"/>
    <w:rsid w:val="00EA2448"/>
    <w:rsid w:val="00EA3459"/>
    <w:rsid w:val="00EA6A78"/>
    <w:rsid w:val="00EA7D95"/>
    <w:rsid w:val="00EB383C"/>
    <w:rsid w:val="00EB3B7A"/>
    <w:rsid w:val="00EB3F5B"/>
    <w:rsid w:val="00EB4078"/>
    <w:rsid w:val="00EB4AF1"/>
    <w:rsid w:val="00EB53D1"/>
    <w:rsid w:val="00EB53E7"/>
    <w:rsid w:val="00EC16D6"/>
    <w:rsid w:val="00EC48FA"/>
    <w:rsid w:val="00EC4BA5"/>
    <w:rsid w:val="00EC62CD"/>
    <w:rsid w:val="00EC6D5F"/>
    <w:rsid w:val="00EC7ED9"/>
    <w:rsid w:val="00ED03DC"/>
    <w:rsid w:val="00ED05E9"/>
    <w:rsid w:val="00ED184E"/>
    <w:rsid w:val="00ED2152"/>
    <w:rsid w:val="00ED63E4"/>
    <w:rsid w:val="00ED7902"/>
    <w:rsid w:val="00ED7FD6"/>
    <w:rsid w:val="00EE0729"/>
    <w:rsid w:val="00EE27C5"/>
    <w:rsid w:val="00EF1F3A"/>
    <w:rsid w:val="00EF2532"/>
    <w:rsid w:val="00EF3EB4"/>
    <w:rsid w:val="00EF5E66"/>
    <w:rsid w:val="00EF779B"/>
    <w:rsid w:val="00F002D9"/>
    <w:rsid w:val="00F07780"/>
    <w:rsid w:val="00F07F25"/>
    <w:rsid w:val="00F11E2D"/>
    <w:rsid w:val="00F13047"/>
    <w:rsid w:val="00F140A2"/>
    <w:rsid w:val="00F140C2"/>
    <w:rsid w:val="00F16994"/>
    <w:rsid w:val="00F2011D"/>
    <w:rsid w:val="00F218D4"/>
    <w:rsid w:val="00F21C28"/>
    <w:rsid w:val="00F32B7E"/>
    <w:rsid w:val="00F32BE1"/>
    <w:rsid w:val="00F350DE"/>
    <w:rsid w:val="00F35391"/>
    <w:rsid w:val="00F372FD"/>
    <w:rsid w:val="00F4007A"/>
    <w:rsid w:val="00F429CE"/>
    <w:rsid w:val="00F444E5"/>
    <w:rsid w:val="00F4601D"/>
    <w:rsid w:val="00F4766B"/>
    <w:rsid w:val="00F51C10"/>
    <w:rsid w:val="00F52CC2"/>
    <w:rsid w:val="00F5442B"/>
    <w:rsid w:val="00F550B2"/>
    <w:rsid w:val="00F72E09"/>
    <w:rsid w:val="00F73959"/>
    <w:rsid w:val="00F76864"/>
    <w:rsid w:val="00F8088A"/>
    <w:rsid w:val="00F82006"/>
    <w:rsid w:val="00F846AF"/>
    <w:rsid w:val="00F85925"/>
    <w:rsid w:val="00F900E3"/>
    <w:rsid w:val="00F910E4"/>
    <w:rsid w:val="00F91766"/>
    <w:rsid w:val="00F93298"/>
    <w:rsid w:val="00F9494A"/>
    <w:rsid w:val="00F9659C"/>
    <w:rsid w:val="00F966E1"/>
    <w:rsid w:val="00F97CA6"/>
    <w:rsid w:val="00FA07FB"/>
    <w:rsid w:val="00FA0F8E"/>
    <w:rsid w:val="00FA1647"/>
    <w:rsid w:val="00FA175C"/>
    <w:rsid w:val="00FA1FC6"/>
    <w:rsid w:val="00FB011A"/>
    <w:rsid w:val="00FB269E"/>
    <w:rsid w:val="00FB5C6E"/>
    <w:rsid w:val="00FB68A4"/>
    <w:rsid w:val="00FB6B86"/>
    <w:rsid w:val="00FB757D"/>
    <w:rsid w:val="00FC11C3"/>
    <w:rsid w:val="00FC1DD1"/>
    <w:rsid w:val="00FC3559"/>
    <w:rsid w:val="00FC69C2"/>
    <w:rsid w:val="00FD0359"/>
    <w:rsid w:val="00FD19A8"/>
    <w:rsid w:val="00FD2C20"/>
    <w:rsid w:val="00FD575D"/>
    <w:rsid w:val="00FD6044"/>
    <w:rsid w:val="00FE0D32"/>
    <w:rsid w:val="00FE0D43"/>
    <w:rsid w:val="00FE155B"/>
    <w:rsid w:val="00FE3395"/>
    <w:rsid w:val="00FE4605"/>
    <w:rsid w:val="00FF0F08"/>
    <w:rsid w:val="00FF24A3"/>
    <w:rsid w:val="00FF37B2"/>
    <w:rsid w:val="00FF6D68"/>
    <w:rsid w:val="00FF7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103426" style="mso-position-horizontal-relative:margin" o:allowincell="f">
      <v:stroke weight=".25pt"/>
    </o:shapedefaults>
    <o:shapelayout v:ext="edit">
      <o:idmap v:ext="edit" data="1,11,99"/>
      <o:rules v:ext="edit">
        <o:r id="V:Rule8" type="connector" idref="#_x0000_s11610"/>
        <o:r id="V:Rule9" type="connector" idref="#_x0000_s11603"/>
        <o:r id="V:Rule10" type="connector" idref="#_x0000_s11609"/>
        <o:r id="V:Rule11" type="connector" idref="#_x0000_s11607"/>
        <o:r id="V:Rule12" type="connector" idref="#_x0000_s11606"/>
        <o:r id="V:Rule13" type="connector" idref="#_x0000_s11602"/>
        <o:r id="V:Rule14" type="connector" idref="#_x0000_s1160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0D59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6417D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417D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A09A0"/>
    <w:pPr>
      <w:keepNext/>
      <w:widowControl/>
      <w:shd w:val="clear" w:color="auto" w:fill="FFFFFF"/>
      <w:overflowPunct/>
      <w:autoSpaceDE/>
      <w:autoSpaceDN/>
      <w:adjustRightInd/>
      <w:ind w:firstLine="851"/>
      <w:jc w:val="center"/>
      <w:textAlignment w:val="auto"/>
      <w:outlineLvl w:val="2"/>
    </w:pPr>
    <w:rPr>
      <w:snapToGrid w:val="0"/>
      <w:color w:val="000000"/>
      <w:sz w:val="24"/>
      <w:lang w:val="en-US"/>
    </w:rPr>
  </w:style>
  <w:style w:type="paragraph" w:styleId="4">
    <w:name w:val="heading 4"/>
    <w:basedOn w:val="a"/>
    <w:next w:val="a"/>
    <w:qFormat/>
    <w:rsid w:val="007A09A0"/>
    <w:pPr>
      <w:keepNext/>
      <w:widowControl/>
      <w:shd w:val="clear" w:color="auto" w:fill="FFFFFF"/>
      <w:overflowPunct/>
      <w:autoSpaceDE/>
      <w:autoSpaceDN/>
      <w:adjustRightInd/>
      <w:ind w:firstLine="851"/>
      <w:jc w:val="both"/>
      <w:textAlignment w:val="auto"/>
      <w:outlineLvl w:val="3"/>
    </w:pPr>
    <w:rPr>
      <w:b/>
      <w:snapToGrid w:val="0"/>
      <w:color w:val="000000"/>
      <w:sz w:val="24"/>
      <w:u w:val="single"/>
    </w:rPr>
  </w:style>
  <w:style w:type="paragraph" w:styleId="5">
    <w:name w:val="heading 5"/>
    <w:basedOn w:val="a"/>
    <w:next w:val="a"/>
    <w:qFormat/>
    <w:rsid w:val="00B9188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7A09A0"/>
    <w:pPr>
      <w:keepNext/>
      <w:widowControl/>
      <w:overflowPunct/>
      <w:autoSpaceDE/>
      <w:autoSpaceDN/>
      <w:adjustRightInd/>
      <w:jc w:val="center"/>
      <w:textAlignment w:val="auto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7A09A0"/>
    <w:pPr>
      <w:keepNext/>
      <w:widowControl/>
      <w:shd w:val="clear" w:color="auto" w:fill="FFFFFF"/>
      <w:overflowPunct/>
      <w:autoSpaceDE/>
      <w:autoSpaceDN/>
      <w:adjustRightInd/>
      <w:ind w:firstLine="851"/>
      <w:jc w:val="both"/>
      <w:textAlignment w:val="auto"/>
      <w:outlineLvl w:val="6"/>
    </w:pPr>
    <w:rPr>
      <w:b/>
      <w:snapToGrid w:val="0"/>
      <w:color w:val="000000"/>
      <w:sz w:val="24"/>
    </w:rPr>
  </w:style>
  <w:style w:type="paragraph" w:styleId="8">
    <w:name w:val="heading 8"/>
    <w:basedOn w:val="a"/>
    <w:next w:val="a"/>
    <w:qFormat/>
    <w:rsid w:val="007A09A0"/>
    <w:pPr>
      <w:keepNext/>
      <w:widowControl/>
      <w:overflowPunct/>
      <w:autoSpaceDE/>
      <w:autoSpaceDN/>
      <w:adjustRightInd/>
      <w:ind w:firstLine="851"/>
      <w:jc w:val="both"/>
      <w:textAlignment w:val="auto"/>
      <w:outlineLvl w:val="7"/>
    </w:pPr>
    <w:rPr>
      <w:b/>
      <w:snapToGrid w:val="0"/>
      <w:color w:val="000000"/>
      <w:sz w:val="24"/>
    </w:rPr>
  </w:style>
  <w:style w:type="paragraph" w:styleId="9">
    <w:name w:val="heading 9"/>
    <w:basedOn w:val="a"/>
    <w:next w:val="a"/>
    <w:qFormat/>
    <w:rsid w:val="007A09A0"/>
    <w:pPr>
      <w:keepNext/>
      <w:widowControl/>
      <w:shd w:val="clear" w:color="auto" w:fill="FFFFFF"/>
      <w:overflowPunct/>
      <w:autoSpaceDE/>
      <w:autoSpaceDN/>
      <w:adjustRightInd/>
      <w:jc w:val="center"/>
      <w:textAlignment w:val="auto"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lockQuotation">
    <w:name w:val="Block Quotation"/>
    <w:basedOn w:val="a"/>
    <w:rsid w:val="007E491A"/>
    <w:pPr>
      <w:ind w:left="-284" w:right="-766"/>
    </w:pPr>
    <w:rPr>
      <w:sz w:val="32"/>
    </w:rPr>
  </w:style>
  <w:style w:type="paragraph" w:styleId="a3">
    <w:name w:val="footer"/>
    <w:basedOn w:val="a"/>
    <w:rsid w:val="007E491A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7E491A"/>
  </w:style>
  <w:style w:type="paragraph" w:styleId="a5">
    <w:name w:val="Body Text"/>
    <w:basedOn w:val="a"/>
    <w:rsid w:val="007A09A0"/>
    <w:pPr>
      <w:widowControl/>
      <w:shd w:val="clear" w:color="auto" w:fill="FFFFFF"/>
      <w:overflowPunct/>
      <w:autoSpaceDE/>
      <w:autoSpaceDN/>
      <w:adjustRightInd/>
      <w:jc w:val="both"/>
      <w:textAlignment w:val="auto"/>
    </w:pPr>
    <w:rPr>
      <w:snapToGrid w:val="0"/>
      <w:color w:val="000000"/>
      <w:sz w:val="24"/>
    </w:rPr>
  </w:style>
  <w:style w:type="paragraph" w:styleId="a6">
    <w:name w:val="Body Text Indent"/>
    <w:basedOn w:val="a"/>
    <w:rsid w:val="007A09A0"/>
    <w:pPr>
      <w:widowControl/>
      <w:shd w:val="clear" w:color="auto" w:fill="FFFFFF"/>
      <w:overflowPunct/>
      <w:autoSpaceDE/>
      <w:autoSpaceDN/>
      <w:adjustRightInd/>
      <w:ind w:firstLine="851"/>
      <w:jc w:val="both"/>
      <w:textAlignment w:val="auto"/>
    </w:pPr>
    <w:rPr>
      <w:b/>
      <w:snapToGrid w:val="0"/>
      <w:color w:val="000000"/>
      <w:sz w:val="24"/>
    </w:rPr>
  </w:style>
  <w:style w:type="paragraph" w:styleId="20">
    <w:name w:val="Body Text Indent 2"/>
    <w:basedOn w:val="a"/>
    <w:rsid w:val="007A09A0"/>
    <w:pPr>
      <w:widowControl/>
      <w:shd w:val="clear" w:color="auto" w:fill="FFFFFF"/>
      <w:overflowPunct/>
      <w:autoSpaceDE/>
      <w:autoSpaceDN/>
      <w:adjustRightInd/>
      <w:ind w:firstLine="851"/>
      <w:jc w:val="both"/>
      <w:textAlignment w:val="auto"/>
    </w:pPr>
    <w:rPr>
      <w:snapToGrid w:val="0"/>
      <w:color w:val="000000"/>
      <w:sz w:val="24"/>
    </w:rPr>
  </w:style>
  <w:style w:type="paragraph" w:styleId="30">
    <w:name w:val="Body Text Indent 3"/>
    <w:basedOn w:val="a"/>
    <w:rsid w:val="007A09A0"/>
    <w:pPr>
      <w:widowControl/>
      <w:shd w:val="clear" w:color="auto" w:fill="FFFFFF"/>
      <w:overflowPunct/>
      <w:autoSpaceDE/>
      <w:autoSpaceDN/>
      <w:adjustRightInd/>
      <w:ind w:firstLine="426"/>
      <w:jc w:val="both"/>
      <w:textAlignment w:val="auto"/>
    </w:pPr>
    <w:rPr>
      <w:snapToGrid w:val="0"/>
      <w:color w:val="000000"/>
    </w:rPr>
  </w:style>
  <w:style w:type="paragraph" w:styleId="a7">
    <w:name w:val="Block Text"/>
    <w:basedOn w:val="a"/>
    <w:rsid w:val="007A09A0"/>
    <w:pPr>
      <w:widowControl/>
      <w:overflowPunct/>
      <w:autoSpaceDE/>
      <w:autoSpaceDN/>
      <w:adjustRightInd/>
      <w:ind w:left="-85" w:right="-85"/>
      <w:jc w:val="both"/>
      <w:textAlignment w:val="auto"/>
    </w:pPr>
    <w:rPr>
      <w:snapToGrid w:val="0"/>
      <w:color w:val="000000"/>
      <w:sz w:val="18"/>
    </w:rPr>
  </w:style>
  <w:style w:type="paragraph" w:customStyle="1" w:styleId="10">
    <w:name w:val="Текст1"/>
    <w:basedOn w:val="a"/>
    <w:rsid w:val="00F550B2"/>
    <w:rPr>
      <w:rFonts w:ascii="Courier New" w:hAnsi="Courier New"/>
    </w:rPr>
  </w:style>
  <w:style w:type="paragraph" w:customStyle="1" w:styleId="21">
    <w:name w:val="Основной текст с отступом 21"/>
    <w:basedOn w:val="a"/>
    <w:rsid w:val="006417D9"/>
    <w:pPr>
      <w:ind w:firstLine="720"/>
      <w:jc w:val="both"/>
    </w:pPr>
    <w:rPr>
      <w:sz w:val="28"/>
    </w:rPr>
  </w:style>
  <w:style w:type="paragraph" w:styleId="a8">
    <w:name w:val="Title"/>
    <w:basedOn w:val="a"/>
    <w:qFormat/>
    <w:rsid w:val="00A64C87"/>
    <w:pPr>
      <w:spacing w:line="360" w:lineRule="auto"/>
      <w:jc w:val="center"/>
    </w:pPr>
    <w:rPr>
      <w:b/>
      <w:sz w:val="24"/>
      <w:u w:val="single"/>
    </w:rPr>
  </w:style>
  <w:style w:type="paragraph" w:customStyle="1" w:styleId="210">
    <w:name w:val="Основной текст 21"/>
    <w:basedOn w:val="a"/>
    <w:rsid w:val="00A64C87"/>
    <w:pPr>
      <w:jc w:val="both"/>
    </w:pPr>
    <w:rPr>
      <w:sz w:val="22"/>
    </w:rPr>
  </w:style>
  <w:style w:type="paragraph" w:customStyle="1" w:styleId="31">
    <w:name w:val="Основной текст 31"/>
    <w:basedOn w:val="a"/>
    <w:rsid w:val="00A64C87"/>
    <w:pPr>
      <w:pageBreakBefore/>
      <w:spacing w:line="360" w:lineRule="auto"/>
    </w:pPr>
    <w:rPr>
      <w:sz w:val="24"/>
    </w:rPr>
  </w:style>
  <w:style w:type="paragraph" w:styleId="a9">
    <w:name w:val="header"/>
    <w:basedOn w:val="a"/>
    <w:link w:val="aa"/>
    <w:uiPriority w:val="99"/>
    <w:rsid w:val="00BF6263"/>
    <w:pPr>
      <w:widowControl/>
      <w:tabs>
        <w:tab w:val="center" w:pos="4153"/>
        <w:tab w:val="right" w:pos="8306"/>
      </w:tabs>
    </w:pPr>
  </w:style>
  <w:style w:type="table" w:styleId="ab">
    <w:name w:val="Table Grid"/>
    <w:basedOn w:val="a1"/>
    <w:rsid w:val="009D3A38"/>
    <w:pPr>
      <w:widowControl w:val="0"/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3"/>
    <w:basedOn w:val="a"/>
    <w:rsid w:val="00A72E89"/>
    <w:pPr>
      <w:widowControl/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22">
    <w:name w:val="Body Text 2"/>
    <w:basedOn w:val="a"/>
    <w:rsid w:val="008B5A87"/>
    <w:pPr>
      <w:spacing w:after="120" w:line="480" w:lineRule="auto"/>
    </w:pPr>
  </w:style>
  <w:style w:type="paragraph" w:customStyle="1" w:styleId="11">
    <w:name w:val="Текст1"/>
    <w:basedOn w:val="a"/>
    <w:rsid w:val="004800B7"/>
    <w:rPr>
      <w:rFonts w:ascii="Courier New" w:hAnsi="Courier New"/>
    </w:rPr>
  </w:style>
  <w:style w:type="paragraph" w:customStyle="1" w:styleId="211">
    <w:name w:val="Основной текст с отступом 21"/>
    <w:basedOn w:val="a"/>
    <w:rsid w:val="004800B7"/>
    <w:pPr>
      <w:ind w:firstLine="720"/>
      <w:jc w:val="both"/>
    </w:pPr>
    <w:rPr>
      <w:sz w:val="28"/>
    </w:rPr>
  </w:style>
  <w:style w:type="paragraph" w:customStyle="1" w:styleId="212">
    <w:name w:val="Основной текст 21"/>
    <w:basedOn w:val="a"/>
    <w:rsid w:val="004800B7"/>
    <w:pPr>
      <w:jc w:val="both"/>
    </w:pPr>
    <w:rPr>
      <w:sz w:val="22"/>
    </w:rPr>
  </w:style>
  <w:style w:type="paragraph" w:customStyle="1" w:styleId="310">
    <w:name w:val="Основной текст 31"/>
    <w:basedOn w:val="a"/>
    <w:rsid w:val="004800B7"/>
    <w:pPr>
      <w:pageBreakBefore/>
      <w:spacing w:line="360" w:lineRule="auto"/>
    </w:pPr>
    <w:rPr>
      <w:sz w:val="24"/>
    </w:rPr>
  </w:style>
  <w:style w:type="paragraph" w:styleId="ac">
    <w:name w:val="Balloon Text"/>
    <w:basedOn w:val="a"/>
    <w:link w:val="ad"/>
    <w:rsid w:val="004800B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4800B7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4800B7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9556CB"/>
    <w:rPr>
      <w:color w:val="808080"/>
    </w:rPr>
  </w:style>
  <w:style w:type="character" w:customStyle="1" w:styleId="aa">
    <w:name w:val="Верхний колонтитул Знак"/>
    <w:basedOn w:val="a0"/>
    <w:link w:val="a9"/>
    <w:uiPriority w:val="99"/>
    <w:rsid w:val="005D2034"/>
  </w:style>
  <w:style w:type="paragraph" w:customStyle="1" w:styleId="23">
    <w:name w:val="Текст2"/>
    <w:basedOn w:val="a"/>
    <w:rsid w:val="00B054DC"/>
    <w:rPr>
      <w:rFonts w:ascii="Courier New" w:hAnsi="Courier New"/>
    </w:rPr>
  </w:style>
  <w:style w:type="paragraph" w:customStyle="1" w:styleId="220">
    <w:name w:val="Основной текст с отступом 22"/>
    <w:basedOn w:val="a"/>
    <w:rsid w:val="00B054DC"/>
    <w:pPr>
      <w:ind w:firstLine="720"/>
      <w:jc w:val="both"/>
    </w:pPr>
    <w:rPr>
      <w:sz w:val="28"/>
    </w:rPr>
  </w:style>
  <w:style w:type="paragraph" w:customStyle="1" w:styleId="221">
    <w:name w:val="Основной текст 22"/>
    <w:basedOn w:val="a"/>
    <w:rsid w:val="00B054DC"/>
    <w:pPr>
      <w:jc w:val="both"/>
    </w:pPr>
    <w:rPr>
      <w:sz w:val="22"/>
    </w:rPr>
  </w:style>
  <w:style w:type="paragraph" w:customStyle="1" w:styleId="320">
    <w:name w:val="Основной текст 32"/>
    <w:basedOn w:val="a"/>
    <w:rsid w:val="00B054DC"/>
    <w:pPr>
      <w:pageBreakBefore/>
      <w:spacing w:line="360" w:lineRule="auto"/>
    </w:pPr>
    <w:rPr>
      <w:sz w:val="24"/>
    </w:rPr>
  </w:style>
  <w:style w:type="paragraph" w:customStyle="1" w:styleId="230">
    <w:name w:val="Основной текст 23"/>
    <w:basedOn w:val="a"/>
    <w:rsid w:val="005E0BAB"/>
    <w:pPr>
      <w:spacing w:line="259" w:lineRule="auto"/>
      <w:textAlignment w:val="auto"/>
    </w:pPr>
    <w:rPr>
      <w:sz w:val="24"/>
    </w:rPr>
  </w:style>
  <w:style w:type="paragraph" w:customStyle="1" w:styleId="12">
    <w:name w:val="Обычный1"/>
    <w:rsid w:val="00FD0359"/>
    <w:pPr>
      <w:widowControl w:val="0"/>
      <w:snapToGrid w:val="0"/>
      <w:spacing w:line="300" w:lineRule="auto"/>
      <w:ind w:firstLine="760"/>
      <w:jc w:val="both"/>
    </w:pPr>
    <w:rPr>
      <w:sz w:val="22"/>
    </w:rPr>
  </w:style>
  <w:style w:type="character" w:styleId="af0">
    <w:name w:val="Emphasis"/>
    <w:basedOn w:val="a0"/>
    <w:qFormat/>
    <w:rsid w:val="00FE0D4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5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4.bin"/><Relationship Id="rId21" Type="http://schemas.openxmlformats.org/officeDocument/2006/relationships/image" Target="media/image8.wmf"/><Relationship Id="rId42" Type="http://schemas.openxmlformats.org/officeDocument/2006/relationships/oleObject" Target="embeddings/oleObject16.bin"/><Relationship Id="rId63" Type="http://schemas.openxmlformats.org/officeDocument/2006/relationships/image" Target="media/image30.wmf"/><Relationship Id="rId84" Type="http://schemas.openxmlformats.org/officeDocument/2006/relationships/oleObject" Target="embeddings/oleObject37.bin"/><Relationship Id="rId138" Type="http://schemas.openxmlformats.org/officeDocument/2006/relationships/footer" Target="footer2.xml"/><Relationship Id="rId159" Type="http://schemas.openxmlformats.org/officeDocument/2006/relationships/image" Target="media/image74.wmf"/><Relationship Id="rId170" Type="http://schemas.openxmlformats.org/officeDocument/2006/relationships/image" Target="media/image77.wmf"/><Relationship Id="rId191" Type="http://schemas.openxmlformats.org/officeDocument/2006/relationships/oleObject" Target="embeddings/oleObject91.bin"/><Relationship Id="rId205" Type="http://schemas.openxmlformats.org/officeDocument/2006/relationships/footer" Target="footer4.xml"/><Relationship Id="rId16" Type="http://schemas.openxmlformats.org/officeDocument/2006/relationships/oleObject" Target="embeddings/oleObject4.bin"/><Relationship Id="rId107" Type="http://schemas.openxmlformats.org/officeDocument/2006/relationships/image" Target="media/image52.wmf"/><Relationship Id="rId11" Type="http://schemas.openxmlformats.org/officeDocument/2006/relationships/image" Target="media/image3.wmf"/><Relationship Id="rId32" Type="http://schemas.openxmlformats.org/officeDocument/2006/relationships/oleObject" Target="embeddings/oleObject11.bin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4.bin"/><Relationship Id="rId74" Type="http://schemas.openxmlformats.org/officeDocument/2006/relationships/oleObject" Target="embeddings/oleObject32.bin"/><Relationship Id="rId79" Type="http://schemas.openxmlformats.org/officeDocument/2006/relationships/image" Target="media/image38.wmf"/><Relationship Id="rId102" Type="http://schemas.openxmlformats.org/officeDocument/2006/relationships/oleObject" Target="embeddings/oleObject46.bin"/><Relationship Id="rId123" Type="http://schemas.openxmlformats.org/officeDocument/2006/relationships/image" Target="media/image59.wmf"/><Relationship Id="rId128" Type="http://schemas.openxmlformats.org/officeDocument/2006/relationships/oleObject" Target="embeddings/oleObject59.bin"/><Relationship Id="rId144" Type="http://schemas.openxmlformats.org/officeDocument/2006/relationships/image" Target="media/image67.wmf"/><Relationship Id="rId149" Type="http://schemas.openxmlformats.org/officeDocument/2006/relationships/oleObject" Target="embeddings/oleObject67.bin"/><Relationship Id="rId5" Type="http://schemas.openxmlformats.org/officeDocument/2006/relationships/webSettings" Target="webSettings.xml"/><Relationship Id="rId90" Type="http://schemas.openxmlformats.org/officeDocument/2006/relationships/oleObject" Target="embeddings/oleObject40.bin"/><Relationship Id="rId95" Type="http://schemas.openxmlformats.org/officeDocument/2006/relationships/image" Target="media/image46.wmf"/><Relationship Id="rId160" Type="http://schemas.openxmlformats.org/officeDocument/2006/relationships/oleObject" Target="embeddings/oleObject73.bin"/><Relationship Id="rId165" Type="http://schemas.openxmlformats.org/officeDocument/2006/relationships/oleObject" Target="embeddings/oleObject77.bin"/><Relationship Id="rId181" Type="http://schemas.openxmlformats.org/officeDocument/2006/relationships/oleObject" Target="embeddings/oleObject86.bin"/><Relationship Id="rId186" Type="http://schemas.openxmlformats.org/officeDocument/2006/relationships/image" Target="media/image85.wmf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9.bin"/><Relationship Id="rId43" Type="http://schemas.openxmlformats.org/officeDocument/2006/relationships/image" Target="media/image20.wmf"/><Relationship Id="rId48" Type="http://schemas.openxmlformats.org/officeDocument/2006/relationships/oleObject" Target="embeddings/oleObject19.bin"/><Relationship Id="rId64" Type="http://schemas.openxmlformats.org/officeDocument/2006/relationships/oleObject" Target="embeddings/oleObject27.bin"/><Relationship Id="rId69" Type="http://schemas.openxmlformats.org/officeDocument/2006/relationships/image" Target="media/image33.wmf"/><Relationship Id="rId113" Type="http://schemas.openxmlformats.org/officeDocument/2006/relationships/image" Target="media/image55.wmf"/><Relationship Id="rId118" Type="http://schemas.openxmlformats.org/officeDocument/2006/relationships/chart" Target="charts/chart1.xml"/><Relationship Id="rId134" Type="http://schemas.openxmlformats.org/officeDocument/2006/relationships/image" Target="media/image63.wmf"/><Relationship Id="rId139" Type="http://schemas.openxmlformats.org/officeDocument/2006/relationships/footer" Target="footer3.xml"/><Relationship Id="rId80" Type="http://schemas.openxmlformats.org/officeDocument/2006/relationships/oleObject" Target="embeddings/oleObject35.bin"/><Relationship Id="rId85" Type="http://schemas.openxmlformats.org/officeDocument/2006/relationships/image" Target="media/image41.wmf"/><Relationship Id="rId150" Type="http://schemas.openxmlformats.org/officeDocument/2006/relationships/image" Target="media/image70.wmf"/><Relationship Id="rId155" Type="http://schemas.openxmlformats.org/officeDocument/2006/relationships/oleObject" Target="embeddings/oleObject70.bin"/><Relationship Id="rId171" Type="http://schemas.openxmlformats.org/officeDocument/2006/relationships/oleObject" Target="embeddings/oleObject81.bin"/><Relationship Id="rId176" Type="http://schemas.openxmlformats.org/officeDocument/2006/relationships/image" Target="media/image80.wmf"/><Relationship Id="rId192" Type="http://schemas.openxmlformats.org/officeDocument/2006/relationships/image" Target="media/image88.wmf"/><Relationship Id="rId197" Type="http://schemas.openxmlformats.org/officeDocument/2006/relationships/image" Target="media/image90.wmf"/><Relationship Id="rId206" Type="http://schemas.openxmlformats.org/officeDocument/2006/relationships/footer" Target="footer5.xml"/><Relationship Id="rId201" Type="http://schemas.openxmlformats.org/officeDocument/2006/relationships/image" Target="media/image92.wmf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33" Type="http://schemas.openxmlformats.org/officeDocument/2006/relationships/image" Target="media/image15.emf"/><Relationship Id="rId38" Type="http://schemas.openxmlformats.org/officeDocument/2006/relationships/oleObject" Target="embeddings/oleObject14.bin"/><Relationship Id="rId59" Type="http://schemas.openxmlformats.org/officeDocument/2006/relationships/image" Target="media/image28.wmf"/><Relationship Id="rId103" Type="http://schemas.openxmlformats.org/officeDocument/2006/relationships/image" Target="media/image50.wmf"/><Relationship Id="rId108" Type="http://schemas.openxmlformats.org/officeDocument/2006/relationships/oleObject" Target="embeddings/oleObject49.bin"/><Relationship Id="rId124" Type="http://schemas.openxmlformats.org/officeDocument/2006/relationships/oleObject" Target="embeddings/oleObject57.bin"/><Relationship Id="rId129" Type="http://schemas.openxmlformats.org/officeDocument/2006/relationships/image" Target="media/image62.wmf"/><Relationship Id="rId54" Type="http://schemas.openxmlformats.org/officeDocument/2006/relationships/oleObject" Target="embeddings/oleObject22.bin"/><Relationship Id="rId70" Type="http://schemas.openxmlformats.org/officeDocument/2006/relationships/oleObject" Target="embeddings/oleObject30.bin"/><Relationship Id="rId75" Type="http://schemas.openxmlformats.org/officeDocument/2006/relationships/image" Target="media/image36.wmf"/><Relationship Id="rId91" Type="http://schemas.openxmlformats.org/officeDocument/2006/relationships/image" Target="media/image44.wmf"/><Relationship Id="rId96" Type="http://schemas.openxmlformats.org/officeDocument/2006/relationships/oleObject" Target="embeddings/oleObject43.bin"/><Relationship Id="rId140" Type="http://schemas.openxmlformats.org/officeDocument/2006/relationships/image" Target="media/image65.wmf"/><Relationship Id="rId145" Type="http://schemas.openxmlformats.org/officeDocument/2006/relationships/oleObject" Target="embeddings/oleObject65.bin"/><Relationship Id="rId161" Type="http://schemas.openxmlformats.org/officeDocument/2006/relationships/oleObject" Target="embeddings/oleObject74.bin"/><Relationship Id="rId166" Type="http://schemas.openxmlformats.org/officeDocument/2006/relationships/oleObject" Target="embeddings/oleObject78.bin"/><Relationship Id="rId182" Type="http://schemas.openxmlformats.org/officeDocument/2006/relationships/image" Target="media/image83.wmf"/><Relationship Id="rId187" Type="http://schemas.openxmlformats.org/officeDocument/2006/relationships/oleObject" Target="embeddings/oleObject89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9.png"/><Relationship Id="rId28" Type="http://schemas.openxmlformats.org/officeDocument/2006/relationships/image" Target="media/image12.wmf"/><Relationship Id="rId49" Type="http://schemas.openxmlformats.org/officeDocument/2006/relationships/image" Target="media/image23.wmf"/><Relationship Id="rId114" Type="http://schemas.openxmlformats.org/officeDocument/2006/relationships/oleObject" Target="embeddings/oleObject52.bin"/><Relationship Id="rId119" Type="http://schemas.openxmlformats.org/officeDocument/2006/relationships/image" Target="media/image57.wmf"/><Relationship Id="rId44" Type="http://schemas.openxmlformats.org/officeDocument/2006/relationships/oleObject" Target="embeddings/oleObject17.bin"/><Relationship Id="rId60" Type="http://schemas.openxmlformats.org/officeDocument/2006/relationships/oleObject" Target="embeddings/oleObject25.bin"/><Relationship Id="rId65" Type="http://schemas.openxmlformats.org/officeDocument/2006/relationships/image" Target="media/image31.wmf"/><Relationship Id="rId81" Type="http://schemas.openxmlformats.org/officeDocument/2006/relationships/image" Target="media/image39.wmf"/><Relationship Id="rId86" Type="http://schemas.openxmlformats.org/officeDocument/2006/relationships/oleObject" Target="embeddings/oleObject38.bin"/><Relationship Id="rId130" Type="http://schemas.openxmlformats.org/officeDocument/2006/relationships/oleObject" Target="embeddings/oleObject60.bin"/><Relationship Id="rId135" Type="http://schemas.openxmlformats.org/officeDocument/2006/relationships/oleObject" Target="embeddings/oleObject61.bin"/><Relationship Id="rId151" Type="http://schemas.openxmlformats.org/officeDocument/2006/relationships/oleObject" Target="embeddings/oleObject68.bin"/><Relationship Id="rId156" Type="http://schemas.openxmlformats.org/officeDocument/2006/relationships/image" Target="media/image73.wmf"/><Relationship Id="rId177" Type="http://schemas.openxmlformats.org/officeDocument/2006/relationships/oleObject" Target="embeddings/oleObject84.bin"/><Relationship Id="rId198" Type="http://schemas.openxmlformats.org/officeDocument/2006/relationships/oleObject" Target="embeddings/oleObject94.bin"/><Relationship Id="rId172" Type="http://schemas.openxmlformats.org/officeDocument/2006/relationships/image" Target="media/image78.wmf"/><Relationship Id="rId193" Type="http://schemas.openxmlformats.org/officeDocument/2006/relationships/oleObject" Target="embeddings/oleObject92.bin"/><Relationship Id="rId202" Type="http://schemas.openxmlformats.org/officeDocument/2006/relationships/oleObject" Target="embeddings/oleObject96.bin"/><Relationship Id="rId207" Type="http://schemas.openxmlformats.org/officeDocument/2006/relationships/fontTable" Target="fontTable.xml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9" Type="http://schemas.openxmlformats.org/officeDocument/2006/relationships/image" Target="media/image18.wmf"/><Relationship Id="rId109" Type="http://schemas.openxmlformats.org/officeDocument/2006/relationships/image" Target="media/image53.wmf"/><Relationship Id="rId34" Type="http://schemas.openxmlformats.org/officeDocument/2006/relationships/oleObject" Target="embeddings/oleObject12.bin"/><Relationship Id="rId50" Type="http://schemas.openxmlformats.org/officeDocument/2006/relationships/oleObject" Target="embeddings/oleObject20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3.bin"/><Relationship Id="rId97" Type="http://schemas.openxmlformats.org/officeDocument/2006/relationships/image" Target="media/image47.wmf"/><Relationship Id="rId104" Type="http://schemas.openxmlformats.org/officeDocument/2006/relationships/oleObject" Target="embeddings/oleObject47.bin"/><Relationship Id="rId120" Type="http://schemas.openxmlformats.org/officeDocument/2006/relationships/oleObject" Target="embeddings/oleObject55.bin"/><Relationship Id="rId125" Type="http://schemas.openxmlformats.org/officeDocument/2006/relationships/image" Target="media/image60.wmf"/><Relationship Id="rId141" Type="http://schemas.openxmlformats.org/officeDocument/2006/relationships/oleObject" Target="embeddings/oleObject63.bin"/><Relationship Id="rId146" Type="http://schemas.openxmlformats.org/officeDocument/2006/relationships/image" Target="media/image68.wmf"/><Relationship Id="rId167" Type="http://schemas.openxmlformats.org/officeDocument/2006/relationships/oleObject" Target="embeddings/oleObject79.bin"/><Relationship Id="rId188" Type="http://schemas.openxmlformats.org/officeDocument/2006/relationships/image" Target="media/image86.wmf"/><Relationship Id="rId7" Type="http://schemas.openxmlformats.org/officeDocument/2006/relationships/endnotes" Target="endnotes.xml"/><Relationship Id="rId71" Type="http://schemas.openxmlformats.org/officeDocument/2006/relationships/image" Target="media/image34.wmf"/><Relationship Id="rId92" Type="http://schemas.openxmlformats.org/officeDocument/2006/relationships/oleObject" Target="embeddings/oleObject41.bin"/><Relationship Id="rId162" Type="http://schemas.openxmlformats.org/officeDocument/2006/relationships/oleObject" Target="embeddings/oleObject75.bin"/><Relationship Id="rId183" Type="http://schemas.openxmlformats.org/officeDocument/2006/relationships/oleObject" Target="embeddings/oleObject87.bin"/><Relationship Id="rId2" Type="http://schemas.openxmlformats.org/officeDocument/2006/relationships/numbering" Target="numbering.xml"/><Relationship Id="rId29" Type="http://schemas.openxmlformats.org/officeDocument/2006/relationships/oleObject" Target="embeddings/oleObject10.bin"/><Relationship Id="rId24" Type="http://schemas.openxmlformats.org/officeDocument/2006/relationships/image" Target="media/image10.wmf"/><Relationship Id="rId40" Type="http://schemas.openxmlformats.org/officeDocument/2006/relationships/oleObject" Target="embeddings/oleObject15.bin"/><Relationship Id="rId45" Type="http://schemas.openxmlformats.org/officeDocument/2006/relationships/image" Target="media/image21.wmf"/><Relationship Id="rId66" Type="http://schemas.openxmlformats.org/officeDocument/2006/relationships/oleObject" Target="embeddings/oleObject28.bin"/><Relationship Id="rId87" Type="http://schemas.openxmlformats.org/officeDocument/2006/relationships/image" Target="media/image42.wmf"/><Relationship Id="rId110" Type="http://schemas.openxmlformats.org/officeDocument/2006/relationships/oleObject" Target="embeddings/oleObject50.bin"/><Relationship Id="rId115" Type="http://schemas.openxmlformats.org/officeDocument/2006/relationships/oleObject" Target="embeddings/oleObject53.bin"/><Relationship Id="rId131" Type="http://schemas.openxmlformats.org/officeDocument/2006/relationships/header" Target="header1.xml"/><Relationship Id="rId136" Type="http://schemas.openxmlformats.org/officeDocument/2006/relationships/image" Target="media/image64.wmf"/><Relationship Id="rId157" Type="http://schemas.openxmlformats.org/officeDocument/2006/relationships/oleObject" Target="embeddings/oleObject71.bin"/><Relationship Id="rId178" Type="http://schemas.openxmlformats.org/officeDocument/2006/relationships/image" Target="media/image81.wmf"/><Relationship Id="rId61" Type="http://schemas.openxmlformats.org/officeDocument/2006/relationships/image" Target="media/image29.wmf"/><Relationship Id="rId82" Type="http://schemas.openxmlformats.org/officeDocument/2006/relationships/oleObject" Target="embeddings/oleObject36.bin"/><Relationship Id="rId152" Type="http://schemas.openxmlformats.org/officeDocument/2006/relationships/image" Target="media/image71.wmf"/><Relationship Id="rId173" Type="http://schemas.openxmlformats.org/officeDocument/2006/relationships/oleObject" Target="embeddings/oleObject82.bin"/><Relationship Id="rId194" Type="http://schemas.openxmlformats.org/officeDocument/2006/relationships/chart" Target="charts/chart2.xml"/><Relationship Id="rId199" Type="http://schemas.openxmlformats.org/officeDocument/2006/relationships/image" Target="media/image91.wmf"/><Relationship Id="rId203" Type="http://schemas.openxmlformats.org/officeDocument/2006/relationships/image" Target="media/image93.wmf"/><Relationship Id="rId208" Type="http://schemas.openxmlformats.org/officeDocument/2006/relationships/theme" Target="theme/theme1.xml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30" Type="http://schemas.openxmlformats.org/officeDocument/2006/relationships/image" Target="media/image13.png"/><Relationship Id="rId35" Type="http://schemas.openxmlformats.org/officeDocument/2006/relationships/image" Target="media/image16.wmf"/><Relationship Id="rId56" Type="http://schemas.openxmlformats.org/officeDocument/2006/relationships/oleObject" Target="embeddings/oleObject23.bin"/><Relationship Id="rId77" Type="http://schemas.openxmlformats.org/officeDocument/2006/relationships/image" Target="media/image37.wmf"/><Relationship Id="rId100" Type="http://schemas.openxmlformats.org/officeDocument/2006/relationships/oleObject" Target="embeddings/oleObject45.bin"/><Relationship Id="rId105" Type="http://schemas.openxmlformats.org/officeDocument/2006/relationships/image" Target="media/image51.wmf"/><Relationship Id="rId126" Type="http://schemas.openxmlformats.org/officeDocument/2006/relationships/oleObject" Target="embeddings/oleObject58.bin"/><Relationship Id="rId147" Type="http://schemas.openxmlformats.org/officeDocument/2006/relationships/oleObject" Target="embeddings/oleObject66.bin"/><Relationship Id="rId168" Type="http://schemas.openxmlformats.org/officeDocument/2006/relationships/image" Target="media/image76.wmf"/><Relationship Id="rId8" Type="http://schemas.openxmlformats.org/officeDocument/2006/relationships/image" Target="media/image1.gif"/><Relationship Id="rId51" Type="http://schemas.openxmlformats.org/officeDocument/2006/relationships/image" Target="media/image24.wmf"/><Relationship Id="rId72" Type="http://schemas.openxmlformats.org/officeDocument/2006/relationships/oleObject" Target="embeddings/oleObject31.bin"/><Relationship Id="rId93" Type="http://schemas.openxmlformats.org/officeDocument/2006/relationships/image" Target="media/image45.wmf"/><Relationship Id="rId98" Type="http://schemas.openxmlformats.org/officeDocument/2006/relationships/oleObject" Target="embeddings/oleObject44.bin"/><Relationship Id="rId121" Type="http://schemas.openxmlformats.org/officeDocument/2006/relationships/image" Target="media/image58.wmf"/><Relationship Id="rId142" Type="http://schemas.openxmlformats.org/officeDocument/2006/relationships/image" Target="media/image66.wmf"/><Relationship Id="rId163" Type="http://schemas.openxmlformats.org/officeDocument/2006/relationships/oleObject" Target="embeddings/oleObject76.bin"/><Relationship Id="rId184" Type="http://schemas.openxmlformats.org/officeDocument/2006/relationships/image" Target="media/image84.wmf"/><Relationship Id="rId189" Type="http://schemas.openxmlformats.org/officeDocument/2006/relationships/oleObject" Target="embeddings/oleObject90.bin"/><Relationship Id="rId3" Type="http://schemas.openxmlformats.org/officeDocument/2006/relationships/styles" Target="styles.xml"/><Relationship Id="rId25" Type="http://schemas.openxmlformats.org/officeDocument/2006/relationships/oleObject" Target="embeddings/oleObject8.bin"/><Relationship Id="rId46" Type="http://schemas.openxmlformats.org/officeDocument/2006/relationships/oleObject" Target="embeddings/oleObject18.bin"/><Relationship Id="rId67" Type="http://schemas.openxmlformats.org/officeDocument/2006/relationships/image" Target="media/image32.wmf"/><Relationship Id="rId116" Type="http://schemas.openxmlformats.org/officeDocument/2006/relationships/image" Target="media/image56.wmf"/><Relationship Id="rId137" Type="http://schemas.openxmlformats.org/officeDocument/2006/relationships/oleObject" Target="embeddings/oleObject62.bin"/><Relationship Id="rId158" Type="http://schemas.openxmlformats.org/officeDocument/2006/relationships/oleObject" Target="embeddings/oleObject72.bin"/><Relationship Id="rId20" Type="http://schemas.openxmlformats.org/officeDocument/2006/relationships/oleObject" Target="embeddings/oleObject6.bin"/><Relationship Id="rId41" Type="http://schemas.openxmlformats.org/officeDocument/2006/relationships/image" Target="media/image19.emf"/><Relationship Id="rId62" Type="http://schemas.openxmlformats.org/officeDocument/2006/relationships/oleObject" Target="embeddings/oleObject26.bin"/><Relationship Id="rId83" Type="http://schemas.openxmlformats.org/officeDocument/2006/relationships/image" Target="media/image40.wmf"/><Relationship Id="rId88" Type="http://schemas.openxmlformats.org/officeDocument/2006/relationships/oleObject" Target="embeddings/oleObject39.bin"/><Relationship Id="rId111" Type="http://schemas.openxmlformats.org/officeDocument/2006/relationships/image" Target="media/image54.wmf"/><Relationship Id="rId132" Type="http://schemas.openxmlformats.org/officeDocument/2006/relationships/header" Target="header2.xml"/><Relationship Id="rId153" Type="http://schemas.openxmlformats.org/officeDocument/2006/relationships/oleObject" Target="embeddings/oleObject69.bin"/><Relationship Id="rId174" Type="http://schemas.openxmlformats.org/officeDocument/2006/relationships/image" Target="media/image79.wmf"/><Relationship Id="rId179" Type="http://schemas.openxmlformats.org/officeDocument/2006/relationships/oleObject" Target="embeddings/oleObject85.bin"/><Relationship Id="rId195" Type="http://schemas.openxmlformats.org/officeDocument/2006/relationships/image" Target="media/image89.wmf"/><Relationship Id="rId190" Type="http://schemas.openxmlformats.org/officeDocument/2006/relationships/image" Target="media/image87.wmf"/><Relationship Id="rId204" Type="http://schemas.openxmlformats.org/officeDocument/2006/relationships/oleObject" Target="embeddings/oleObject97.bin"/><Relationship Id="rId15" Type="http://schemas.openxmlformats.org/officeDocument/2006/relationships/image" Target="media/image5.wmf"/><Relationship Id="rId36" Type="http://schemas.openxmlformats.org/officeDocument/2006/relationships/oleObject" Target="embeddings/oleObject13.bin"/><Relationship Id="rId57" Type="http://schemas.openxmlformats.org/officeDocument/2006/relationships/image" Target="media/image27.wmf"/><Relationship Id="rId106" Type="http://schemas.openxmlformats.org/officeDocument/2006/relationships/oleObject" Target="embeddings/oleObject48.bin"/><Relationship Id="rId127" Type="http://schemas.openxmlformats.org/officeDocument/2006/relationships/image" Target="media/image61.wmf"/><Relationship Id="rId10" Type="http://schemas.openxmlformats.org/officeDocument/2006/relationships/oleObject" Target="embeddings/oleObject1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1.bin"/><Relationship Id="rId73" Type="http://schemas.openxmlformats.org/officeDocument/2006/relationships/image" Target="media/image35.wmf"/><Relationship Id="rId78" Type="http://schemas.openxmlformats.org/officeDocument/2006/relationships/oleObject" Target="embeddings/oleObject34.bin"/><Relationship Id="rId94" Type="http://schemas.openxmlformats.org/officeDocument/2006/relationships/oleObject" Target="embeddings/oleObject42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oleObject" Target="embeddings/oleObject56.bin"/><Relationship Id="rId143" Type="http://schemas.openxmlformats.org/officeDocument/2006/relationships/oleObject" Target="embeddings/oleObject64.bin"/><Relationship Id="rId148" Type="http://schemas.openxmlformats.org/officeDocument/2006/relationships/image" Target="media/image69.wmf"/><Relationship Id="rId164" Type="http://schemas.openxmlformats.org/officeDocument/2006/relationships/image" Target="media/image75.wmf"/><Relationship Id="rId169" Type="http://schemas.openxmlformats.org/officeDocument/2006/relationships/oleObject" Target="embeddings/oleObject80.bin"/><Relationship Id="rId185" Type="http://schemas.openxmlformats.org/officeDocument/2006/relationships/oleObject" Target="embeddings/oleObject88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80" Type="http://schemas.openxmlformats.org/officeDocument/2006/relationships/image" Target="media/image82.wmf"/><Relationship Id="rId26" Type="http://schemas.openxmlformats.org/officeDocument/2006/relationships/image" Target="media/image11.wmf"/><Relationship Id="rId47" Type="http://schemas.openxmlformats.org/officeDocument/2006/relationships/image" Target="media/image22.wmf"/><Relationship Id="rId68" Type="http://schemas.openxmlformats.org/officeDocument/2006/relationships/oleObject" Target="embeddings/oleObject29.bin"/><Relationship Id="rId89" Type="http://schemas.openxmlformats.org/officeDocument/2006/relationships/image" Target="media/image43.wmf"/><Relationship Id="rId112" Type="http://schemas.openxmlformats.org/officeDocument/2006/relationships/oleObject" Target="embeddings/oleObject51.bin"/><Relationship Id="rId133" Type="http://schemas.openxmlformats.org/officeDocument/2006/relationships/footer" Target="footer1.xml"/><Relationship Id="rId154" Type="http://schemas.openxmlformats.org/officeDocument/2006/relationships/image" Target="media/image72.wmf"/><Relationship Id="rId175" Type="http://schemas.openxmlformats.org/officeDocument/2006/relationships/oleObject" Target="embeddings/oleObject83.bin"/><Relationship Id="rId196" Type="http://schemas.openxmlformats.org/officeDocument/2006/relationships/oleObject" Target="embeddings/oleObject93.bin"/><Relationship Id="rId200" Type="http://schemas.openxmlformats.org/officeDocument/2006/relationships/oleObject" Target="embeddings/oleObject95.bin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&#1055;&#1072;&#1088;&#1093;&#1086;&#1084;&#1077;&#1085;&#1082;&#1086;%20&#1051;\&#1084;&#1086;&#1080;%20&#1089;&#1090;&#1072;&#1090;&#1100;&#1080;\&#1051;&#1102;&#1076;&#1077;-13.04.2011\&#1043;&#1086;&#1088;&#1073;&#1072;&#1090;&#1099;&#1093;.%20&#1041;&#1052;&#1050;\&#1053;&#1055;%20(2)\6.2.&#1087;&#1088;&#1086;&#1077;&#1082;&#1090;%20Microsoft%20Excel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1634357325052679"/>
          <c:y val="9.1343147323975776E-2"/>
          <c:w val="0.86201367030052389"/>
          <c:h val="0.74631483428638923"/>
        </c:manualLayout>
      </c:layout>
      <c:scatterChart>
        <c:scatterStyle val="smoothMarker"/>
        <c:ser>
          <c:idx val="1"/>
          <c:order val="0"/>
          <c:spPr>
            <a:ln w="12700">
              <a:solidFill>
                <a:srgbClr val="339966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339966"/>
              </a:solidFill>
              <a:ln>
                <a:solidFill>
                  <a:srgbClr val="339966"/>
                </a:solidFill>
                <a:prstDash val="solid"/>
              </a:ln>
            </c:spPr>
          </c:marker>
          <c:dLbls>
            <c:dLbl>
              <c:idx val="2"/>
              <c:layout>
                <c:manualLayout>
                  <c:x val="7.2815792392149012E-2"/>
                  <c:y val="4.6376811594202899E-2"/>
                </c:manualLayout>
              </c:layout>
              <c:spPr>
                <a:solidFill>
                  <a:sysClr val="window" lastClr="FFFFFF"/>
                </a:solidFill>
                <a:ln w="25400">
                  <a:noFill/>
                </a:ln>
              </c:spPr>
              <c:txPr>
                <a:bodyPr/>
                <a:lstStyle/>
                <a:p>
                  <a:pPr>
                    <a:defRPr sz="1100" b="0" i="0" u="none" strike="noStrike" baseline="0">
                      <a:solidFill>
                        <a:schemeClr val="bg1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showVal val="1"/>
            </c:dLbl>
            <c:dLbl>
              <c:idx val="4"/>
              <c:layout>
                <c:manualLayout>
                  <c:x val="0"/>
                  <c:y val="-1.5732546705998024E-2"/>
                </c:manualLayout>
              </c:layout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100" b="0" i="0" u="none" strike="noStrike" baseline="0">
                    <a:solidFill>
                      <a:schemeClr val="bg1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xVal>
            <c:numRef>
              <c:f>Лист3!$A$82:$E$82</c:f>
              <c:numCache>
                <c:formatCode>General</c:formatCode>
                <c:ptCount val="5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</c:numCache>
            </c:numRef>
          </c:xVal>
          <c:yVal>
            <c:numRef>
              <c:f>Лист3!$A$83:$E$83</c:f>
              <c:numCache>
                <c:formatCode>General</c:formatCode>
                <c:ptCount val="5"/>
                <c:pt idx="0">
                  <c:v>0</c:v>
                </c:pt>
                <c:pt idx="1">
                  <c:v>-1354.1</c:v>
                </c:pt>
                <c:pt idx="2">
                  <c:v>-866.46224247338137</c:v>
                </c:pt>
                <c:pt idx="3">
                  <c:v>119.9811446347245</c:v>
                </c:pt>
                <c:pt idx="4">
                  <c:v>1449.9831669200266</c:v>
                </c:pt>
              </c:numCache>
            </c:numRef>
          </c:yVal>
          <c:smooth val="1"/>
        </c:ser>
        <c:dLbls>
          <c:showVal val="1"/>
        </c:dLbls>
        <c:axId val="135739648"/>
        <c:axId val="139043200"/>
      </c:scatterChart>
      <c:valAx>
        <c:axId val="135739648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 sz="11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 sz="800"/>
                  <a:t>Год проекта</a:t>
                </a:r>
              </a:p>
            </c:rich>
          </c:tx>
          <c:layout>
            <c:manualLayout>
              <c:xMode val="edge"/>
              <c:yMode val="edge"/>
              <c:x val="0.80578989686150182"/>
              <c:y val="0.56381878352162507"/>
            </c:manualLayout>
          </c:layout>
          <c:spPr>
            <a:noFill/>
            <a:ln w="25400">
              <a:noFill/>
            </a:ln>
          </c:spPr>
        </c:title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39043200"/>
        <c:crosses val="autoZero"/>
        <c:crossBetween val="midCat"/>
      </c:valAx>
      <c:valAx>
        <c:axId val="139043200"/>
        <c:scaling>
          <c:orientation val="minMax"/>
          <c:max val="1500"/>
          <c:min val="-1500"/>
        </c:scaling>
        <c:axPos val="l"/>
        <c:title>
          <c:tx>
            <c:rich>
              <a:bodyPr rot="0" vert="horz"/>
              <a:lstStyle/>
              <a:p>
                <a:pPr algn="ctr">
                  <a:defRPr sz="11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 sz="800"/>
                  <a:t>Тыс.руб.</a:t>
                </a:r>
              </a:p>
            </c:rich>
          </c:tx>
          <c:layout>
            <c:manualLayout>
              <c:xMode val="edge"/>
              <c:yMode val="edge"/>
              <c:x val="0.10227280834073814"/>
              <c:y val="1.4749305025422385E-2"/>
            </c:manualLayout>
          </c:layout>
          <c:spPr>
            <a:noFill/>
            <a:ln w="25400">
              <a:noFill/>
            </a:ln>
          </c:spPr>
        </c:title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35739648"/>
        <c:crosses val="autoZero"/>
        <c:crossBetween val="midCat"/>
        <c:majorUnit val="500"/>
        <c:minorUnit val="100"/>
      </c:valAx>
    </c:plotArea>
    <c:plotVisOnly val="1"/>
    <c:dispBlanksAs val="gap"/>
  </c:chart>
  <c:spPr>
    <a:solidFill>
      <a:srgbClr val="FFFFFF"/>
    </a:solidFill>
    <a:ln w="9525">
      <a:noFill/>
    </a:ln>
  </c:spPr>
  <c:txPr>
    <a:bodyPr/>
    <a:lstStyle/>
    <a:p>
      <a:pPr>
        <a:defRPr sz="1100" b="0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5.0518134715025913E-2"/>
          <c:y val="0"/>
          <c:w val="0.93911917098445596"/>
          <c:h val="1"/>
        </c:manualLayout>
      </c:layout>
      <c:lineChart>
        <c:grouping val="standard"/>
        <c:ser>
          <c:idx val="0"/>
          <c:order val="0"/>
          <c:tx>
            <c:strRef>
              <c:f>Лист1!$A$3</c:f>
              <c:strCache>
                <c:ptCount val="1"/>
                <c:pt idx="0">
                  <c:v>Y</c:v>
                </c:pt>
              </c:strCache>
            </c:strRef>
          </c:tx>
          <c:spPr>
            <a:ln w="12699">
              <a:solidFill>
                <a:srgbClr val="000080"/>
              </a:solidFill>
              <a:prstDash val="solid"/>
            </a:ln>
          </c:spPr>
          <c:marker>
            <c:symbol val="none"/>
          </c:marker>
          <c:dLbls>
            <c:dLbl>
              <c:idx val="3"/>
              <c:tx>
                <c:rich>
                  <a:bodyPr/>
                  <a:lstStyle/>
                  <a:p>
                    <a:pPr>
                      <a:defRPr sz="800" b="0" i="0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/>
                      <a:t>IRR</a:t>
                    </a:r>
                  </a:p>
                </c:rich>
              </c:tx>
              <c:spPr>
                <a:noFill/>
                <a:ln w="25399">
                  <a:noFill/>
                </a:ln>
              </c:spPr>
            </c:dLbl>
            <c:delete val="1"/>
          </c:dLbls>
          <c:cat>
            <c:numRef>
              <c:f>Лист1!$B$2:$H$2</c:f>
              <c:numCache>
                <c:formatCode>General</c:formatCode>
                <c:ptCount val="7"/>
                <c:pt idx="0">
                  <c:v>0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  <c:pt idx="5">
                  <c:v>25</c:v>
                </c:pt>
                <c:pt idx="6">
                  <c:v>30</c:v>
                </c:pt>
              </c:numCache>
            </c:numRef>
          </c:cat>
          <c:val>
            <c:numRef>
              <c:f>Лист1!$B$3:$H$3</c:f>
              <c:numCache>
                <c:formatCode>General</c:formatCode>
                <c:ptCount val="7"/>
                <c:pt idx="0">
                  <c:v>36</c:v>
                </c:pt>
                <c:pt idx="1">
                  <c:v>19</c:v>
                </c:pt>
                <c:pt idx="2">
                  <c:v>7</c:v>
                </c:pt>
                <c:pt idx="3">
                  <c:v>0</c:v>
                </c:pt>
                <c:pt idx="4">
                  <c:v>-5</c:v>
                </c:pt>
                <c:pt idx="5">
                  <c:v>-8</c:v>
                </c:pt>
                <c:pt idx="6">
                  <c:v>-11</c:v>
                </c:pt>
              </c:numCache>
            </c:numRef>
          </c:val>
          <c:smooth val="1"/>
        </c:ser>
        <c:marker val="1"/>
        <c:axId val="53809920"/>
        <c:axId val="53811456"/>
      </c:lineChart>
      <c:catAx>
        <c:axId val="53809920"/>
        <c:scaling>
          <c:orientation val="minMax"/>
        </c:scaling>
        <c:axPos val="b"/>
        <c:numFmt formatCode="General" sourceLinked="1"/>
        <c:maj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53811456"/>
        <c:crosses val="autoZero"/>
        <c:lblAlgn val="ctr"/>
        <c:lblOffset val="100"/>
        <c:tickLblSkip val="1"/>
        <c:tickMarkSkip val="1"/>
      </c:catAx>
      <c:valAx>
        <c:axId val="53811456"/>
        <c:scaling>
          <c:orientation val="minMax"/>
        </c:scaling>
        <c:axPos val="l"/>
        <c:title>
          <c:tx>
            <c:rich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en-US"/>
                  <a:t>NPV, </a:t>
                </a:r>
                <a:r>
                  <a:rPr lang="ru-RU"/>
                  <a:t>руб.</a:t>
                </a:r>
              </a:p>
            </c:rich>
          </c:tx>
          <c:layout>
            <c:manualLayout>
              <c:xMode val="edge"/>
              <c:yMode val="edge"/>
              <c:x val="1.2953367875647668E-2"/>
              <c:y val="0.43147208121828773"/>
            </c:manualLayout>
          </c:layout>
          <c:spPr>
            <a:noFill/>
            <a:ln w="25399">
              <a:noFill/>
            </a:ln>
          </c:spPr>
        </c:title>
        <c:numFmt formatCode="General" sourceLinked="1"/>
        <c:majorTickMark val="cross"/>
        <c:tickLblPos val="none"/>
        <c:spPr>
          <a:ln w="3175">
            <a:solidFill>
              <a:srgbClr val="000000"/>
            </a:solidFill>
            <a:prstDash val="solid"/>
          </a:ln>
        </c:spPr>
        <c:crossAx val="53809920"/>
        <c:crosses val="autoZero"/>
        <c:crossBetween val="midCat"/>
      </c:valAx>
      <c:spPr>
        <a:solidFill>
          <a:srgbClr val="C0C0C0"/>
        </a:solidFill>
        <a:ln w="12699">
          <a:solidFill>
            <a:srgbClr val="808080"/>
          </a:solidFill>
          <a:prstDash val="solid"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0.10751</cdr:x>
      <cdr:y>0.17919</cdr:y>
    </cdr:from>
    <cdr:to>
      <cdr:x>0.66597</cdr:x>
      <cdr:y>0.20006</cdr:y>
    </cdr:to>
    <cdr:sp macro="" textlink="">
      <cdr:nvSpPr>
        <cdr:cNvPr id="37889" name="Line 1025"/>
        <cdr:cNvSpPr>
          <a:spLocks xmlns:a="http://schemas.openxmlformats.org/drawingml/2006/main" noChangeShapeType="1"/>
        </cdr:cNvSpPr>
      </cdr:nvSpPr>
      <cdr:spPr bwMode="auto">
        <a:xfrm xmlns:a="http://schemas.openxmlformats.org/drawingml/2006/main">
          <a:off x="387772" y="392569"/>
          <a:ext cx="2014234" cy="45719"/>
        </a:xfrm>
        <a:prstGeom xmlns:a="http://schemas.openxmlformats.org/drawingml/2006/main" prst="line">
          <a:avLst/>
        </a:prstGeom>
        <a:noFill xmlns:a="http://schemas.openxmlformats.org/drawingml/2006/main"/>
        <a:ln xmlns:a="http://schemas.openxmlformats.org/drawingml/2006/main" w="9525">
          <a:solidFill>
            <a:srgbClr val="000000"/>
          </a:solidFill>
          <a:prstDash val="lgDash"/>
          <a:round/>
          <a:headEnd type="triangle" w="med" len="med"/>
          <a:tailEnd type="triangle" w="med" len="med"/>
        </a:ln>
      </cdr:spPr>
    </cdr:sp>
  </cdr:relSizeAnchor>
  <cdr:relSizeAnchor xmlns:cdr="http://schemas.openxmlformats.org/drawingml/2006/chartDrawing">
    <cdr:from>
      <cdr:x>0.28947</cdr:x>
      <cdr:y>0.32724</cdr:y>
    </cdr:from>
    <cdr:to>
      <cdr:x>0.66218</cdr:x>
      <cdr:y>0.34811</cdr:y>
    </cdr:to>
    <cdr:sp macro="" textlink="">
      <cdr:nvSpPr>
        <cdr:cNvPr id="37892" name="Line 1028"/>
        <cdr:cNvSpPr>
          <a:spLocks xmlns:a="http://schemas.openxmlformats.org/drawingml/2006/main" noChangeShapeType="1"/>
        </cdr:cNvSpPr>
      </cdr:nvSpPr>
      <cdr:spPr bwMode="auto">
        <a:xfrm xmlns:a="http://schemas.openxmlformats.org/drawingml/2006/main">
          <a:off x="1044054" y="716899"/>
          <a:ext cx="1344304" cy="45719"/>
        </a:xfrm>
        <a:prstGeom xmlns:a="http://schemas.openxmlformats.org/drawingml/2006/main" prst="line">
          <a:avLst/>
        </a:prstGeom>
        <a:noFill xmlns:a="http://schemas.openxmlformats.org/drawingml/2006/main"/>
        <a:ln xmlns:a="http://schemas.openxmlformats.org/drawingml/2006/main" w="9525">
          <a:solidFill>
            <a:srgbClr val="000000"/>
          </a:solidFill>
          <a:prstDash val="lgDash"/>
          <a:round/>
          <a:headEnd type="triangle" w="med" len="med"/>
          <a:tailEnd type="triangle" w="med" len="med"/>
        </a:ln>
      </cdr:spPr>
    </cdr:sp>
  </cdr:relSizeAnchor>
  <cdr:relSizeAnchor xmlns:cdr="http://schemas.openxmlformats.org/drawingml/2006/chartDrawing">
    <cdr:from>
      <cdr:x>0.43599</cdr:x>
      <cdr:y>0.01674</cdr:y>
    </cdr:from>
    <cdr:to>
      <cdr:x>0.99935</cdr:x>
      <cdr:y>0.08406</cdr:y>
    </cdr:to>
    <cdr:sp macro="" textlink="">
      <cdr:nvSpPr>
        <cdr:cNvPr id="37895" name="Text Box 103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695450" y="36670"/>
          <a:ext cx="2190750" cy="14748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square" lIns="27432" tIns="27432" rIns="27432" bIns="0" anchor="t" upright="1"/>
        <a:lstStyle xmlns:a="http://schemas.openxmlformats.org/drawingml/2006/main"/>
        <a:p xmlns:a="http://schemas.openxmlformats.org/drawingml/2006/main">
          <a:pPr algn="ctr" rtl="1">
            <a:defRPr sz="1000"/>
          </a:pPr>
          <a:r>
            <a:rPr lang="ru-RU" sz="800" b="0" i="0" strike="noStrike">
              <a:solidFill>
                <a:srgbClr val="000000"/>
              </a:solidFill>
              <a:latin typeface="Times New Roman"/>
              <a:cs typeface="Times New Roman"/>
            </a:rPr>
            <a:t>Интегральный  экономический  эффект</a:t>
          </a:r>
        </a:p>
      </cdr:txBody>
    </cdr:sp>
  </cdr:relSizeAnchor>
  <cdr:relSizeAnchor xmlns:cdr="http://schemas.openxmlformats.org/drawingml/2006/chartDrawing">
    <cdr:from>
      <cdr:x>0.19318</cdr:x>
      <cdr:y>0.10794</cdr:y>
    </cdr:from>
    <cdr:to>
      <cdr:x>0.60353</cdr:x>
      <cdr:y>0.22829</cdr:y>
    </cdr:to>
    <cdr:sp macro="" textlink="">
      <cdr:nvSpPr>
        <cdr:cNvPr id="10" name="Text Box 102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696762" y="236470"/>
          <a:ext cx="1480056" cy="2636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wrap="square" lIns="18288" tIns="27432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1">
            <a:defRPr sz="1000"/>
          </a:pPr>
          <a:r>
            <a:rPr lang="ru-RU" sz="800" b="0" i="0" strike="noStrike">
              <a:solidFill>
                <a:srgbClr val="000000"/>
              </a:solidFill>
              <a:latin typeface="Times New Roman"/>
              <a:cs typeface="Times New Roman"/>
            </a:rPr>
            <a:t>Период</a:t>
          </a:r>
          <a:r>
            <a:rPr lang="ru-RU" sz="800" b="0" i="0" strike="noStrike" baseline="0">
              <a:solidFill>
                <a:srgbClr val="000000"/>
              </a:solidFill>
              <a:latin typeface="Times New Roman"/>
              <a:cs typeface="Times New Roman"/>
            </a:rPr>
            <a:t> возврата  капит.вложений</a:t>
          </a:r>
          <a:r>
            <a:rPr lang="ru-RU" sz="800" b="0" i="0" strike="noStrike">
              <a:solidFill>
                <a:srgbClr val="000000"/>
              </a:solidFill>
              <a:latin typeface="Times New Roman"/>
              <a:cs typeface="Times New Roman"/>
            </a:rPr>
            <a:t> </a:t>
          </a:r>
        </a:p>
      </cdr:txBody>
    </cdr:sp>
  </cdr:relSizeAnchor>
  <cdr:relSizeAnchor xmlns:cdr="http://schemas.openxmlformats.org/drawingml/2006/chartDrawing">
    <cdr:from>
      <cdr:x>0.65989</cdr:x>
      <cdr:y>0.17722</cdr:y>
    </cdr:from>
    <cdr:to>
      <cdr:x>0.66314</cdr:x>
      <cdr:y>0.45781</cdr:y>
    </cdr:to>
    <cdr:sp macro="" textlink="">
      <cdr:nvSpPr>
        <cdr:cNvPr id="12" name="Прямая соединительная линия 11"/>
        <cdr:cNvSpPr/>
      </cdr:nvSpPr>
      <cdr:spPr>
        <a:xfrm xmlns:a="http://schemas.openxmlformats.org/drawingml/2006/main" rot="5400000" flipH="1" flipV="1">
          <a:off x="2078611" y="689746"/>
          <a:ext cx="614703" cy="11722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0.29207</cdr:x>
      <cdr:y>0.35198</cdr:y>
    </cdr:from>
    <cdr:to>
      <cdr:x>0.30474</cdr:x>
      <cdr:y>0.81298</cdr:y>
    </cdr:to>
    <cdr:sp macro="" textlink="">
      <cdr:nvSpPr>
        <cdr:cNvPr id="3" name="Line 1026"/>
        <cdr:cNvSpPr>
          <a:spLocks xmlns:a="http://schemas.openxmlformats.org/drawingml/2006/main" noChangeShapeType="1"/>
        </cdr:cNvSpPr>
      </cdr:nvSpPr>
      <cdr:spPr bwMode="auto">
        <a:xfrm xmlns:a="http://schemas.openxmlformats.org/drawingml/2006/main" flipH="1" flipV="1">
          <a:off x="1053422" y="771098"/>
          <a:ext cx="45719" cy="1009934"/>
        </a:xfrm>
        <a:prstGeom xmlns:a="http://schemas.openxmlformats.org/drawingml/2006/main" prst="line">
          <a:avLst/>
        </a:prstGeom>
        <a:noFill xmlns:a="http://schemas.openxmlformats.org/drawingml/2006/main"/>
        <a:ln xmlns:a="http://schemas.openxmlformats.org/drawingml/2006/main" w="12700">
          <a:solidFill>
            <a:srgbClr val="000000"/>
          </a:solidFill>
          <a:round/>
          <a:headEnd/>
          <a:tailEnd/>
        </a:ln>
      </cdr:spPr>
    </cdr:sp>
  </cdr:relSizeAnchor>
  <cdr:relSizeAnchor xmlns:cdr="http://schemas.openxmlformats.org/drawingml/2006/chartDrawing">
    <cdr:from>
      <cdr:x>0.12905</cdr:x>
      <cdr:y>0.24296</cdr:y>
    </cdr:from>
    <cdr:to>
      <cdr:x>0.63319</cdr:x>
      <cdr:y>0.31</cdr:y>
    </cdr:to>
    <cdr:sp macro="" textlink="">
      <cdr:nvSpPr>
        <cdr:cNvPr id="5" name="Text Box 102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65447" y="532262"/>
          <a:ext cx="1818344" cy="14687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wrap="square" lIns="18288" tIns="27432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1">
            <a:defRPr sz="1000"/>
          </a:pPr>
          <a:r>
            <a:rPr lang="ru-RU" sz="800" b="0" i="0" strike="noStrike">
              <a:solidFill>
                <a:srgbClr val="000000"/>
              </a:solidFill>
              <a:latin typeface="Times New Roman"/>
              <a:cs typeface="Times New Roman"/>
            </a:rPr>
            <a:t>Период</a:t>
          </a:r>
          <a:r>
            <a:rPr lang="ru-RU" sz="800" b="0" i="0" strike="noStrike" baseline="0">
              <a:solidFill>
                <a:srgbClr val="000000"/>
              </a:solidFill>
              <a:latin typeface="Times New Roman"/>
              <a:cs typeface="Times New Roman"/>
            </a:rPr>
            <a:t> окупаемости  капит.вложений</a:t>
          </a:r>
          <a:r>
            <a:rPr lang="ru-RU" sz="800" b="0" i="0" strike="noStrike">
              <a:solidFill>
                <a:srgbClr val="000000"/>
              </a:solidFill>
              <a:latin typeface="Times New Roman"/>
              <a:cs typeface="Times New Roman"/>
            </a:rPr>
            <a:t> </a:t>
          </a:r>
        </a:p>
      </cdr:txBody>
    </cdr:sp>
  </cdr:relSizeAnchor>
  <cdr:relSizeAnchor xmlns:cdr="http://schemas.openxmlformats.org/drawingml/2006/chartDrawing">
    <cdr:from>
      <cdr:x>0.2234</cdr:x>
      <cdr:y>0.82077</cdr:y>
    </cdr:from>
    <cdr:to>
      <cdr:x>0.38253</cdr:x>
      <cdr:y>0.91298</cdr:y>
    </cdr:to>
    <cdr:sp macro="" textlink="">
      <cdr:nvSpPr>
        <cdr:cNvPr id="6" name="Text Box 103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310786" y="2650260"/>
          <a:ext cx="933680" cy="29774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square" lIns="27432" tIns="27432" rIns="27432" bIns="0" anchor="t" upright="1"/>
        <a:lstStyle xmlns:a="http://schemas.openxmlformats.org/drawingml/2006/main"/>
        <a:p xmlns:a="http://schemas.openxmlformats.org/drawingml/2006/main">
          <a:pPr algn="ctr" rtl="1">
            <a:defRPr sz="1000"/>
          </a:pPr>
          <a:r>
            <a:rPr lang="en-US" sz="800" b="0" i="0" strike="noStrike">
              <a:solidFill>
                <a:srgbClr val="000000"/>
              </a:solidFill>
              <a:latin typeface="Times New Roman"/>
              <a:cs typeface="Times New Roman"/>
            </a:rPr>
            <a:t>K max</a:t>
          </a:r>
          <a:r>
            <a:rPr lang="ru-RU" sz="800" b="0" i="0" strike="noStrike">
              <a:solidFill>
                <a:srgbClr val="000000"/>
              </a:solidFill>
              <a:latin typeface="Times New Roman"/>
              <a:cs typeface="Times New Roman"/>
            </a:rPr>
            <a:t> </a:t>
          </a:r>
        </a:p>
      </cdr:txBody>
    </cdr:sp>
  </cdr:relSizeAnchor>
  <cdr:relSizeAnchor xmlns:cdr="http://schemas.openxmlformats.org/drawingml/2006/chartDrawing">
    <cdr:from>
      <cdr:x>0.86958</cdr:x>
      <cdr:y>0.11226</cdr:y>
    </cdr:from>
    <cdr:to>
      <cdr:x>0.87121</cdr:x>
      <cdr:y>0.4515</cdr:y>
    </cdr:to>
    <cdr:sp macro="" textlink="">
      <cdr:nvSpPr>
        <cdr:cNvPr id="7" name="Прямая со стрелкой 8"/>
        <cdr:cNvSpPr/>
      </cdr:nvSpPr>
      <cdr:spPr>
        <a:xfrm xmlns:a="http://schemas.openxmlformats.org/drawingml/2006/main" rot="5400000">
          <a:off x="2767730" y="614588"/>
          <a:ext cx="743191" cy="5879"/>
        </a:xfrm>
        <a:prstGeom xmlns:a="http://schemas.openxmlformats.org/drawingml/2006/main" prst="straightConnector1">
          <a:avLst/>
        </a:prstGeom>
        <a:ln xmlns:a="http://schemas.openxmlformats.org/drawingml/2006/main">
          <a:tailEnd type="arrow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0.19318</cdr:x>
      <cdr:y>0.10794</cdr:y>
    </cdr:from>
    <cdr:to>
      <cdr:x>0.58461</cdr:x>
      <cdr:y>0.22829</cdr:y>
    </cdr:to>
    <cdr:sp macro="" textlink="">
      <cdr:nvSpPr>
        <cdr:cNvPr id="13" name="Text Box 102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696762" y="236470"/>
          <a:ext cx="1411817" cy="2636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wrap="square" lIns="18288" tIns="27432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1">
            <a:defRPr sz="1000"/>
          </a:pPr>
          <a:r>
            <a:rPr lang="ru-RU" sz="800" b="0" i="0" strike="noStrike">
              <a:solidFill>
                <a:srgbClr val="000000"/>
              </a:solidFill>
              <a:latin typeface="Times New Roman"/>
              <a:cs typeface="Times New Roman"/>
            </a:rPr>
            <a:t>Период</a:t>
          </a:r>
          <a:r>
            <a:rPr lang="ru-RU" sz="800" b="0" i="0" strike="noStrike" baseline="0">
              <a:solidFill>
                <a:srgbClr val="000000"/>
              </a:solidFill>
              <a:latin typeface="Times New Roman"/>
              <a:cs typeface="Times New Roman"/>
            </a:rPr>
            <a:t> возврата  капит.вложений</a:t>
          </a:r>
          <a:r>
            <a:rPr lang="ru-RU" sz="800" b="0" i="0" strike="noStrike">
              <a:solidFill>
                <a:srgbClr val="000000"/>
              </a:solidFill>
              <a:latin typeface="Times New Roman"/>
              <a:cs typeface="Times New Roman"/>
            </a:rPr>
            <a:t> 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42576-D026-4E1C-950B-658F643FE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5514</TotalTime>
  <Pages>162</Pages>
  <Words>37421</Words>
  <Characters>213303</Characters>
  <Application>Microsoft Office Word</Application>
  <DocSecurity>0</DocSecurity>
  <Lines>1777</Lines>
  <Paragraphs>500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uk513-3</cp:lastModifiedBy>
  <cp:revision>224</cp:revision>
  <cp:lastPrinted>2013-04-15T12:22:00Z</cp:lastPrinted>
  <dcterms:created xsi:type="dcterms:W3CDTF">2011-08-17T08:19:00Z</dcterms:created>
  <dcterms:modified xsi:type="dcterms:W3CDTF">2013-04-15T12:22:00Z</dcterms:modified>
</cp:coreProperties>
</file>